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54CD" w14:textId="77777777" w:rsidR="00072790" w:rsidRPr="003C7D29" w:rsidRDefault="00072790" w:rsidP="00072790">
      <w:pPr>
        <w:spacing w:line="240" w:lineRule="auto"/>
        <w:jc w:val="center"/>
        <w:rPr>
          <w:rFonts w:asciiTheme="majorBidi" w:hAnsiTheme="majorBidi" w:cstheme="majorBidi"/>
          <w:b/>
          <w:bCs/>
          <w:szCs w:val="24"/>
          <w:lang w:val="fr-FR" w:bidi="ar-LB"/>
        </w:rPr>
      </w:pPr>
      <w:r w:rsidRPr="003C7D29">
        <w:rPr>
          <w:rFonts w:asciiTheme="majorBidi" w:hAnsiTheme="majorBidi" w:cstheme="majorBidi"/>
          <w:b/>
          <w:bCs/>
          <w:szCs w:val="24"/>
          <w:lang w:val="fr-FR" w:bidi="ar-LB"/>
        </w:rPr>
        <w:t>Curriculum Vitae</w:t>
      </w:r>
    </w:p>
    <w:p w14:paraId="61132572" w14:textId="77777777" w:rsidR="00072790" w:rsidRPr="003C7D29" w:rsidRDefault="00072790"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 xml:space="preserve">ELIAS Amin                                                                                                                 </w:t>
      </w:r>
    </w:p>
    <w:p w14:paraId="3690729D" w14:textId="77777777" w:rsidR="00072790" w:rsidRPr="00AD4BB7" w:rsidRDefault="00CC2488" w:rsidP="00CC2488">
      <w:p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Roumieh</w:t>
      </w:r>
      <w:r w:rsidR="00AD4BB7" w:rsidRPr="00AD4BB7">
        <w:rPr>
          <w:rFonts w:asciiTheme="majorBidi" w:hAnsiTheme="majorBidi" w:cstheme="majorBidi"/>
          <w:szCs w:val="24"/>
          <w:lang w:val="fr-FR" w:bidi="ar-LB"/>
        </w:rPr>
        <w:t xml:space="preserve">, Rue </w:t>
      </w:r>
      <w:r>
        <w:rPr>
          <w:rFonts w:asciiTheme="majorBidi" w:hAnsiTheme="majorBidi" w:cstheme="majorBidi"/>
          <w:szCs w:val="24"/>
          <w:lang w:val="fr-FR" w:bidi="ar-LB"/>
        </w:rPr>
        <w:t>23</w:t>
      </w:r>
      <w:r w:rsidR="00AD4BB7" w:rsidRPr="00AD4BB7">
        <w:rPr>
          <w:rFonts w:asciiTheme="majorBidi" w:hAnsiTheme="majorBidi" w:cstheme="majorBidi"/>
          <w:szCs w:val="24"/>
          <w:lang w:val="fr-FR" w:bidi="ar-LB"/>
        </w:rPr>
        <w:t xml:space="preserve"> </w:t>
      </w:r>
    </w:p>
    <w:p w14:paraId="5E89AF99" w14:textId="77777777" w:rsidR="00072790" w:rsidRPr="003C7D29" w:rsidRDefault="00072790" w:rsidP="00CC2488">
      <w:pPr>
        <w:spacing w:after="0" w:line="240" w:lineRule="auto"/>
        <w:jc w:val="both"/>
        <w:rPr>
          <w:rFonts w:asciiTheme="majorBidi" w:hAnsiTheme="majorBidi" w:cstheme="majorBidi"/>
          <w:szCs w:val="24"/>
          <w:lang w:val="fr-FR" w:bidi="ar-LB"/>
        </w:rPr>
      </w:pPr>
      <w:r w:rsidRPr="003C7D29">
        <w:rPr>
          <w:rFonts w:asciiTheme="majorBidi" w:hAnsiTheme="majorBidi" w:cstheme="majorBidi"/>
          <w:szCs w:val="24"/>
          <w:lang w:val="fr-FR" w:bidi="ar-LB"/>
        </w:rPr>
        <w:t xml:space="preserve">Résidence </w:t>
      </w:r>
      <w:r w:rsidR="00CC2488">
        <w:rPr>
          <w:rFonts w:asciiTheme="majorBidi" w:hAnsiTheme="majorBidi" w:cstheme="majorBidi"/>
          <w:szCs w:val="24"/>
          <w:lang w:val="fr-FR" w:bidi="ar-LB"/>
        </w:rPr>
        <w:t>Nakhlé</w:t>
      </w:r>
      <w:r w:rsidR="00AD4BB7">
        <w:rPr>
          <w:rFonts w:asciiTheme="majorBidi" w:hAnsiTheme="majorBidi" w:cstheme="majorBidi"/>
          <w:szCs w:val="24"/>
          <w:lang w:val="fr-FR" w:bidi="ar-LB"/>
        </w:rPr>
        <w:t xml:space="preserve">, </w:t>
      </w:r>
      <w:r w:rsidR="00CC2488">
        <w:rPr>
          <w:rFonts w:asciiTheme="majorBidi" w:hAnsiTheme="majorBidi" w:cstheme="majorBidi"/>
          <w:szCs w:val="24"/>
          <w:lang w:val="fr-FR" w:bidi="ar-LB"/>
        </w:rPr>
        <w:t>1</w:t>
      </w:r>
      <w:r w:rsidR="00CC2488" w:rsidRPr="00CC2488">
        <w:rPr>
          <w:rFonts w:asciiTheme="majorBidi" w:hAnsiTheme="majorBidi" w:cstheme="majorBidi"/>
          <w:szCs w:val="24"/>
          <w:vertAlign w:val="superscript"/>
          <w:lang w:val="fr-FR" w:bidi="ar-LB"/>
        </w:rPr>
        <w:t>ère</w:t>
      </w:r>
      <w:r w:rsidR="00CC2488">
        <w:rPr>
          <w:rFonts w:asciiTheme="majorBidi" w:hAnsiTheme="majorBidi" w:cstheme="majorBidi"/>
          <w:szCs w:val="24"/>
          <w:lang w:val="fr-FR" w:bidi="ar-LB"/>
        </w:rPr>
        <w:t xml:space="preserve"> étage</w:t>
      </w:r>
    </w:p>
    <w:p w14:paraId="6322741F" w14:textId="77777777" w:rsidR="00072790" w:rsidRPr="000B2F3A" w:rsidRDefault="00D37439" w:rsidP="00072790">
      <w:pPr>
        <w:spacing w:after="0" w:line="240" w:lineRule="auto"/>
        <w:jc w:val="both"/>
        <w:rPr>
          <w:rFonts w:asciiTheme="majorBidi" w:hAnsiTheme="majorBidi" w:cstheme="majorBidi"/>
          <w:szCs w:val="24"/>
          <w:lang w:val="fr-FR" w:bidi="ar-LB"/>
        </w:rPr>
      </w:pPr>
      <w:r w:rsidRPr="000B2F3A">
        <w:rPr>
          <w:rFonts w:asciiTheme="majorBidi" w:hAnsiTheme="majorBidi" w:cstheme="majorBidi"/>
          <w:szCs w:val="24"/>
          <w:lang w:val="fr-FR" w:bidi="ar-LB"/>
        </w:rPr>
        <w:t xml:space="preserve">Tél : (mobile) </w:t>
      </w:r>
      <w:r w:rsidR="000B2F3A" w:rsidRPr="000B2F3A">
        <w:rPr>
          <w:rFonts w:asciiTheme="majorBidi" w:hAnsiTheme="majorBidi" w:cstheme="majorBidi"/>
          <w:szCs w:val="24"/>
          <w:lang w:val="fr-FR" w:bidi="ar-LB"/>
        </w:rPr>
        <w:t>0</w:t>
      </w:r>
      <w:r w:rsidR="000B2F3A">
        <w:rPr>
          <w:rFonts w:asciiTheme="majorBidi" w:hAnsiTheme="majorBidi" w:cstheme="majorBidi"/>
          <w:szCs w:val="24"/>
          <w:lang w:val="fr-FR" w:bidi="ar-LB"/>
        </w:rPr>
        <w:t xml:space="preserve">0961 </w:t>
      </w:r>
      <w:r w:rsidRPr="000B2F3A">
        <w:rPr>
          <w:rFonts w:asciiTheme="majorBidi" w:hAnsiTheme="majorBidi" w:cstheme="majorBidi"/>
          <w:szCs w:val="24"/>
          <w:lang w:val="fr-FR" w:bidi="ar-LB"/>
        </w:rPr>
        <w:t>71</w:t>
      </w:r>
      <w:r w:rsidR="00CC2488">
        <w:rPr>
          <w:rFonts w:asciiTheme="majorBidi" w:hAnsiTheme="majorBidi" w:cstheme="majorBidi"/>
          <w:szCs w:val="24"/>
          <w:lang w:val="fr-FR" w:bidi="ar-LB"/>
        </w:rPr>
        <w:t xml:space="preserve"> 37 57 01</w:t>
      </w:r>
    </w:p>
    <w:p w14:paraId="3BCDA68C" w14:textId="29EB8484" w:rsidR="00072790" w:rsidRPr="00D134AC" w:rsidRDefault="00072790" w:rsidP="00072790">
      <w:pPr>
        <w:spacing w:after="0" w:line="240" w:lineRule="auto"/>
        <w:jc w:val="both"/>
        <w:rPr>
          <w:rFonts w:asciiTheme="majorBidi" w:hAnsiTheme="majorBidi" w:cstheme="majorBidi"/>
          <w:color w:val="FF0000"/>
          <w:szCs w:val="24"/>
          <w:lang w:val="fr-FR" w:bidi="ar-LB"/>
        </w:rPr>
      </w:pPr>
      <w:r w:rsidRPr="00D134AC">
        <w:rPr>
          <w:rFonts w:asciiTheme="majorBidi" w:hAnsiTheme="majorBidi" w:cstheme="majorBidi"/>
          <w:szCs w:val="24"/>
          <w:lang w:val="fr-FR" w:bidi="ar-LB"/>
        </w:rPr>
        <w:t xml:space="preserve">Mail : </w:t>
      </w:r>
      <w:hyperlink r:id="rId7" w:history="1">
        <w:r w:rsidRPr="00D134AC">
          <w:rPr>
            <w:rStyle w:val="Hyperlink"/>
            <w:rFonts w:asciiTheme="majorBidi" w:hAnsiTheme="majorBidi" w:cstheme="majorBidi"/>
            <w:szCs w:val="24"/>
            <w:lang w:val="fr-FR" w:bidi="ar-LB"/>
          </w:rPr>
          <w:t>aminelias11@hotmail.com</w:t>
        </w:r>
      </w:hyperlink>
      <w:r w:rsidR="00FA2F04">
        <w:rPr>
          <w:rFonts w:asciiTheme="majorBidi" w:hAnsiTheme="majorBidi" w:cstheme="majorBidi"/>
          <w:szCs w:val="24"/>
          <w:lang w:val="fr-FR" w:bidi="ar-LB"/>
        </w:rPr>
        <w:t xml:space="preserve"> ; </w:t>
      </w:r>
      <w:hyperlink r:id="rId8" w:history="1">
        <w:r w:rsidR="00017436" w:rsidRPr="007F6136">
          <w:rPr>
            <w:rStyle w:val="Hyperlink"/>
            <w:rFonts w:asciiTheme="majorBidi" w:hAnsiTheme="majorBidi" w:cstheme="majorBidi"/>
            <w:szCs w:val="24"/>
            <w:lang w:val="fr-FR" w:bidi="ar-LB"/>
          </w:rPr>
          <w:t>amine.elias@ua.edu.lb</w:t>
        </w:r>
      </w:hyperlink>
      <w:r w:rsidR="00FA2F04">
        <w:rPr>
          <w:rFonts w:asciiTheme="majorBidi" w:hAnsiTheme="majorBidi" w:cstheme="majorBidi"/>
          <w:szCs w:val="24"/>
          <w:lang w:val="fr-FR" w:bidi="ar-LB"/>
        </w:rPr>
        <w:t xml:space="preserve"> </w:t>
      </w:r>
      <w:r w:rsidRPr="00D134AC">
        <w:rPr>
          <w:sz w:val="20"/>
          <w:lang w:val="fr-FR"/>
        </w:rPr>
        <w:t xml:space="preserve">                     </w:t>
      </w:r>
    </w:p>
    <w:p w14:paraId="5B7B282B" w14:textId="77777777" w:rsidR="00072790" w:rsidRPr="003C7D29" w:rsidRDefault="00072790" w:rsidP="00072790">
      <w:pPr>
        <w:spacing w:after="0" w:line="240" w:lineRule="auto"/>
        <w:jc w:val="both"/>
        <w:rPr>
          <w:rFonts w:asciiTheme="majorBidi" w:hAnsiTheme="majorBidi" w:cstheme="majorBidi"/>
          <w:szCs w:val="24"/>
          <w:lang w:val="fr-FR" w:bidi="ar-LB"/>
        </w:rPr>
      </w:pPr>
      <w:r w:rsidRPr="003C7D29">
        <w:rPr>
          <w:rFonts w:asciiTheme="majorBidi" w:hAnsiTheme="majorBidi" w:cstheme="majorBidi"/>
          <w:szCs w:val="24"/>
          <w:lang w:val="fr-FR" w:bidi="ar-LB"/>
        </w:rPr>
        <w:t xml:space="preserve">Né le 11/9/1979 à Beyrouth (Liban)                                                                             </w:t>
      </w:r>
    </w:p>
    <w:p w14:paraId="1EC0D543" w14:textId="77777777" w:rsidR="003E3A6D" w:rsidRPr="003C7D29" w:rsidRDefault="003E3A6D" w:rsidP="00072790">
      <w:pPr>
        <w:spacing w:after="0" w:line="240" w:lineRule="auto"/>
        <w:jc w:val="both"/>
        <w:rPr>
          <w:rFonts w:asciiTheme="majorBidi" w:hAnsiTheme="majorBidi" w:cstheme="majorBidi"/>
          <w:b/>
          <w:bCs/>
          <w:szCs w:val="24"/>
          <w:lang w:val="fr-FR" w:bidi="ar-LB"/>
        </w:rPr>
      </w:pPr>
    </w:p>
    <w:p w14:paraId="66C2246F" w14:textId="77777777" w:rsidR="00072790" w:rsidRPr="003C7D29" w:rsidRDefault="00072790"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Formation</w:t>
      </w:r>
    </w:p>
    <w:p w14:paraId="40FC9FE6" w14:textId="77777777" w:rsidR="00A07E71" w:rsidRPr="00A07E71" w:rsidRDefault="00A07E71" w:rsidP="003C677F">
      <w:pPr>
        <w:pStyle w:val="ListParagraph"/>
        <w:numPr>
          <w:ilvl w:val="0"/>
          <w:numId w:val="1"/>
        </w:numPr>
        <w:spacing w:after="0" w:line="240" w:lineRule="auto"/>
        <w:jc w:val="both"/>
        <w:rPr>
          <w:rFonts w:asciiTheme="majorBidi" w:hAnsiTheme="majorBidi" w:cstheme="majorBidi"/>
          <w:szCs w:val="24"/>
          <w:lang w:val="fr-FR" w:bidi="ar-LB"/>
        </w:rPr>
      </w:pPr>
      <w:r w:rsidRPr="00A07E71">
        <w:rPr>
          <w:rFonts w:asciiTheme="majorBidi" w:hAnsiTheme="majorBidi" w:cstheme="majorBidi"/>
          <w:szCs w:val="24"/>
          <w:lang w:val="fr-FR" w:bidi="ar-LB"/>
        </w:rPr>
        <w:t>2013 :</w:t>
      </w:r>
      <w:r>
        <w:rPr>
          <w:rFonts w:asciiTheme="majorBidi" w:hAnsiTheme="majorBidi" w:cstheme="majorBidi"/>
          <w:szCs w:val="24"/>
          <w:lang w:val="fr-FR" w:bidi="ar-LB"/>
        </w:rPr>
        <w:t xml:space="preserve"> </w:t>
      </w:r>
      <w:r>
        <w:rPr>
          <w:rFonts w:asciiTheme="majorBidi" w:hAnsiTheme="majorBidi" w:cstheme="majorBidi"/>
          <w:b/>
          <w:bCs/>
          <w:szCs w:val="24"/>
          <w:lang w:val="fr-FR" w:bidi="ar-LB"/>
        </w:rPr>
        <w:t>D</w:t>
      </w:r>
      <w:r w:rsidR="0051315C">
        <w:rPr>
          <w:rFonts w:asciiTheme="majorBidi" w:hAnsiTheme="majorBidi" w:cstheme="majorBidi"/>
          <w:b/>
          <w:bCs/>
          <w:szCs w:val="24"/>
          <w:lang w:val="fr-FR" w:bidi="ar-LB"/>
        </w:rPr>
        <w:t>iplôme national</w:t>
      </w:r>
      <w:r w:rsidR="00B56A8D">
        <w:rPr>
          <w:rFonts w:asciiTheme="majorBidi" w:hAnsiTheme="majorBidi" w:cstheme="majorBidi"/>
          <w:b/>
          <w:bCs/>
          <w:szCs w:val="24"/>
          <w:lang w:val="fr-FR" w:bidi="ar-LB"/>
        </w:rPr>
        <w:t xml:space="preserve"> de docteur</w:t>
      </w:r>
      <w:r>
        <w:rPr>
          <w:rFonts w:asciiTheme="majorBidi" w:hAnsiTheme="majorBidi" w:cstheme="majorBidi"/>
          <w:b/>
          <w:bCs/>
          <w:szCs w:val="24"/>
          <w:lang w:val="fr-FR" w:bidi="ar-LB"/>
        </w:rPr>
        <w:t xml:space="preserve"> en </w:t>
      </w:r>
      <w:r w:rsidR="00B56A8D">
        <w:rPr>
          <w:rFonts w:asciiTheme="majorBidi" w:hAnsiTheme="majorBidi" w:cstheme="majorBidi"/>
          <w:b/>
          <w:bCs/>
          <w:szCs w:val="24"/>
          <w:lang w:val="fr-FR" w:bidi="ar-LB"/>
        </w:rPr>
        <w:t>HISTOIRE</w:t>
      </w:r>
      <w:r w:rsidR="00175A27">
        <w:rPr>
          <w:rFonts w:asciiTheme="majorBidi" w:hAnsiTheme="majorBidi" w:cstheme="majorBidi"/>
          <w:b/>
          <w:bCs/>
          <w:szCs w:val="24"/>
          <w:lang w:val="fr-FR" w:bidi="ar-LB"/>
        </w:rPr>
        <w:t xml:space="preserve"> CONTEMPORAINE</w:t>
      </w:r>
      <w:r>
        <w:rPr>
          <w:rFonts w:asciiTheme="majorBidi" w:hAnsiTheme="majorBidi" w:cstheme="majorBidi"/>
          <w:b/>
          <w:bCs/>
          <w:szCs w:val="24"/>
          <w:lang w:val="fr-FR" w:bidi="ar-LB"/>
        </w:rPr>
        <w:t> </w:t>
      </w:r>
      <w:r w:rsidR="0051315C">
        <w:rPr>
          <w:rFonts w:asciiTheme="majorBidi" w:hAnsiTheme="majorBidi" w:cstheme="majorBidi"/>
          <w:b/>
          <w:bCs/>
          <w:szCs w:val="24"/>
          <w:lang w:val="fr-FR" w:bidi="ar-LB"/>
        </w:rPr>
        <w:t>(mention :</w:t>
      </w:r>
      <w:r w:rsidR="00B56A8D">
        <w:rPr>
          <w:rFonts w:asciiTheme="majorBidi" w:hAnsiTheme="majorBidi" w:cstheme="majorBidi"/>
          <w:b/>
          <w:bCs/>
          <w:szCs w:val="24"/>
          <w:lang w:val="fr-FR" w:bidi="ar-LB"/>
        </w:rPr>
        <w:t xml:space="preserve"> Très honorable avec félicitations</w:t>
      </w:r>
      <w:r w:rsidR="00CC5F04">
        <w:rPr>
          <w:rFonts w:asciiTheme="majorBidi" w:hAnsiTheme="majorBidi" w:cstheme="majorBidi"/>
          <w:b/>
          <w:bCs/>
          <w:szCs w:val="24"/>
          <w:lang w:val="fr-FR" w:bidi="ar-LB"/>
        </w:rPr>
        <w:t xml:space="preserve"> du jury</w:t>
      </w:r>
      <w:r w:rsidR="00B56A8D">
        <w:rPr>
          <w:rFonts w:asciiTheme="majorBidi" w:hAnsiTheme="majorBidi" w:cstheme="majorBidi"/>
          <w:b/>
          <w:bCs/>
          <w:szCs w:val="24"/>
          <w:lang w:val="fr-FR" w:bidi="ar-LB"/>
        </w:rPr>
        <w:t>)</w:t>
      </w:r>
      <w:r w:rsidR="0051315C">
        <w:rPr>
          <w:rFonts w:asciiTheme="majorBidi" w:hAnsiTheme="majorBidi" w:cstheme="majorBidi"/>
          <w:b/>
          <w:bCs/>
          <w:szCs w:val="24"/>
          <w:lang w:val="fr-FR" w:bidi="ar-LB"/>
        </w:rPr>
        <w:t xml:space="preserve"> </w:t>
      </w:r>
      <w:r>
        <w:rPr>
          <w:rFonts w:asciiTheme="majorBidi" w:hAnsiTheme="majorBidi" w:cstheme="majorBidi"/>
          <w:b/>
          <w:bCs/>
          <w:szCs w:val="24"/>
          <w:lang w:val="fr-FR" w:bidi="ar-LB"/>
        </w:rPr>
        <w:t xml:space="preserve">: </w:t>
      </w:r>
      <w:r>
        <w:rPr>
          <w:rFonts w:asciiTheme="majorBidi" w:hAnsiTheme="majorBidi" w:cstheme="majorBidi"/>
          <w:i/>
          <w:iCs/>
          <w:szCs w:val="24"/>
          <w:lang w:val="fr-FR" w:bidi="ar-LB"/>
        </w:rPr>
        <w:t>Le Cénacle libanais (1946-1984). Une tribune pour une libanologie inscrite dans son espace arabe et méditerranéen</w:t>
      </w:r>
      <w:r>
        <w:rPr>
          <w:rFonts w:asciiTheme="majorBidi" w:hAnsiTheme="majorBidi" w:cstheme="majorBidi"/>
          <w:szCs w:val="24"/>
          <w:lang w:val="fr-FR" w:bidi="ar-LB"/>
        </w:rPr>
        <w:t>, sous la direction du professeur Dominique A</w:t>
      </w:r>
      <w:r w:rsidRPr="007B751C">
        <w:rPr>
          <w:rFonts w:asciiTheme="majorBidi" w:hAnsiTheme="majorBidi" w:cstheme="majorBidi"/>
          <w:sz w:val="18"/>
          <w:szCs w:val="20"/>
          <w:lang w:val="fr-FR" w:bidi="ar-LB"/>
        </w:rPr>
        <w:t>VON</w:t>
      </w:r>
      <w:r>
        <w:rPr>
          <w:rFonts w:asciiTheme="majorBidi" w:hAnsiTheme="majorBidi" w:cstheme="majorBidi"/>
          <w:szCs w:val="24"/>
          <w:lang w:val="fr-FR" w:bidi="ar-LB"/>
        </w:rPr>
        <w:t xml:space="preserve"> et la co-direction du professeur Karam R</w:t>
      </w:r>
      <w:r w:rsidRPr="007B751C">
        <w:rPr>
          <w:rFonts w:asciiTheme="majorBidi" w:hAnsiTheme="majorBidi" w:cstheme="majorBidi"/>
          <w:sz w:val="18"/>
          <w:szCs w:val="20"/>
          <w:lang w:val="fr-FR" w:bidi="ar-LB"/>
        </w:rPr>
        <w:t>IZK</w:t>
      </w:r>
      <w:r>
        <w:rPr>
          <w:rFonts w:asciiTheme="majorBidi" w:hAnsiTheme="majorBidi" w:cstheme="majorBidi"/>
          <w:szCs w:val="24"/>
          <w:lang w:val="fr-FR" w:bidi="ar-LB"/>
        </w:rPr>
        <w:t>, Université du Maine – Le Mans, France et Université Saint-Esprit de Kaslik (Usek) – Liban</w:t>
      </w:r>
      <w:r w:rsidR="00CC5F04">
        <w:rPr>
          <w:rFonts w:asciiTheme="majorBidi" w:hAnsiTheme="majorBidi" w:cstheme="majorBidi"/>
          <w:szCs w:val="24"/>
          <w:lang w:val="fr-FR" w:bidi="ar-LB"/>
        </w:rPr>
        <w:t xml:space="preserve"> (co-tutelle)</w:t>
      </w:r>
      <w:r>
        <w:rPr>
          <w:rFonts w:asciiTheme="majorBidi" w:hAnsiTheme="majorBidi" w:cstheme="majorBidi"/>
          <w:szCs w:val="24"/>
          <w:lang w:val="fr-FR" w:bidi="ar-LB"/>
        </w:rPr>
        <w:t>.</w:t>
      </w:r>
      <w:r w:rsidR="003C677F">
        <w:rPr>
          <w:rFonts w:asciiTheme="majorBidi" w:hAnsiTheme="majorBidi" w:cstheme="majorBidi"/>
          <w:szCs w:val="24"/>
          <w:lang w:val="fr-FR" w:bidi="ar-LB"/>
        </w:rPr>
        <w:t xml:space="preserve"> Le Jury est composé de : D. Avon (directeur de thèse, professeur à l’Université du Maine, Le Mans, France), K. Rizk (co-directeur, professeur à l’Usek), Antoine Hokayem (Rapporteur, professeur à l’Université libanaise, Liban), Bernard Heyberger (Rapporteur, professeur à l’IIS</w:t>
      </w:r>
      <w:r w:rsidR="007C67A5">
        <w:rPr>
          <w:rFonts w:asciiTheme="majorBidi" w:hAnsiTheme="majorBidi" w:cstheme="majorBidi"/>
          <w:szCs w:val="24"/>
          <w:lang w:val="fr-FR" w:bidi="ar-LB"/>
        </w:rPr>
        <w:t>M</w:t>
      </w:r>
      <w:r w:rsidR="003C677F">
        <w:rPr>
          <w:rFonts w:asciiTheme="majorBidi" w:hAnsiTheme="majorBidi" w:cstheme="majorBidi"/>
          <w:szCs w:val="24"/>
          <w:lang w:val="fr-FR" w:bidi="ar-LB"/>
        </w:rPr>
        <w:t>M, Paris, France) et Anne-Laure Dupont (Maître de conférence</w:t>
      </w:r>
      <w:r w:rsidR="0068033A">
        <w:rPr>
          <w:rFonts w:asciiTheme="majorBidi" w:hAnsiTheme="majorBidi" w:cstheme="majorBidi"/>
          <w:szCs w:val="24"/>
          <w:lang w:val="fr-FR" w:bidi="ar-LB"/>
        </w:rPr>
        <w:t xml:space="preserve">s à la Sorbonne, Paris, France), </w:t>
      </w:r>
      <w:hyperlink r:id="rId9" w:history="1">
        <w:r w:rsidR="0068033A" w:rsidRPr="007E6DB6">
          <w:rPr>
            <w:rStyle w:val="Hyperlink"/>
            <w:rFonts w:asciiTheme="majorBidi" w:hAnsiTheme="majorBidi" w:cstheme="majorBidi"/>
            <w:szCs w:val="24"/>
            <w:lang w:val="fr-FR" w:bidi="ar-LB"/>
          </w:rPr>
          <w:t>http://halshs.archives-ouvertes.fr/tel-00954897</w:t>
        </w:r>
      </w:hyperlink>
      <w:r w:rsidR="0068033A">
        <w:rPr>
          <w:rFonts w:asciiTheme="majorBidi" w:hAnsiTheme="majorBidi" w:cstheme="majorBidi"/>
          <w:szCs w:val="24"/>
          <w:lang w:val="fr-FR" w:bidi="ar-LB"/>
        </w:rPr>
        <w:t xml:space="preserve">; </w:t>
      </w:r>
      <w:hyperlink r:id="rId10" w:history="1">
        <w:r w:rsidR="0068033A" w:rsidRPr="007E6DB6">
          <w:rPr>
            <w:rStyle w:val="Hyperlink"/>
            <w:rFonts w:asciiTheme="majorBidi" w:hAnsiTheme="majorBidi" w:cstheme="majorBidi"/>
            <w:szCs w:val="24"/>
            <w:lang w:val="fr-FR" w:bidi="ar-LB"/>
          </w:rPr>
          <w:t>http://tel.archives-ouvertes.fr/docs/00/95/48/97/PDF/2013LEMA3013.pdf</w:t>
        </w:r>
      </w:hyperlink>
      <w:r w:rsidR="0068033A">
        <w:rPr>
          <w:rFonts w:asciiTheme="majorBidi" w:hAnsiTheme="majorBidi" w:cstheme="majorBidi"/>
          <w:szCs w:val="24"/>
          <w:lang w:val="fr-FR" w:bidi="ar-LB"/>
        </w:rPr>
        <w:t xml:space="preserve">. </w:t>
      </w:r>
    </w:p>
    <w:p w14:paraId="368F11C6" w14:textId="77777777" w:rsidR="00072790" w:rsidRPr="003C7D29" w:rsidRDefault="00072790" w:rsidP="0007279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2008 : </w:t>
      </w:r>
      <w:r w:rsidRPr="003C7D29">
        <w:rPr>
          <w:rFonts w:asciiTheme="majorBidi" w:hAnsiTheme="majorBidi" w:cstheme="majorBidi"/>
          <w:b/>
          <w:bCs/>
          <w:szCs w:val="24"/>
          <w:lang w:val="fr-FR" w:bidi="ar-LB"/>
        </w:rPr>
        <w:t>Diplôme d’Etudes Approfondies en Histoire</w:t>
      </w:r>
      <w:r w:rsidRPr="003C7D29">
        <w:rPr>
          <w:rFonts w:asciiTheme="majorBidi" w:hAnsiTheme="majorBidi" w:cstheme="majorBidi"/>
          <w:szCs w:val="24"/>
          <w:lang w:val="fr-FR" w:bidi="ar-LB"/>
        </w:rPr>
        <w:t>, Un</w:t>
      </w:r>
      <w:r w:rsidR="003A1FC4" w:rsidRPr="003C7D29">
        <w:rPr>
          <w:rFonts w:asciiTheme="majorBidi" w:hAnsiTheme="majorBidi" w:cstheme="majorBidi"/>
          <w:szCs w:val="24"/>
          <w:lang w:val="fr-FR" w:bidi="ar-LB"/>
        </w:rPr>
        <w:t>iversité Saint-Esprit de Kaslik</w:t>
      </w:r>
      <w:r w:rsidR="00F17AE3" w:rsidRPr="003C7D29">
        <w:rPr>
          <w:rFonts w:asciiTheme="majorBidi" w:hAnsiTheme="majorBidi" w:cstheme="majorBidi"/>
          <w:szCs w:val="24"/>
          <w:lang w:val="fr-FR" w:bidi="ar-LB"/>
        </w:rPr>
        <w:t xml:space="preserve"> (Usek),</w:t>
      </w:r>
      <w:r w:rsidRPr="003C7D29">
        <w:rPr>
          <w:rFonts w:asciiTheme="majorBidi" w:hAnsiTheme="majorBidi" w:cstheme="majorBidi"/>
          <w:szCs w:val="24"/>
          <w:lang w:val="fr-FR" w:bidi="ar-LB"/>
        </w:rPr>
        <w:t xml:space="preserve"> Liban.</w:t>
      </w:r>
    </w:p>
    <w:p w14:paraId="29A99CE4" w14:textId="77777777" w:rsidR="00072790" w:rsidRPr="00784E2F" w:rsidRDefault="00072790" w:rsidP="0007279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2005 : </w:t>
      </w:r>
      <w:r w:rsidRPr="003C7D29">
        <w:rPr>
          <w:rFonts w:asciiTheme="majorBidi" w:hAnsiTheme="majorBidi" w:cstheme="majorBidi"/>
          <w:b/>
          <w:bCs/>
          <w:szCs w:val="24"/>
          <w:lang w:val="fr-FR" w:bidi="ar-LB"/>
        </w:rPr>
        <w:t>Licence d’enseignement en Histoire</w:t>
      </w:r>
      <w:r w:rsidRPr="003C7D29">
        <w:rPr>
          <w:rFonts w:asciiTheme="majorBidi" w:hAnsiTheme="majorBidi" w:cstheme="majorBidi"/>
          <w:szCs w:val="24"/>
          <w:lang w:val="fr-FR" w:bidi="ar-LB"/>
        </w:rPr>
        <w:t>, Université Libanaise, Beyrouth, Liban.</w:t>
      </w:r>
    </w:p>
    <w:p w14:paraId="6AF4A700" w14:textId="77777777" w:rsidR="00784E2F" w:rsidRPr="00784E2F" w:rsidRDefault="00784E2F" w:rsidP="00784E2F">
      <w:pPr>
        <w:pStyle w:val="Default"/>
        <w:numPr>
          <w:ilvl w:val="0"/>
          <w:numId w:val="1"/>
        </w:numPr>
        <w:rPr>
          <w:sz w:val="22"/>
          <w:szCs w:val="22"/>
          <w:lang w:val="fr-FR"/>
        </w:rPr>
      </w:pPr>
      <w:r w:rsidRPr="00784E2F">
        <w:rPr>
          <w:sz w:val="22"/>
          <w:szCs w:val="22"/>
          <w:lang w:val="fr-FR"/>
        </w:rPr>
        <w:t xml:space="preserve">1998 : </w:t>
      </w:r>
      <w:r w:rsidRPr="00784E2F">
        <w:rPr>
          <w:b/>
          <w:bCs/>
          <w:sz w:val="22"/>
          <w:szCs w:val="22"/>
          <w:lang w:val="fr-FR"/>
        </w:rPr>
        <w:t xml:space="preserve">Certificat de fin d’études secondaires, série Maths Elémentaires, </w:t>
      </w:r>
      <w:r w:rsidRPr="00784E2F">
        <w:rPr>
          <w:sz w:val="22"/>
          <w:szCs w:val="22"/>
          <w:lang w:val="fr-FR"/>
        </w:rPr>
        <w:t xml:space="preserve">Collège de la Sagesse, Beyrouth (Achrafieh), 1998. </w:t>
      </w:r>
    </w:p>
    <w:p w14:paraId="46B7927A" w14:textId="77777777" w:rsidR="003F5800" w:rsidRDefault="003F5800" w:rsidP="003F580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Expérience professionnelle</w:t>
      </w:r>
    </w:p>
    <w:p w14:paraId="0B7B2652" w14:textId="63CC802D" w:rsidR="0041638F" w:rsidRPr="0041638F" w:rsidRDefault="0041638F" w:rsidP="00472E64">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2018 (présent) : </w:t>
      </w:r>
      <w:r w:rsidR="00472E64">
        <w:rPr>
          <w:rFonts w:asciiTheme="majorBidi" w:hAnsiTheme="majorBidi" w:cstheme="majorBidi"/>
          <w:b/>
          <w:bCs/>
          <w:szCs w:val="24"/>
          <w:lang w:val="fr-FR" w:bidi="ar-LB"/>
        </w:rPr>
        <w:t>Professeur assistant</w:t>
      </w:r>
      <w:r>
        <w:rPr>
          <w:rFonts w:asciiTheme="majorBidi" w:hAnsiTheme="majorBidi" w:cstheme="majorBidi"/>
          <w:b/>
          <w:bCs/>
          <w:szCs w:val="24"/>
          <w:lang w:val="fr-FR" w:bidi="ar-LB"/>
        </w:rPr>
        <w:t xml:space="preserve"> </w:t>
      </w:r>
      <w:r>
        <w:rPr>
          <w:rFonts w:asciiTheme="majorBidi" w:hAnsiTheme="majorBidi" w:cstheme="majorBidi"/>
          <w:szCs w:val="24"/>
          <w:lang w:val="fr-FR" w:bidi="ar-LB"/>
        </w:rPr>
        <w:t xml:space="preserve">du cours </w:t>
      </w:r>
      <w:r>
        <w:rPr>
          <w:rFonts w:asciiTheme="majorBidi" w:hAnsiTheme="majorBidi" w:cstheme="majorBidi"/>
          <w:b/>
          <w:bCs/>
          <w:szCs w:val="24"/>
          <w:lang w:val="fr-FR" w:bidi="ar-LB"/>
        </w:rPr>
        <w:t>Citoyenneté et Société</w:t>
      </w:r>
      <w:r>
        <w:rPr>
          <w:rFonts w:asciiTheme="majorBidi" w:hAnsiTheme="majorBidi" w:cstheme="majorBidi"/>
          <w:szCs w:val="24"/>
          <w:lang w:val="fr-FR" w:bidi="ar-LB"/>
        </w:rPr>
        <w:t xml:space="preserve">, </w:t>
      </w:r>
      <w:r>
        <w:rPr>
          <w:rFonts w:asciiTheme="majorBidi" w:hAnsiTheme="majorBidi" w:cstheme="majorBidi"/>
          <w:b/>
          <w:bCs/>
          <w:szCs w:val="24"/>
          <w:lang w:val="fr-FR" w:bidi="ar-LB"/>
        </w:rPr>
        <w:t xml:space="preserve">Université Antonine, </w:t>
      </w:r>
      <w:r>
        <w:rPr>
          <w:rFonts w:asciiTheme="majorBidi" w:hAnsiTheme="majorBidi" w:cstheme="majorBidi"/>
          <w:szCs w:val="24"/>
          <w:lang w:val="fr-FR" w:bidi="ar-LB"/>
        </w:rPr>
        <w:t>Faculté d’</w:t>
      </w:r>
      <w:r w:rsidR="00AF7ECB">
        <w:rPr>
          <w:rFonts w:asciiTheme="majorBidi" w:hAnsiTheme="majorBidi" w:cstheme="majorBidi"/>
          <w:szCs w:val="24"/>
          <w:lang w:val="fr-FR" w:bidi="ar-LB"/>
        </w:rPr>
        <w:t>Ingénierie</w:t>
      </w:r>
      <w:r>
        <w:rPr>
          <w:rFonts w:asciiTheme="majorBidi" w:hAnsiTheme="majorBidi" w:cstheme="majorBidi"/>
          <w:szCs w:val="24"/>
          <w:lang w:val="fr-FR" w:bidi="ar-LB"/>
        </w:rPr>
        <w:t xml:space="preserve">, Baabda, Mejdlayya (Zghorta), </w:t>
      </w:r>
      <w:r w:rsidR="00017436">
        <w:rPr>
          <w:rFonts w:asciiTheme="majorBidi" w:hAnsiTheme="majorBidi" w:cstheme="majorBidi"/>
          <w:szCs w:val="24"/>
          <w:lang w:val="fr-FR" w:bidi="ar-LB"/>
        </w:rPr>
        <w:t xml:space="preserve">Zahlé, </w:t>
      </w:r>
      <w:r>
        <w:rPr>
          <w:rFonts w:asciiTheme="majorBidi" w:hAnsiTheme="majorBidi" w:cstheme="majorBidi"/>
          <w:szCs w:val="24"/>
          <w:lang w:val="fr-FR" w:bidi="ar-LB"/>
        </w:rPr>
        <w:t xml:space="preserve">Liban. </w:t>
      </w:r>
    </w:p>
    <w:p w14:paraId="0E79BCA8" w14:textId="797945D9" w:rsidR="00616B83" w:rsidRPr="00616B83" w:rsidRDefault="00616B83" w:rsidP="00472E64">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2015 (prés</w:t>
      </w:r>
      <w:r w:rsidR="00E42AA2">
        <w:rPr>
          <w:rFonts w:asciiTheme="majorBidi" w:hAnsiTheme="majorBidi" w:cstheme="majorBidi"/>
          <w:szCs w:val="24"/>
          <w:lang w:val="fr-FR" w:bidi="ar-LB"/>
        </w:rPr>
        <w:t xml:space="preserve">ent) : </w:t>
      </w:r>
      <w:r w:rsidR="00472E64">
        <w:rPr>
          <w:rFonts w:asciiTheme="majorBidi" w:hAnsiTheme="majorBidi" w:cstheme="majorBidi"/>
          <w:b/>
          <w:bCs/>
          <w:szCs w:val="24"/>
          <w:lang w:val="fr-FR" w:bidi="ar-LB"/>
        </w:rPr>
        <w:t>Professeur assistant</w:t>
      </w:r>
      <w:r w:rsidR="00E42AA2">
        <w:rPr>
          <w:rFonts w:asciiTheme="majorBidi" w:hAnsiTheme="majorBidi" w:cstheme="majorBidi"/>
          <w:szCs w:val="24"/>
          <w:lang w:val="fr-FR" w:bidi="ar-LB"/>
        </w:rPr>
        <w:t xml:space="preserve"> d’</w:t>
      </w:r>
      <w:r w:rsidR="00E42AA2">
        <w:rPr>
          <w:rFonts w:asciiTheme="majorBidi" w:hAnsiTheme="majorBidi" w:cstheme="majorBidi"/>
          <w:b/>
          <w:bCs/>
          <w:szCs w:val="24"/>
          <w:lang w:val="fr-FR" w:bidi="ar-LB"/>
        </w:rPr>
        <w:t>Histoire moderne</w:t>
      </w:r>
      <w:r w:rsidR="000361D1">
        <w:rPr>
          <w:rFonts w:asciiTheme="majorBidi" w:hAnsiTheme="majorBidi" w:cstheme="majorBidi"/>
          <w:b/>
          <w:bCs/>
          <w:szCs w:val="24"/>
          <w:lang w:val="fr-FR" w:bidi="ar-LB"/>
        </w:rPr>
        <w:t xml:space="preserve"> et contemporaine</w:t>
      </w:r>
      <w:r w:rsidR="00E42AA2">
        <w:rPr>
          <w:rFonts w:asciiTheme="majorBidi" w:hAnsiTheme="majorBidi" w:cstheme="majorBidi"/>
          <w:szCs w:val="24"/>
          <w:lang w:val="fr-FR" w:bidi="ar-LB"/>
        </w:rPr>
        <w:t xml:space="preserve">, </w:t>
      </w:r>
      <w:r w:rsidRPr="00616B83">
        <w:rPr>
          <w:rFonts w:asciiTheme="majorBidi" w:hAnsiTheme="majorBidi" w:cstheme="majorBidi"/>
          <w:b/>
          <w:bCs/>
          <w:szCs w:val="24"/>
          <w:lang w:val="fr-FR" w:bidi="ar-LB"/>
        </w:rPr>
        <w:t xml:space="preserve">Université </w:t>
      </w:r>
      <w:r>
        <w:rPr>
          <w:rFonts w:asciiTheme="majorBidi" w:hAnsiTheme="majorBidi" w:cstheme="majorBidi"/>
          <w:b/>
          <w:bCs/>
          <w:szCs w:val="24"/>
          <w:lang w:val="fr-FR" w:bidi="ar-LB"/>
        </w:rPr>
        <w:t xml:space="preserve">Libanaise, </w:t>
      </w:r>
      <w:r w:rsidRPr="00E42AA2">
        <w:rPr>
          <w:rFonts w:asciiTheme="majorBidi" w:hAnsiTheme="majorBidi" w:cstheme="majorBidi"/>
          <w:szCs w:val="24"/>
          <w:lang w:val="fr-FR" w:bidi="ar-LB"/>
        </w:rPr>
        <w:t>Faculté de Pédagogie</w:t>
      </w:r>
      <w:r>
        <w:rPr>
          <w:rFonts w:asciiTheme="majorBidi" w:hAnsiTheme="majorBidi" w:cstheme="majorBidi"/>
          <w:szCs w:val="24"/>
          <w:lang w:val="fr-FR" w:bidi="ar-LB"/>
        </w:rPr>
        <w:t>, Liban.</w:t>
      </w:r>
    </w:p>
    <w:p w14:paraId="6F473A97" w14:textId="61C66D5C" w:rsidR="002D63F3" w:rsidRPr="0010489D" w:rsidRDefault="002D63F3" w:rsidP="003F5800">
      <w:pPr>
        <w:pStyle w:val="ListParagraph"/>
        <w:numPr>
          <w:ilvl w:val="0"/>
          <w:numId w:val="1"/>
        </w:numPr>
        <w:spacing w:after="0" w:line="240" w:lineRule="auto"/>
        <w:jc w:val="both"/>
        <w:rPr>
          <w:rFonts w:asciiTheme="majorBidi" w:hAnsiTheme="majorBidi" w:cstheme="majorBidi"/>
          <w:b/>
          <w:bCs/>
          <w:szCs w:val="24"/>
          <w:lang w:bidi="ar-LB"/>
        </w:rPr>
      </w:pPr>
      <w:r w:rsidRPr="0010489D">
        <w:rPr>
          <w:rFonts w:asciiTheme="majorBidi" w:hAnsiTheme="majorBidi" w:cstheme="majorBidi"/>
          <w:szCs w:val="24"/>
          <w:lang w:bidi="ar-LB"/>
        </w:rPr>
        <w:t>2015</w:t>
      </w:r>
      <w:r w:rsidR="00017436">
        <w:rPr>
          <w:rFonts w:asciiTheme="majorBidi" w:hAnsiTheme="majorBidi" w:cstheme="majorBidi"/>
          <w:szCs w:val="24"/>
          <w:lang w:bidi="ar-LB"/>
        </w:rPr>
        <w:t>-2018</w:t>
      </w:r>
      <w:r w:rsidR="008277DA">
        <w:rPr>
          <w:rFonts w:asciiTheme="majorBidi" w:hAnsiTheme="majorBidi" w:cstheme="majorBidi"/>
          <w:szCs w:val="24"/>
          <w:lang w:bidi="ar-LB"/>
        </w:rPr>
        <w:t xml:space="preserve"> : </w:t>
      </w:r>
      <w:r w:rsidR="008277DA" w:rsidRPr="00911432">
        <w:rPr>
          <w:rFonts w:asciiTheme="majorBidi" w:hAnsiTheme="majorBidi" w:cstheme="majorBidi"/>
          <w:b/>
          <w:bCs/>
          <w:szCs w:val="24"/>
          <w:lang w:bidi="ar-LB"/>
        </w:rPr>
        <w:t>Enseignant</w:t>
      </w:r>
      <w:r w:rsidR="008277DA">
        <w:rPr>
          <w:rFonts w:asciiTheme="majorBidi" w:hAnsiTheme="majorBidi" w:cstheme="majorBidi"/>
          <w:szCs w:val="24"/>
          <w:lang w:bidi="ar-LB"/>
        </w:rPr>
        <w:t xml:space="preserve"> </w:t>
      </w:r>
      <w:r w:rsidR="008277DA" w:rsidRPr="00E42AA2">
        <w:rPr>
          <w:rFonts w:asciiTheme="majorBidi" w:hAnsiTheme="majorBidi" w:cstheme="majorBidi"/>
          <w:szCs w:val="24"/>
          <w:lang w:bidi="ar-LB"/>
        </w:rPr>
        <w:t>d’</w:t>
      </w:r>
      <w:r w:rsidR="008277DA" w:rsidRPr="00E42AA2">
        <w:rPr>
          <w:rFonts w:asciiTheme="majorBidi" w:hAnsiTheme="majorBidi" w:cstheme="majorBidi"/>
          <w:b/>
          <w:bCs/>
          <w:szCs w:val="24"/>
          <w:lang w:bidi="ar-LB"/>
        </w:rPr>
        <w:t>Ethique</w:t>
      </w:r>
      <w:r w:rsidR="00E42AA2">
        <w:rPr>
          <w:rFonts w:asciiTheme="majorBidi" w:hAnsiTheme="majorBidi" w:cstheme="majorBidi"/>
          <w:szCs w:val="24"/>
          <w:lang w:bidi="ar-LB"/>
        </w:rPr>
        <w:t xml:space="preserve">, </w:t>
      </w:r>
      <w:r w:rsidRPr="002D63F3">
        <w:rPr>
          <w:rFonts w:asciiTheme="majorBidi" w:hAnsiTheme="majorBidi" w:cstheme="majorBidi"/>
          <w:b/>
          <w:bCs/>
          <w:szCs w:val="24"/>
          <w:lang w:bidi="ar-LB"/>
        </w:rPr>
        <w:t xml:space="preserve">Lebanese American University (LAU), </w:t>
      </w:r>
      <w:r w:rsidRPr="00E42AA2">
        <w:rPr>
          <w:rFonts w:asciiTheme="majorBidi" w:hAnsiTheme="majorBidi" w:cstheme="majorBidi"/>
          <w:szCs w:val="24"/>
          <w:lang w:bidi="ar-LB"/>
        </w:rPr>
        <w:t>School of Arts and Sciences</w:t>
      </w:r>
      <w:r w:rsidRPr="0010489D">
        <w:rPr>
          <w:rFonts w:asciiTheme="majorBidi" w:hAnsiTheme="majorBidi" w:cstheme="majorBidi"/>
          <w:b/>
          <w:bCs/>
          <w:szCs w:val="24"/>
          <w:lang w:bidi="ar-LB"/>
        </w:rPr>
        <w:t xml:space="preserve">, </w:t>
      </w:r>
      <w:r w:rsidRPr="0010489D">
        <w:rPr>
          <w:rFonts w:asciiTheme="majorBidi" w:hAnsiTheme="majorBidi" w:cstheme="majorBidi"/>
          <w:szCs w:val="24"/>
          <w:lang w:bidi="ar-LB"/>
        </w:rPr>
        <w:t>Byblos, Liban.</w:t>
      </w:r>
    </w:p>
    <w:p w14:paraId="7B463C89" w14:textId="77777777" w:rsidR="004941B7" w:rsidRPr="00195316" w:rsidRDefault="004941B7" w:rsidP="00195316">
      <w:pPr>
        <w:pStyle w:val="ListParagraph"/>
        <w:numPr>
          <w:ilvl w:val="0"/>
          <w:numId w:val="1"/>
        </w:numPr>
        <w:spacing w:after="0" w:line="240" w:lineRule="auto"/>
        <w:jc w:val="both"/>
        <w:rPr>
          <w:rFonts w:asciiTheme="majorBidi" w:hAnsiTheme="majorBidi" w:cstheme="majorBidi"/>
          <w:b/>
          <w:bCs/>
          <w:szCs w:val="24"/>
          <w:lang w:val="fr-FR" w:bidi="ar-LB"/>
        </w:rPr>
      </w:pPr>
      <w:r w:rsidRPr="00195316">
        <w:rPr>
          <w:rFonts w:asciiTheme="majorBidi" w:hAnsiTheme="majorBidi" w:cstheme="majorBidi"/>
          <w:szCs w:val="24"/>
          <w:lang w:val="fr-FR" w:bidi="ar-LB"/>
        </w:rPr>
        <w:t>Octobre 2017-Janvier 2018 : Enseignant d’</w:t>
      </w:r>
      <w:r w:rsidRPr="00195316">
        <w:rPr>
          <w:rFonts w:asciiTheme="majorBidi" w:hAnsiTheme="majorBidi" w:cstheme="majorBidi"/>
          <w:b/>
          <w:bCs/>
          <w:szCs w:val="24"/>
          <w:lang w:val="fr-FR" w:bidi="ar-LB"/>
        </w:rPr>
        <w:t>Ethique professionnelle</w:t>
      </w:r>
      <w:r w:rsidRPr="00195316">
        <w:rPr>
          <w:rFonts w:asciiTheme="majorBidi" w:hAnsiTheme="majorBidi" w:cstheme="majorBidi"/>
          <w:szCs w:val="24"/>
          <w:lang w:val="fr-FR" w:bidi="ar-LB"/>
        </w:rPr>
        <w:t xml:space="preserve"> et de </w:t>
      </w:r>
      <w:r w:rsidRPr="00195316">
        <w:rPr>
          <w:rFonts w:asciiTheme="majorBidi" w:hAnsiTheme="majorBidi" w:cstheme="majorBidi"/>
          <w:b/>
          <w:bCs/>
          <w:szCs w:val="24"/>
          <w:lang w:val="fr-FR" w:bidi="ar-LB"/>
        </w:rPr>
        <w:t>Savoir vivre</w:t>
      </w:r>
      <w:r w:rsidRPr="00195316">
        <w:rPr>
          <w:rFonts w:asciiTheme="majorBidi" w:hAnsiTheme="majorBidi" w:cstheme="majorBidi"/>
          <w:szCs w:val="24"/>
          <w:lang w:val="fr-FR" w:bidi="ar-LB"/>
        </w:rPr>
        <w:t xml:space="preserve">, Formation professionnelle, Faculté de Pédagogie, Université Libanaise, Forn el-Chebbek. </w:t>
      </w:r>
    </w:p>
    <w:p w14:paraId="508D5000" w14:textId="77777777" w:rsidR="00195316" w:rsidRPr="00195316" w:rsidRDefault="00195316" w:rsidP="0019531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2016 (présent) : </w:t>
      </w:r>
      <w:r w:rsidRPr="005A6939">
        <w:rPr>
          <w:rFonts w:asciiTheme="majorBidi" w:hAnsiTheme="majorBidi" w:cstheme="majorBidi"/>
          <w:b/>
          <w:bCs/>
          <w:szCs w:val="24"/>
          <w:lang w:val="fr-FR" w:bidi="ar-LB"/>
        </w:rPr>
        <w:t>Membre du Conseil administratif</w:t>
      </w:r>
      <w:r>
        <w:rPr>
          <w:rFonts w:asciiTheme="majorBidi" w:hAnsiTheme="majorBidi" w:cstheme="majorBidi"/>
          <w:szCs w:val="24"/>
          <w:lang w:val="fr-FR" w:bidi="ar-LB"/>
        </w:rPr>
        <w:t xml:space="preserve"> de l’Association libanaise pour l’Histoire (LAH). </w:t>
      </w:r>
    </w:p>
    <w:p w14:paraId="4262D8C3" w14:textId="248E71C0" w:rsidR="00E03B0F" w:rsidRPr="00E03B0F" w:rsidRDefault="00E03B0F" w:rsidP="00686C3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2021 : </w:t>
      </w:r>
      <w:r>
        <w:rPr>
          <w:rFonts w:asciiTheme="majorBidi" w:hAnsiTheme="majorBidi" w:cstheme="majorBidi"/>
          <w:b/>
          <w:bCs/>
          <w:szCs w:val="24"/>
          <w:lang w:val="fr-FR" w:bidi="ar-LB"/>
        </w:rPr>
        <w:t xml:space="preserve">Consultant </w:t>
      </w:r>
      <w:r w:rsidR="00AD4F81">
        <w:rPr>
          <w:rFonts w:asciiTheme="majorBidi" w:hAnsiTheme="majorBidi" w:cstheme="majorBidi"/>
          <w:b/>
          <w:bCs/>
          <w:szCs w:val="24"/>
          <w:lang w:val="fr-FR" w:bidi="ar-LB"/>
        </w:rPr>
        <w:t xml:space="preserve">d’Histoire </w:t>
      </w:r>
      <w:r w:rsidR="00AD4F81">
        <w:rPr>
          <w:rFonts w:asciiTheme="majorBidi" w:hAnsiTheme="majorBidi" w:cstheme="majorBidi"/>
          <w:szCs w:val="24"/>
          <w:lang w:val="fr-FR" w:bidi="ar-LB"/>
        </w:rPr>
        <w:t xml:space="preserve">pour le projet « Il est temps de parler </w:t>
      </w:r>
      <w:r w:rsidR="001600EF">
        <w:rPr>
          <w:rFonts w:asciiTheme="majorBidi" w:hAnsiTheme="majorBidi" w:cstheme="majorBidi"/>
          <w:szCs w:val="24"/>
          <w:lang w:val="fr-FR" w:bidi="ar-LB"/>
        </w:rPr>
        <w:t>Histoire », projet conçu et dirigé par l’Association libanaise pour l’histoire (LAH) avec le partenariat de l’Ambassade suisse à Beyrouth.</w:t>
      </w:r>
    </w:p>
    <w:p w14:paraId="3B0723A6" w14:textId="670B9513" w:rsidR="009D2CD8" w:rsidRPr="009D2CD8" w:rsidRDefault="001E2014" w:rsidP="00686C3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2021 (</w:t>
      </w:r>
      <w:r w:rsidR="00255446">
        <w:rPr>
          <w:rFonts w:asciiTheme="majorBidi" w:hAnsiTheme="majorBidi" w:cstheme="majorBidi"/>
          <w:szCs w:val="24"/>
          <w:lang w:val="fr-FR" w:bidi="ar-LB"/>
        </w:rPr>
        <w:t xml:space="preserve">Janvier-Février) </w:t>
      </w:r>
      <w:r>
        <w:rPr>
          <w:rFonts w:asciiTheme="majorBidi" w:hAnsiTheme="majorBidi" w:cstheme="majorBidi"/>
          <w:szCs w:val="24"/>
          <w:lang w:val="fr-FR" w:bidi="ar-LB"/>
        </w:rPr>
        <w:t>:</w:t>
      </w:r>
      <w:r w:rsidR="00255446">
        <w:rPr>
          <w:rFonts w:asciiTheme="majorBidi" w:hAnsiTheme="majorBidi" w:cstheme="majorBidi"/>
          <w:szCs w:val="24"/>
          <w:lang w:val="fr-FR" w:bidi="ar-LB"/>
        </w:rPr>
        <w:t xml:space="preserve"> </w:t>
      </w:r>
      <w:r w:rsidR="00C8633C" w:rsidRPr="005A6939">
        <w:rPr>
          <w:rFonts w:asciiTheme="majorBidi" w:hAnsiTheme="majorBidi" w:cstheme="majorBidi"/>
          <w:b/>
          <w:bCs/>
          <w:szCs w:val="24"/>
          <w:lang w:val="fr-FR" w:bidi="ar-LB"/>
        </w:rPr>
        <w:t>Coordinateur</w:t>
      </w:r>
      <w:r w:rsidR="00C8633C">
        <w:rPr>
          <w:rFonts w:asciiTheme="majorBidi" w:hAnsiTheme="majorBidi" w:cstheme="majorBidi"/>
          <w:szCs w:val="24"/>
          <w:lang w:val="fr-FR" w:bidi="ar-LB"/>
        </w:rPr>
        <w:t xml:space="preserve"> du Colloque « Conversation </w:t>
      </w:r>
      <w:r w:rsidR="002806BA">
        <w:rPr>
          <w:rFonts w:asciiTheme="majorBidi" w:hAnsiTheme="majorBidi" w:cstheme="majorBidi"/>
          <w:szCs w:val="24"/>
          <w:lang w:val="fr-FR" w:bidi="ar-LB"/>
        </w:rPr>
        <w:t>autour de l’enseignement de l’histoire au Liban », conçu et dirigé par l’Association libanaise pour l’histoire (LAH) avec la coopération de l’UNDP.</w:t>
      </w:r>
    </w:p>
    <w:p w14:paraId="34AD860D" w14:textId="64D7849B" w:rsidR="00A81DF3" w:rsidRPr="00A81DF3" w:rsidRDefault="00262385" w:rsidP="00686C3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2020-2021 : </w:t>
      </w:r>
      <w:r>
        <w:rPr>
          <w:rFonts w:asciiTheme="majorBidi" w:hAnsiTheme="majorBidi" w:cstheme="majorBidi"/>
          <w:b/>
          <w:bCs/>
          <w:szCs w:val="24"/>
          <w:lang w:val="fr-FR" w:bidi="ar-LB"/>
        </w:rPr>
        <w:t>Membre de l’équipe d’entrainement</w:t>
      </w:r>
      <w:r w:rsidR="00F50A0C">
        <w:rPr>
          <w:rFonts w:asciiTheme="majorBidi" w:hAnsiTheme="majorBidi" w:cstheme="majorBidi"/>
          <w:b/>
          <w:bCs/>
          <w:szCs w:val="24"/>
          <w:lang w:val="fr-FR" w:bidi="ar-LB"/>
        </w:rPr>
        <w:t xml:space="preserve">, </w:t>
      </w:r>
      <w:r w:rsidR="00F50A0C">
        <w:rPr>
          <w:rFonts w:asciiTheme="majorBidi" w:hAnsiTheme="majorBidi" w:cstheme="majorBidi"/>
          <w:szCs w:val="24"/>
          <w:lang w:val="fr-FR" w:bidi="ar-LB"/>
        </w:rPr>
        <w:t>« </w:t>
      </w:r>
      <w:r w:rsidR="00647F92">
        <w:rPr>
          <w:rFonts w:asciiTheme="majorBidi" w:hAnsiTheme="majorBidi" w:cstheme="majorBidi"/>
          <w:szCs w:val="24"/>
          <w:lang w:val="fr-FR" w:bidi="ar-LB"/>
        </w:rPr>
        <w:t>Nouvelles approches pour enseigner l’histoire », projet conçu et dirigé par l’Association libanaise pour l’histoire (LAH) avec la coopération de</w:t>
      </w:r>
      <w:r w:rsidR="009D2CD8">
        <w:rPr>
          <w:rFonts w:asciiTheme="majorBidi" w:hAnsiTheme="majorBidi" w:cstheme="majorBidi"/>
          <w:szCs w:val="24"/>
          <w:lang w:val="fr-FR" w:bidi="ar-LB"/>
        </w:rPr>
        <w:t xml:space="preserve"> l’UNDP. </w:t>
      </w:r>
    </w:p>
    <w:p w14:paraId="1B0323EB" w14:textId="33D605E9" w:rsidR="003E2276" w:rsidRPr="003E2276" w:rsidRDefault="003E2276" w:rsidP="00686C3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2017-2018 : </w:t>
      </w:r>
      <w:r w:rsidR="00CB5F43" w:rsidRPr="008277DA">
        <w:rPr>
          <w:rFonts w:asciiTheme="majorBidi" w:hAnsiTheme="majorBidi" w:cstheme="majorBidi"/>
          <w:b/>
          <w:bCs/>
          <w:szCs w:val="24"/>
          <w:lang w:val="fr-FR" w:bidi="ar-LB"/>
        </w:rPr>
        <w:t>Membre de</w:t>
      </w:r>
      <w:r w:rsidRPr="008277DA">
        <w:rPr>
          <w:rFonts w:asciiTheme="majorBidi" w:hAnsiTheme="majorBidi" w:cstheme="majorBidi"/>
          <w:b/>
          <w:bCs/>
          <w:szCs w:val="24"/>
          <w:lang w:val="fr-FR" w:bidi="ar-LB"/>
        </w:rPr>
        <w:t xml:space="preserve"> l’équipe d’entrainement</w:t>
      </w:r>
      <w:r>
        <w:rPr>
          <w:rFonts w:asciiTheme="majorBidi" w:hAnsiTheme="majorBidi" w:cstheme="majorBidi"/>
          <w:szCs w:val="24"/>
          <w:lang w:val="fr-FR" w:bidi="ar-LB"/>
        </w:rPr>
        <w:t xml:space="preserve"> sur le </w:t>
      </w:r>
      <w:r w:rsidR="00CB5F43">
        <w:rPr>
          <w:rFonts w:asciiTheme="majorBidi" w:hAnsiTheme="majorBidi" w:cstheme="majorBidi"/>
          <w:szCs w:val="24"/>
          <w:lang w:val="fr-FR" w:bidi="ar-LB"/>
        </w:rPr>
        <w:t>« </w:t>
      </w:r>
      <w:r>
        <w:rPr>
          <w:rFonts w:asciiTheme="majorBidi" w:hAnsiTheme="majorBidi" w:cstheme="majorBidi"/>
          <w:szCs w:val="24"/>
          <w:lang w:val="fr-FR" w:bidi="ar-LB"/>
        </w:rPr>
        <w:t>raisonnement historique (</w:t>
      </w:r>
      <w:r>
        <w:rPr>
          <w:rFonts w:asciiTheme="majorBidi" w:hAnsiTheme="majorBidi" w:cstheme="majorBidi"/>
          <w:i/>
          <w:iCs/>
          <w:szCs w:val="24"/>
          <w:lang w:val="fr-FR" w:bidi="ar-LB"/>
        </w:rPr>
        <w:t>Historical Thinking</w:t>
      </w:r>
      <w:r>
        <w:rPr>
          <w:rFonts w:asciiTheme="majorBidi" w:hAnsiTheme="majorBidi" w:cstheme="majorBidi"/>
          <w:szCs w:val="24"/>
          <w:lang w:val="fr-FR" w:bidi="ar-LB"/>
        </w:rPr>
        <w:t>)</w:t>
      </w:r>
      <w:r w:rsidR="00CB5F43">
        <w:rPr>
          <w:rFonts w:asciiTheme="majorBidi" w:hAnsiTheme="majorBidi" w:cstheme="majorBidi"/>
          <w:szCs w:val="24"/>
          <w:lang w:val="fr-FR" w:bidi="ar-LB"/>
        </w:rPr>
        <w:t> »</w:t>
      </w:r>
      <w:r>
        <w:rPr>
          <w:rFonts w:asciiTheme="majorBidi" w:hAnsiTheme="majorBidi" w:cstheme="majorBidi"/>
          <w:szCs w:val="24"/>
          <w:lang w:val="fr-FR" w:bidi="ar-LB"/>
        </w:rPr>
        <w:t xml:space="preserve">. Projet conçu et dirigé par l’Association libanaise pour l’histoire (LAH) avec la collaboration de l’Université Libano-américaine (LAU). </w:t>
      </w:r>
    </w:p>
    <w:p w14:paraId="6285A07F" w14:textId="77777777" w:rsidR="00686C39" w:rsidRPr="009B5EC8" w:rsidRDefault="00686C39" w:rsidP="0096276A">
      <w:pPr>
        <w:pStyle w:val="ListParagraph"/>
        <w:numPr>
          <w:ilvl w:val="0"/>
          <w:numId w:val="1"/>
        </w:numPr>
        <w:spacing w:after="0" w:line="240" w:lineRule="auto"/>
        <w:jc w:val="both"/>
        <w:rPr>
          <w:rFonts w:asciiTheme="majorBidi" w:hAnsiTheme="majorBidi" w:cstheme="majorBidi"/>
          <w:b/>
          <w:bCs/>
          <w:szCs w:val="24"/>
          <w:lang w:val="fr-FR" w:bidi="ar-LB"/>
        </w:rPr>
      </w:pPr>
      <w:r w:rsidRPr="009B5EC8">
        <w:rPr>
          <w:rFonts w:asciiTheme="majorBidi" w:hAnsiTheme="majorBidi" w:cstheme="majorBidi"/>
          <w:szCs w:val="24"/>
          <w:lang w:val="fr-FR" w:bidi="ar-LB"/>
        </w:rPr>
        <w:t xml:space="preserve">2017 : </w:t>
      </w:r>
      <w:r w:rsidR="004A3E02" w:rsidRPr="00973AA8">
        <w:rPr>
          <w:rFonts w:asciiTheme="majorBidi" w:hAnsiTheme="majorBidi" w:cstheme="majorBidi"/>
          <w:b/>
          <w:bCs/>
          <w:szCs w:val="24"/>
          <w:lang w:val="fr-FR" w:bidi="ar-LB"/>
        </w:rPr>
        <w:t>Coordinateur</w:t>
      </w:r>
      <w:r w:rsidR="004A3E02" w:rsidRPr="009B5EC8">
        <w:rPr>
          <w:rFonts w:asciiTheme="majorBidi" w:hAnsiTheme="majorBidi" w:cstheme="majorBidi"/>
          <w:szCs w:val="24"/>
          <w:lang w:val="fr-FR" w:bidi="ar-LB"/>
        </w:rPr>
        <w:t xml:space="preserve"> de la délégation libanaise qui participe au projet « Learning from (y)our past : </w:t>
      </w:r>
      <w:r w:rsidR="009B5EC8" w:rsidRPr="009B5EC8">
        <w:rPr>
          <w:rFonts w:asciiTheme="majorBidi" w:hAnsiTheme="majorBidi" w:cstheme="majorBidi"/>
          <w:szCs w:val="24"/>
          <w:lang w:val="fr-FR" w:bidi="ar-LB"/>
        </w:rPr>
        <w:t>History lessons for intellectual citizenship in the Euro-Med region », avec la collaboration d’Euroclio (Association des enseignants d’</w:t>
      </w:r>
      <w:r w:rsidR="009B5EC8">
        <w:rPr>
          <w:rFonts w:asciiTheme="majorBidi" w:hAnsiTheme="majorBidi" w:cstheme="majorBidi"/>
          <w:szCs w:val="24"/>
          <w:lang w:val="fr-FR" w:bidi="ar-LB"/>
        </w:rPr>
        <w:t>histoire en Europe, Lahai-Hollande)</w:t>
      </w:r>
      <w:r w:rsidR="009B5EC8" w:rsidRPr="009B5EC8">
        <w:rPr>
          <w:rFonts w:asciiTheme="majorBidi" w:hAnsiTheme="majorBidi" w:cstheme="majorBidi"/>
          <w:szCs w:val="24"/>
          <w:lang w:val="fr-FR" w:bidi="ar-LB"/>
        </w:rPr>
        <w:t>,</w:t>
      </w:r>
      <w:r w:rsidR="009B5EC8">
        <w:rPr>
          <w:rFonts w:asciiTheme="majorBidi" w:hAnsiTheme="majorBidi" w:cstheme="majorBidi"/>
          <w:szCs w:val="24"/>
          <w:lang w:val="fr-FR" w:bidi="ar-LB"/>
        </w:rPr>
        <w:t xml:space="preserve"> LAH (Association libanaise pour l’Histoire, Beyrouth-Liban) et AHDR (l’Association chypriote pour le dialogue historique et</w:t>
      </w:r>
      <w:r w:rsidR="002B6CEF">
        <w:rPr>
          <w:rFonts w:asciiTheme="majorBidi" w:hAnsiTheme="majorBidi" w:cstheme="majorBidi"/>
          <w:szCs w:val="24"/>
          <w:lang w:val="fr-FR" w:bidi="ar-LB"/>
        </w:rPr>
        <w:t xml:space="preserve"> la recherche, Nicosie-Chypre) ; projet financé par la Fondation e</w:t>
      </w:r>
      <w:r w:rsidR="0096276A">
        <w:rPr>
          <w:rFonts w:asciiTheme="majorBidi" w:hAnsiTheme="majorBidi" w:cstheme="majorBidi"/>
          <w:szCs w:val="24"/>
          <w:lang w:val="fr-FR" w:bidi="ar-LB"/>
        </w:rPr>
        <w:t xml:space="preserve">uro-méditerranéenne Anna Lindh, </w:t>
      </w:r>
      <w:hyperlink r:id="rId11" w:history="1">
        <w:r w:rsidR="0096276A" w:rsidRPr="000F7F6B">
          <w:rPr>
            <w:rStyle w:val="Hyperlink"/>
            <w:rFonts w:asciiTheme="majorBidi" w:hAnsiTheme="majorBidi" w:cstheme="majorBidi"/>
            <w:szCs w:val="24"/>
            <w:lang w:val="fr-FR" w:bidi="ar-LB"/>
          </w:rPr>
          <w:t>https://euroclio.eu/projects/learning-about-your-past/</w:t>
        </w:r>
      </w:hyperlink>
      <w:r w:rsidR="0096276A">
        <w:rPr>
          <w:rFonts w:asciiTheme="majorBidi" w:hAnsiTheme="majorBidi" w:cstheme="majorBidi"/>
          <w:szCs w:val="24"/>
          <w:lang w:val="fr-FR" w:bidi="ar-LB"/>
        </w:rPr>
        <w:t xml:space="preserve"> </w:t>
      </w:r>
    </w:p>
    <w:p w14:paraId="3B6B15D5" w14:textId="77777777" w:rsidR="00686C39" w:rsidRPr="00686C39" w:rsidRDefault="00686C39" w:rsidP="00686C3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2016 : </w:t>
      </w:r>
      <w:r w:rsidRPr="00C709D8">
        <w:rPr>
          <w:rFonts w:asciiTheme="majorBidi" w:hAnsiTheme="majorBidi" w:cstheme="majorBidi"/>
          <w:b/>
          <w:bCs/>
          <w:szCs w:val="24"/>
          <w:lang w:val="fr-FR" w:bidi="ar-LB"/>
        </w:rPr>
        <w:t>Post-éditeur</w:t>
      </w:r>
      <w:r>
        <w:rPr>
          <w:rFonts w:asciiTheme="majorBidi" w:hAnsiTheme="majorBidi" w:cstheme="majorBidi"/>
          <w:b/>
          <w:bCs/>
          <w:szCs w:val="24"/>
          <w:lang w:val="fr-FR" w:bidi="ar-LB"/>
        </w:rPr>
        <w:t xml:space="preserve"> (Post-doc)</w:t>
      </w:r>
      <w:r w:rsidRPr="00C709D8">
        <w:rPr>
          <w:rFonts w:asciiTheme="majorBidi" w:hAnsiTheme="majorBidi" w:cstheme="majorBidi"/>
          <w:b/>
          <w:bCs/>
          <w:szCs w:val="24"/>
          <w:lang w:val="fr-FR" w:bidi="ar-LB"/>
        </w:rPr>
        <w:t>, Charg</w:t>
      </w:r>
      <w:r>
        <w:rPr>
          <w:rFonts w:asciiTheme="majorBidi" w:hAnsiTheme="majorBidi" w:cstheme="majorBidi"/>
          <w:b/>
          <w:bCs/>
          <w:szCs w:val="24"/>
          <w:lang w:val="fr-FR" w:bidi="ar-LB"/>
        </w:rPr>
        <w:t>é d’utiliser et d’améliorer</w:t>
      </w:r>
      <w:r w:rsidRPr="00C709D8">
        <w:rPr>
          <w:rFonts w:asciiTheme="majorBidi" w:hAnsiTheme="majorBidi" w:cstheme="majorBidi"/>
          <w:b/>
          <w:bCs/>
          <w:szCs w:val="24"/>
          <w:lang w:val="fr-FR" w:bidi="ar-LB"/>
        </w:rPr>
        <w:t xml:space="preserve"> </w:t>
      </w:r>
      <w:r>
        <w:rPr>
          <w:rFonts w:asciiTheme="majorBidi" w:hAnsiTheme="majorBidi" w:cstheme="majorBidi"/>
          <w:b/>
          <w:bCs/>
          <w:szCs w:val="24"/>
          <w:lang w:val="fr-FR" w:bidi="ar-LB"/>
        </w:rPr>
        <w:t>l’</w:t>
      </w:r>
      <w:r w:rsidRPr="00C709D8">
        <w:rPr>
          <w:rFonts w:asciiTheme="majorBidi" w:hAnsiTheme="majorBidi" w:cstheme="majorBidi"/>
          <w:b/>
          <w:bCs/>
          <w:szCs w:val="24"/>
          <w:lang w:val="fr-FR" w:bidi="ar-LB"/>
        </w:rPr>
        <w:t>outil de traduction automatique</w:t>
      </w:r>
      <w:r>
        <w:rPr>
          <w:rFonts w:asciiTheme="majorBidi" w:hAnsiTheme="majorBidi" w:cstheme="majorBidi"/>
          <w:szCs w:val="24"/>
          <w:lang w:val="fr-FR" w:bidi="ar-LB"/>
        </w:rPr>
        <w:t xml:space="preserve"> élaboré par le laboratoire informatique LIUM dans le champ du « fait religieux » avec le partenariat de l’Institut du pluralisme religieux et de l’athéisme IPRA, Université du Maine, le Mans, France.</w:t>
      </w:r>
    </w:p>
    <w:p w14:paraId="16316339" w14:textId="77777777" w:rsidR="003F5800" w:rsidRPr="00071449"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2014 (mai) : Chargé de formation des enseignants d’histoire et de géographie aux Collèges Saint Marc et Saint Gabriel (Lasalle), Alexandrie, Egypte, en coopération avec la Communauté thématique HEMED Histoire euro-méditerranéenne et DCIE (Dynamiques citoyennes en Europe), France ; </w:t>
      </w:r>
      <w:hyperlink r:id="rId12" w:history="1">
        <w:r w:rsidRPr="004D54A7">
          <w:rPr>
            <w:rStyle w:val="Hyperlink"/>
            <w:rFonts w:asciiTheme="majorBidi" w:hAnsiTheme="majorBidi" w:cstheme="majorBidi"/>
            <w:szCs w:val="24"/>
            <w:lang w:val="fr-FR" w:bidi="ar-LB"/>
          </w:rPr>
          <w:t>http://dcie.hypotheses.org/293</w:t>
        </w:r>
      </w:hyperlink>
      <w:r>
        <w:rPr>
          <w:rFonts w:asciiTheme="majorBidi" w:hAnsiTheme="majorBidi" w:cstheme="majorBidi"/>
          <w:szCs w:val="24"/>
          <w:lang w:val="fr-FR" w:bidi="ar-LB"/>
        </w:rPr>
        <w:t xml:space="preserve">; </w:t>
      </w:r>
      <w:hyperlink r:id="rId13" w:history="1">
        <w:r w:rsidRPr="004D54A7">
          <w:rPr>
            <w:rStyle w:val="Hyperlink"/>
            <w:rFonts w:asciiTheme="majorBidi" w:hAnsiTheme="majorBidi" w:cstheme="majorBidi"/>
            <w:szCs w:val="24"/>
            <w:lang w:val="fr-FR" w:bidi="ar-LB"/>
          </w:rPr>
          <w:t>http://f.hypotheses.org/wp-content/blogs.dir/1209/files/2014/05/formation_professeurs_alexandrie_a-elias.pdf</w:t>
        </w:r>
      </w:hyperlink>
      <w:r>
        <w:rPr>
          <w:rFonts w:asciiTheme="majorBidi" w:hAnsiTheme="majorBidi" w:cstheme="majorBidi"/>
          <w:szCs w:val="24"/>
          <w:lang w:val="fr-FR" w:bidi="ar-LB"/>
        </w:rPr>
        <w:t xml:space="preserve">. </w:t>
      </w:r>
    </w:p>
    <w:p w14:paraId="7FB8492F" w14:textId="77777777" w:rsidR="003F5800" w:rsidRPr="00101F59" w:rsidRDefault="003F5800" w:rsidP="00101F59">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lastRenderedPageBreak/>
        <w:t>2009-2013</w:t>
      </w:r>
      <w:r w:rsidRPr="003C7D29">
        <w:rPr>
          <w:rFonts w:asciiTheme="majorBidi" w:hAnsiTheme="majorBidi" w:cstheme="majorBidi"/>
          <w:szCs w:val="24"/>
          <w:lang w:val="fr-FR" w:bidi="ar-LB"/>
        </w:rPr>
        <w:t xml:space="preserve"> : </w:t>
      </w:r>
      <w:r w:rsidR="006A4D8A">
        <w:rPr>
          <w:rFonts w:asciiTheme="majorBidi" w:hAnsiTheme="majorBidi" w:cstheme="majorBidi"/>
          <w:b/>
          <w:bCs/>
          <w:szCs w:val="24"/>
          <w:lang w:val="fr-FR" w:bidi="ar-LB"/>
        </w:rPr>
        <w:t>Enseignant-Chercheur</w:t>
      </w:r>
      <w:r w:rsidRPr="003C7D29">
        <w:rPr>
          <w:rFonts w:asciiTheme="majorBidi" w:hAnsiTheme="majorBidi" w:cstheme="majorBidi"/>
          <w:b/>
          <w:bCs/>
          <w:szCs w:val="24"/>
          <w:lang w:val="fr-FR" w:bidi="ar-LB"/>
        </w:rPr>
        <w:t xml:space="preserve">, </w:t>
      </w:r>
      <w:r>
        <w:rPr>
          <w:rFonts w:asciiTheme="majorBidi" w:hAnsiTheme="majorBidi" w:cstheme="majorBidi"/>
          <w:szCs w:val="24"/>
          <w:lang w:val="fr-FR" w:bidi="ar-LB"/>
        </w:rPr>
        <w:t xml:space="preserve">à l’Université du Maine (Laboratoire CERHIO UMR 6258 ; </w:t>
      </w:r>
      <w:r w:rsidRPr="0023145C">
        <w:rPr>
          <w:rFonts w:asciiTheme="majorBidi" w:hAnsiTheme="majorBidi" w:cstheme="majorBidi"/>
          <w:szCs w:val="24"/>
          <w:lang w:val="fr-FR" w:bidi="ar-LB"/>
        </w:rPr>
        <w:t>Centre des Recherches Historiques de l’Ouest)</w:t>
      </w:r>
      <w:r>
        <w:rPr>
          <w:rFonts w:asciiTheme="majorBidi" w:hAnsiTheme="majorBidi" w:cstheme="majorBidi"/>
          <w:szCs w:val="24"/>
          <w:lang w:val="fr-FR" w:bidi="ar-LB"/>
        </w:rPr>
        <w:t>,</w:t>
      </w:r>
      <w:r w:rsidRPr="0023145C">
        <w:rPr>
          <w:rFonts w:asciiTheme="majorBidi" w:hAnsiTheme="majorBidi" w:cstheme="majorBidi"/>
          <w:szCs w:val="24"/>
          <w:lang w:val="fr-FR" w:bidi="ar-LB"/>
        </w:rPr>
        <w:t xml:space="preserve"> Le Mans, France.</w:t>
      </w:r>
      <w:r w:rsidRPr="00101F59">
        <w:rPr>
          <w:rFonts w:asciiTheme="majorBidi" w:hAnsiTheme="majorBidi" w:cstheme="majorBidi"/>
          <w:szCs w:val="24"/>
          <w:lang w:val="fr-FR" w:bidi="ar-LB"/>
        </w:rPr>
        <w:t xml:space="preserve"> </w:t>
      </w:r>
    </w:p>
    <w:p w14:paraId="5BDC9B37" w14:textId="77777777" w:rsidR="003F5800" w:rsidRPr="00B74CF5" w:rsidRDefault="003F5800" w:rsidP="003F5800">
      <w:pPr>
        <w:pStyle w:val="ListParagraph"/>
        <w:numPr>
          <w:ilvl w:val="0"/>
          <w:numId w:val="1"/>
        </w:numPr>
        <w:spacing w:after="0" w:line="240" w:lineRule="auto"/>
        <w:jc w:val="both"/>
        <w:rPr>
          <w:rFonts w:asciiTheme="majorBidi" w:hAnsiTheme="majorBidi" w:cstheme="majorBidi"/>
          <w:szCs w:val="24"/>
          <w:lang w:val="fr-FR" w:bidi="ar-LB"/>
        </w:rPr>
      </w:pPr>
      <w:r w:rsidRPr="00B74CF5">
        <w:rPr>
          <w:rFonts w:asciiTheme="majorBidi" w:hAnsiTheme="majorBidi" w:cstheme="majorBidi"/>
          <w:szCs w:val="24"/>
          <w:lang w:val="fr-FR" w:bidi="ar-LB"/>
        </w:rPr>
        <w:t>2012</w:t>
      </w:r>
      <w:r>
        <w:rPr>
          <w:rFonts w:asciiTheme="majorBidi" w:hAnsiTheme="majorBidi" w:cstheme="majorBidi"/>
          <w:szCs w:val="24"/>
          <w:lang w:val="fr-FR" w:bidi="ar-LB"/>
        </w:rPr>
        <w:t xml:space="preserve"> (27/09/2012 – 19/10/2012) : Diffusion de la culture scientifique : « Le Cénacle Libanais inscrit dans l’histoire de la cité », </w:t>
      </w:r>
      <w:r>
        <w:rPr>
          <w:rFonts w:asciiTheme="majorBidi" w:hAnsiTheme="majorBidi" w:cstheme="majorBidi"/>
          <w:b/>
          <w:bCs/>
          <w:szCs w:val="24"/>
          <w:lang w:val="fr-FR" w:bidi="ar-LB"/>
        </w:rPr>
        <w:t xml:space="preserve">Participation à la conception et la réalisation de l’exposition « Les années Cénacle entre histoire, mémoire et actualité (1946-1975), </w:t>
      </w:r>
      <w:r>
        <w:rPr>
          <w:rFonts w:asciiTheme="majorBidi" w:hAnsiTheme="majorBidi" w:cstheme="majorBidi"/>
          <w:szCs w:val="24"/>
          <w:lang w:val="fr-FR" w:bidi="ar-LB"/>
        </w:rPr>
        <w:t xml:space="preserve">en collaboration avec l’Université du Maine – Le Mans, la Fondation du Cénacle Libanais – Beyrouth, et le réseau DCIE – Nantes. </w:t>
      </w:r>
    </w:p>
    <w:p w14:paraId="393B72A9" w14:textId="77777777" w:rsidR="00A025D5" w:rsidRPr="00A025D5" w:rsidRDefault="00A025D5" w:rsidP="003F5800">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b/>
          <w:bCs/>
          <w:szCs w:val="24"/>
          <w:lang w:val="fr-FR" w:bidi="ar-LB"/>
        </w:rPr>
        <w:t xml:space="preserve">2012 (Décembre) : Conception et Réalisation du Colloque « Laïcité et Musulmans. Débats et expériences (XIXe-XXe siècles), </w:t>
      </w:r>
      <w:r>
        <w:rPr>
          <w:rFonts w:asciiTheme="majorBidi" w:hAnsiTheme="majorBidi" w:cstheme="majorBidi"/>
          <w:szCs w:val="24"/>
          <w:lang w:val="fr-FR" w:bidi="ar-LB"/>
        </w:rPr>
        <w:t xml:space="preserve">avec T. Khatchadourian et A. Jomier, colloque organisé en collaboration entre </w:t>
      </w:r>
      <w:r w:rsidR="00322ED4">
        <w:rPr>
          <w:rFonts w:asciiTheme="majorBidi" w:hAnsiTheme="majorBidi" w:cstheme="majorBidi"/>
          <w:szCs w:val="24"/>
          <w:lang w:val="fr-FR" w:bidi="ar-LB"/>
        </w:rPr>
        <w:t xml:space="preserve">L’Ecole doctorale des Universités de Nantes SCE, </w:t>
      </w:r>
      <w:r>
        <w:rPr>
          <w:rFonts w:asciiTheme="majorBidi" w:hAnsiTheme="majorBidi" w:cstheme="majorBidi"/>
          <w:szCs w:val="24"/>
          <w:lang w:val="fr-FR" w:bidi="ar-LB"/>
        </w:rPr>
        <w:t>Université du Maine, DCIE et CERHIO,</w:t>
      </w:r>
      <w:r>
        <w:rPr>
          <w:rFonts w:asciiTheme="majorBidi" w:hAnsiTheme="majorBidi" w:cstheme="majorBidi"/>
          <w:b/>
          <w:bCs/>
          <w:szCs w:val="24"/>
          <w:lang w:val="fr-FR" w:bidi="ar-LB"/>
        </w:rPr>
        <w:t xml:space="preserve"> </w:t>
      </w:r>
      <w:r>
        <w:rPr>
          <w:rFonts w:asciiTheme="majorBidi" w:hAnsiTheme="majorBidi" w:cstheme="majorBidi"/>
          <w:szCs w:val="24"/>
          <w:lang w:val="fr-FR" w:bidi="ar-LB"/>
        </w:rPr>
        <w:t xml:space="preserve">Université du Maine, Le Mans, France. </w:t>
      </w:r>
    </w:p>
    <w:p w14:paraId="38AA8387" w14:textId="77777777" w:rsidR="003F5800" w:rsidRPr="00460B90"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2011-2013 : Conseiller pour la revue </w:t>
      </w:r>
      <w:r>
        <w:rPr>
          <w:rFonts w:asciiTheme="majorBidi" w:hAnsiTheme="majorBidi" w:cstheme="majorBidi"/>
          <w:b/>
          <w:bCs/>
          <w:i/>
          <w:iCs/>
          <w:szCs w:val="24"/>
          <w:lang w:val="fr-FR" w:bidi="ar-LB"/>
        </w:rPr>
        <w:t>Affaires Stratégiques</w:t>
      </w:r>
      <w:r>
        <w:rPr>
          <w:rFonts w:asciiTheme="majorBidi" w:hAnsiTheme="majorBidi" w:cstheme="majorBidi"/>
          <w:szCs w:val="24"/>
          <w:lang w:val="fr-FR" w:bidi="ar-LB"/>
        </w:rPr>
        <w:t xml:space="preserve">, Tunisie, </w:t>
      </w:r>
      <w:hyperlink r:id="rId14" w:history="1">
        <w:r w:rsidRPr="009E6BA9">
          <w:rPr>
            <w:rStyle w:val="Hyperlink"/>
            <w:rFonts w:asciiTheme="majorBidi" w:hAnsiTheme="majorBidi" w:cstheme="majorBidi"/>
            <w:i/>
            <w:iCs/>
            <w:szCs w:val="24"/>
            <w:lang w:val="fr-FR" w:bidi="ar-LB"/>
          </w:rPr>
          <w:t>affairesstratégiques@yahoo.com</w:t>
        </w:r>
      </w:hyperlink>
      <w:r>
        <w:rPr>
          <w:rFonts w:asciiTheme="majorBidi" w:hAnsiTheme="majorBidi" w:cstheme="majorBidi"/>
          <w:szCs w:val="24"/>
          <w:lang w:val="fr-FR" w:bidi="ar-LB"/>
        </w:rPr>
        <w:t xml:space="preserve">. </w:t>
      </w:r>
    </w:p>
    <w:p w14:paraId="0084AC7C" w14:textId="77777777" w:rsidR="003F5800" w:rsidRPr="00906C21"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2011 (1-18 mai) : </w:t>
      </w:r>
      <w:r>
        <w:rPr>
          <w:rFonts w:asciiTheme="majorBidi" w:hAnsiTheme="majorBidi" w:cstheme="majorBidi"/>
          <w:b/>
          <w:bCs/>
          <w:szCs w:val="24"/>
          <w:lang w:val="fr-FR" w:bidi="ar-LB"/>
        </w:rPr>
        <w:t xml:space="preserve">Séjour de recherche </w:t>
      </w:r>
      <w:r>
        <w:rPr>
          <w:rFonts w:asciiTheme="majorBidi" w:hAnsiTheme="majorBidi" w:cstheme="majorBidi"/>
          <w:szCs w:val="24"/>
          <w:lang w:val="fr-FR" w:bidi="ar-LB"/>
        </w:rPr>
        <w:t>à l’Institut dominicain d’études orientales IDEO, Le Caire, Egypte.</w:t>
      </w:r>
    </w:p>
    <w:p w14:paraId="7CD9CDBC" w14:textId="77777777" w:rsidR="003F5800" w:rsidRPr="003C7D29"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2011</w:t>
      </w:r>
      <w:r>
        <w:rPr>
          <w:rFonts w:asciiTheme="majorBidi" w:hAnsiTheme="majorBidi" w:cstheme="majorBidi"/>
          <w:bCs/>
          <w:szCs w:val="24"/>
          <w:lang w:val="fr-FR" w:bidi="ar-LB"/>
        </w:rPr>
        <w:t>-2013</w:t>
      </w:r>
      <w:r w:rsidRPr="003C7D29">
        <w:rPr>
          <w:rFonts w:asciiTheme="majorBidi" w:hAnsiTheme="majorBidi" w:cstheme="majorBidi"/>
          <w:bCs/>
          <w:szCs w:val="24"/>
          <w:lang w:val="fr-FR" w:bidi="ar-LB"/>
        </w:rPr>
        <w:t xml:space="preserve"> : </w:t>
      </w:r>
      <w:r w:rsidRPr="003C7D29">
        <w:rPr>
          <w:rFonts w:asciiTheme="majorBidi" w:hAnsiTheme="majorBidi" w:cstheme="majorBidi"/>
          <w:b/>
          <w:bCs/>
          <w:szCs w:val="24"/>
          <w:lang w:val="fr-FR" w:bidi="ar-LB"/>
        </w:rPr>
        <w:t xml:space="preserve">Membre de la veille scientifique, </w:t>
      </w:r>
      <w:r w:rsidRPr="003C7D29">
        <w:rPr>
          <w:rFonts w:asciiTheme="majorBidi" w:hAnsiTheme="majorBidi" w:cstheme="majorBidi"/>
          <w:bCs/>
          <w:szCs w:val="24"/>
          <w:lang w:val="fr-FR" w:bidi="ar-LB"/>
        </w:rPr>
        <w:t xml:space="preserve">du site </w:t>
      </w:r>
      <w:hyperlink r:id="rId15" w:history="1">
        <w:r w:rsidRPr="003057BA">
          <w:rPr>
            <w:rStyle w:val="Hyperlink"/>
            <w:rFonts w:asciiTheme="majorBidi" w:hAnsiTheme="majorBidi" w:cstheme="majorBidi"/>
            <w:bCs/>
            <w:i/>
            <w:szCs w:val="24"/>
            <w:lang w:val="fr-FR" w:bidi="ar-LB"/>
          </w:rPr>
          <w:t>www.dcie.net</w:t>
        </w:r>
      </w:hyperlink>
      <w:r w:rsidRPr="003C7D29">
        <w:rPr>
          <w:rFonts w:asciiTheme="majorBidi" w:hAnsiTheme="majorBidi" w:cstheme="majorBidi"/>
          <w:bCs/>
          <w:szCs w:val="24"/>
          <w:lang w:val="fr-FR" w:bidi="ar-LB"/>
        </w:rPr>
        <w:t>, Dynamiques citoyennes en Europe (DCIE), Nantes, France.</w:t>
      </w:r>
    </w:p>
    <w:p w14:paraId="4AB6AA72" w14:textId="77777777" w:rsidR="003F5800" w:rsidRPr="003C7D29"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2009 (mai-septembre) : </w:t>
      </w:r>
      <w:r w:rsidRPr="003C7D29">
        <w:rPr>
          <w:rFonts w:asciiTheme="majorBidi" w:hAnsiTheme="majorBidi" w:cstheme="majorBidi"/>
          <w:b/>
          <w:bCs/>
          <w:szCs w:val="24"/>
          <w:lang w:val="fr-FR" w:bidi="ar-LB"/>
        </w:rPr>
        <w:t>Stage</w:t>
      </w:r>
      <w:r w:rsidRPr="003C7D29">
        <w:rPr>
          <w:rFonts w:asciiTheme="majorBidi" w:hAnsiTheme="majorBidi" w:cstheme="majorBidi"/>
          <w:szCs w:val="24"/>
          <w:lang w:val="fr-FR" w:bidi="ar-LB"/>
        </w:rPr>
        <w:t xml:space="preserve"> au département des News (Web, ticker, Nouvelles), (Lebanese Broadcasting Corporation International, LBCI), Adma, Liban.</w:t>
      </w:r>
    </w:p>
    <w:p w14:paraId="5CB5B440" w14:textId="77777777" w:rsidR="003F5800" w:rsidRPr="003C7D29"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2008-2009 (octobre-avril) : </w:t>
      </w:r>
      <w:r w:rsidRPr="003C7D29">
        <w:rPr>
          <w:rFonts w:asciiTheme="majorBidi" w:hAnsiTheme="majorBidi" w:cstheme="majorBidi"/>
          <w:b/>
          <w:bCs/>
          <w:szCs w:val="24"/>
          <w:lang w:val="fr-FR" w:bidi="ar-LB"/>
        </w:rPr>
        <w:t>Participation à l’organisation des élections législatives</w:t>
      </w:r>
      <w:r w:rsidRPr="003C7D29">
        <w:rPr>
          <w:rFonts w:asciiTheme="majorBidi" w:hAnsiTheme="majorBidi" w:cstheme="majorBidi"/>
          <w:szCs w:val="24"/>
          <w:lang w:val="fr-FR" w:bidi="ar-LB"/>
        </w:rPr>
        <w:t xml:space="preserve"> au Liban, Ministère des Affaires Intérieures, Direction Générale du statut personnel, Beyrouth, Liban.</w:t>
      </w:r>
    </w:p>
    <w:p w14:paraId="41D0D71D" w14:textId="77777777" w:rsidR="003F5800" w:rsidRPr="003C7D29" w:rsidRDefault="003F5800" w:rsidP="003F5800">
      <w:pPr>
        <w:pStyle w:val="ListParagraph"/>
        <w:numPr>
          <w:ilvl w:val="0"/>
          <w:numId w:val="1"/>
        </w:numPr>
        <w:spacing w:after="0" w:line="240" w:lineRule="auto"/>
        <w:jc w:val="both"/>
        <w:rPr>
          <w:rFonts w:asciiTheme="majorBidi" w:hAnsiTheme="majorBidi" w:cstheme="majorBidi"/>
          <w:b/>
          <w:bCs/>
          <w:color w:val="FF0000"/>
          <w:szCs w:val="24"/>
          <w:lang w:val="fr-FR" w:bidi="ar-LB"/>
        </w:rPr>
      </w:pPr>
      <w:r w:rsidRPr="003C7D29">
        <w:rPr>
          <w:rFonts w:asciiTheme="majorBidi" w:hAnsiTheme="majorBidi" w:cstheme="majorBidi"/>
          <w:szCs w:val="24"/>
          <w:lang w:val="fr-FR" w:bidi="ar-LB"/>
        </w:rPr>
        <w:t>2007 (</w:t>
      </w:r>
      <w:r>
        <w:rPr>
          <w:rFonts w:asciiTheme="majorBidi" w:hAnsiTheme="majorBidi" w:cstheme="majorBidi"/>
          <w:szCs w:val="24"/>
          <w:lang w:val="fr-FR" w:bidi="ar-LB"/>
        </w:rPr>
        <w:t xml:space="preserve">1-20 </w:t>
      </w:r>
      <w:r w:rsidRPr="003C7D29">
        <w:rPr>
          <w:rFonts w:asciiTheme="majorBidi" w:hAnsiTheme="majorBidi" w:cstheme="majorBidi"/>
          <w:szCs w:val="24"/>
          <w:lang w:val="fr-FR" w:bidi="ar-LB"/>
        </w:rPr>
        <w:t xml:space="preserve">Mars): </w:t>
      </w:r>
      <w:r w:rsidRPr="003C7D29">
        <w:rPr>
          <w:rFonts w:asciiTheme="majorBidi" w:hAnsiTheme="majorBidi" w:cstheme="majorBidi"/>
          <w:b/>
          <w:bCs/>
          <w:szCs w:val="24"/>
          <w:lang w:val="fr-FR" w:bidi="ar-LB"/>
        </w:rPr>
        <w:t>Séjour de recherche</w:t>
      </w:r>
      <w:r w:rsidRPr="003C7D29">
        <w:rPr>
          <w:rFonts w:asciiTheme="majorBidi" w:hAnsiTheme="majorBidi" w:cstheme="majorBidi"/>
          <w:szCs w:val="24"/>
          <w:lang w:val="fr-FR" w:bidi="ar-LB"/>
        </w:rPr>
        <w:t xml:space="preserve"> à l’Université Paul Valéry-Montpellier III, France.</w:t>
      </w:r>
    </w:p>
    <w:p w14:paraId="03D9418A" w14:textId="77777777" w:rsidR="003F5800" w:rsidRPr="003F5800" w:rsidRDefault="003F5800" w:rsidP="003F580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2003-2004 : </w:t>
      </w:r>
      <w:r w:rsidRPr="003C7D29">
        <w:rPr>
          <w:rFonts w:asciiTheme="majorBidi" w:hAnsiTheme="majorBidi" w:cstheme="majorBidi"/>
          <w:b/>
          <w:bCs/>
          <w:szCs w:val="24"/>
          <w:lang w:val="fr-FR" w:bidi="ar-LB"/>
        </w:rPr>
        <w:t>Formation audiovisuelle</w:t>
      </w:r>
      <w:r w:rsidRPr="003C7D29">
        <w:rPr>
          <w:rFonts w:asciiTheme="majorBidi" w:hAnsiTheme="majorBidi" w:cstheme="majorBidi"/>
          <w:szCs w:val="24"/>
          <w:lang w:val="fr-FR" w:bidi="ar-LB"/>
        </w:rPr>
        <w:t xml:space="preserve">, Vidéo et diaporama, Institut des Pères Lazaristes, Achrafieh, Liban. </w:t>
      </w:r>
    </w:p>
    <w:p w14:paraId="40B401FB" w14:textId="77777777" w:rsidR="00306373" w:rsidRDefault="00306373" w:rsidP="00972241">
      <w:pPr>
        <w:spacing w:after="0" w:line="240" w:lineRule="auto"/>
        <w:jc w:val="both"/>
        <w:rPr>
          <w:rFonts w:asciiTheme="majorBidi" w:hAnsiTheme="majorBidi" w:cstheme="majorBidi"/>
          <w:b/>
          <w:bCs/>
          <w:szCs w:val="24"/>
          <w:lang w:val="fr-FR" w:bidi="ar-LB"/>
        </w:rPr>
      </w:pPr>
    </w:p>
    <w:p w14:paraId="54BCD286" w14:textId="77777777" w:rsidR="00972241" w:rsidRPr="00972241" w:rsidRDefault="00C676A2" w:rsidP="00972241">
      <w:pPr>
        <w:spacing w:after="0" w:line="240" w:lineRule="auto"/>
        <w:jc w:val="both"/>
        <w:rPr>
          <w:rFonts w:asciiTheme="majorBidi" w:hAnsiTheme="majorBidi" w:cstheme="majorBidi"/>
          <w:b/>
          <w:bCs/>
          <w:szCs w:val="24"/>
          <w:lang w:val="fr-FR" w:bidi="ar-LB"/>
        </w:rPr>
      </w:pPr>
      <w:r>
        <w:rPr>
          <w:rFonts w:asciiTheme="majorBidi" w:hAnsiTheme="majorBidi" w:cstheme="majorBidi"/>
          <w:b/>
          <w:bCs/>
          <w:szCs w:val="24"/>
          <w:lang w:val="fr-FR" w:bidi="ar-LB"/>
        </w:rPr>
        <w:t>Ouvrages</w:t>
      </w:r>
    </w:p>
    <w:p w14:paraId="501D98B9" w14:textId="6E86A26E" w:rsidR="00017436" w:rsidRPr="008874A5" w:rsidRDefault="00017436" w:rsidP="00B74B33">
      <w:pPr>
        <w:pStyle w:val="ListParagraph"/>
        <w:numPr>
          <w:ilvl w:val="0"/>
          <w:numId w:val="1"/>
        </w:numPr>
        <w:spacing w:after="0" w:line="240" w:lineRule="auto"/>
        <w:jc w:val="both"/>
        <w:rPr>
          <w:rFonts w:asciiTheme="majorBidi" w:hAnsiTheme="majorBidi" w:cstheme="majorBidi"/>
          <w:szCs w:val="24"/>
          <w:lang w:val="fr-FR" w:bidi="ar-LB"/>
        </w:rPr>
      </w:pPr>
      <w:r w:rsidRPr="008874A5">
        <w:rPr>
          <w:rFonts w:asciiTheme="majorBidi" w:hAnsiTheme="majorBidi" w:cstheme="majorBidi"/>
          <w:szCs w:val="24"/>
          <w:lang w:val="fr-FR" w:bidi="ar-LB"/>
        </w:rPr>
        <w:t xml:space="preserve">2020 : </w:t>
      </w:r>
      <w:r w:rsidR="008874A5" w:rsidRPr="008874A5">
        <w:rPr>
          <w:rFonts w:asciiTheme="majorBidi" w:hAnsiTheme="majorBidi" w:cstheme="majorBidi"/>
          <w:i/>
          <w:iCs/>
          <w:szCs w:val="24"/>
          <w:lang w:val="fr-FR" w:bidi="ar-LB"/>
        </w:rPr>
        <w:t>Lubnân al-kabîr, min sihr al-khata’ al-târîkhî ila</w:t>
      </w:r>
      <w:r w:rsidR="008874A5">
        <w:rPr>
          <w:rFonts w:asciiTheme="majorBidi" w:hAnsiTheme="majorBidi" w:cstheme="majorBidi"/>
          <w:i/>
          <w:iCs/>
          <w:szCs w:val="24"/>
          <w:lang w:val="fr-FR" w:bidi="ar-LB"/>
        </w:rPr>
        <w:t xml:space="preserve"> al-dawr al-hadârî al-murtaja (</w:t>
      </w:r>
      <w:r w:rsidR="008874A5">
        <w:rPr>
          <w:rFonts w:asciiTheme="majorBidi" w:hAnsiTheme="majorBidi" w:cstheme="majorBidi" w:hint="cs"/>
          <w:i/>
          <w:iCs/>
          <w:szCs w:val="24"/>
          <w:rtl/>
          <w:lang w:val="en-GB" w:bidi="ar-LB"/>
        </w:rPr>
        <w:t>لبنان الكبير من سحر الخطأ التاريخي إلى الدور الحضاري المرتجي</w:t>
      </w:r>
      <w:r w:rsidR="008874A5">
        <w:rPr>
          <w:rFonts w:asciiTheme="majorBidi" w:hAnsiTheme="majorBidi" w:cstheme="majorBidi"/>
          <w:i/>
          <w:iCs/>
          <w:szCs w:val="24"/>
          <w:lang w:val="fr-FR" w:bidi="ar-LB"/>
        </w:rPr>
        <w:t>),</w:t>
      </w:r>
      <w:r w:rsidR="008874A5">
        <w:rPr>
          <w:rFonts w:asciiTheme="majorBidi" w:hAnsiTheme="majorBidi" w:cstheme="majorBidi"/>
          <w:szCs w:val="24"/>
          <w:lang w:val="fr-FR" w:bidi="ar-LB"/>
        </w:rPr>
        <w:t xml:space="preserve"> Beyrouth, Dar Saer al-Mashreq, 2020. </w:t>
      </w:r>
    </w:p>
    <w:p w14:paraId="6AE53E70" w14:textId="0A6E9A2E" w:rsidR="00472E64" w:rsidRPr="00472E64" w:rsidRDefault="00472E64" w:rsidP="00B74B33">
      <w:pPr>
        <w:pStyle w:val="ListParagraph"/>
        <w:numPr>
          <w:ilvl w:val="0"/>
          <w:numId w:val="1"/>
        </w:numPr>
        <w:spacing w:after="0" w:line="240" w:lineRule="auto"/>
        <w:jc w:val="both"/>
        <w:rPr>
          <w:rFonts w:asciiTheme="majorBidi" w:hAnsiTheme="majorBidi" w:cstheme="majorBidi"/>
          <w:szCs w:val="24"/>
          <w:lang w:val="fr-FR" w:bidi="ar-LB"/>
        </w:rPr>
      </w:pPr>
      <w:r w:rsidRPr="00472E64">
        <w:rPr>
          <w:rFonts w:asciiTheme="majorBidi" w:hAnsiTheme="majorBidi" w:cstheme="majorBidi"/>
          <w:szCs w:val="24"/>
          <w:lang w:val="fr-FR" w:bidi="ar-LB"/>
        </w:rPr>
        <w:t>2019</w:t>
      </w:r>
      <w:r>
        <w:rPr>
          <w:rFonts w:asciiTheme="majorBidi" w:hAnsiTheme="majorBidi" w:cstheme="majorBidi"/>
          <w:szCs w:val="24"/>
          <w:lang w:val="fr-FR" w:bidi="ar-LB"/>
        </w:rPr>
        <w:t xml:space="preserve"> : </w:t>
      </w:r>
      <w:r>
        <w:rPr>
          <w:rFonts w:asciiTheme="majorBidi" w:hAnsiTheme="majorBidi" w:cstheme="majorBidi"/>
          <w:i/>
          <w:iCs/>
          <w:szCs w:val="24"/>
          <w:lang w:val="fr-FR" w:bidi="ar-LB"/>
        </w:rPr>
        <w:t>Le Cénacle Libanais, une tribune pour une science du Liban</w:t>
      </w:r>
      <w:r>
        <w:rPr>
          <w:rFonts w:asciiTheme="majorBidi" w:hAnsiTheme="majorBidi" w:cstheme="majorBidi"/>
          <w:szCs w:val="24"/>
          <w:lang w:val="fr-FR" w:bidi="ar-LB"/>
        </w:rPr>
        <w:t>, Paris, L’Harmattan, 2019.</w:t>
      </w:r>
    </w:p>
    <w:p w14:paraId="77992DC5" w14:textId="22A205BA" w:rsidR="00973AA8" w:rsidRPr="00973AA8" w:rsidRDefault="00973AA8" w:rsidP="00B74B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2017 : </w:t>
      </w:r>
      <w:r w:rsidR="00A23A8A">
        <w:rPr>
          <w:rFonts w:asciiTheme="majorBidi" w:hAnsiTheme="majorBidi" w:cstheme="majorBidi"/>
          <w:i/>
          <w:iCs/>
          <w:szCs w:val="24"/>
          <w:lang w:val="fr-FR" w:bidi="ar-LB"/>
        </w:rPr>
        <w:t>Laïcité de chez nous (</w:t>
      </w:r>
      <w:r w:rsidR="00A23A8A" w:rsidRPr="000440C8">
        <w:rPr>
          <w:rFonts w:asciiTheme="majorBidi" w:hAnsiTheme="majorBidi" w:cstheme="majorBidi"/>
          <w:szCs w:val="24"/>
          <w:lang w:val="fr-FR" w:bidi="ar-LB"/>
        </w:rPr>
        <w:t>ou</w:t>
      </w:r>
      <w:r w:rsidR="000440C8">
        <w:rPr>
          <w:rFonts w:asciiTheme="majorBidi" w:hAnsiTheme="majorBidi" w:cstheme="majorBidi" w:hint="cs"/>
          <w:i/>
          <w:iCs/>
          <w:szCs w:val="24"/>
          <w:rtl/>
          <w:lang w:val="fr-FR" w:bidi="ar-LB"/>
        </w:rPr>
        <w:t xml:space="preserve"> </w:t>
      </w:r>
      <w:r w:rsidR="000440C8">
        <w:rPr>
          <w:rFonts w:asciiTheme="majorBidi" w:hAnsiTheme="majorBidi" w:cstheme="majorBidi"/>
          <w:i/>
          <w:iCs/>
          <w:szCs w:val="24"/>
          <w:lang w:val="fr-FR" w:bidi="ar-LB"/>
        </w:rPr>
        <w:t>Une</w:t>
      </w:r>
      <w:r w:rsidR="00A23A8A">
        <w:rPr>
          <w:rFonts w:asciiTheme="majorBidi" w:hAnsiTheme="majorBidi" w:cstheme="majorBidi"/>
          <w:i/>
          <w:iCs/>
          <w:szCs w:val="24"/>
          <w:lang w:val="fr-FR" w:bidi="ar-LB"/>
        </w:rPr>
        <w:t xml:space="preserve"> laïcité</w:t>
      </w:r>
      <w:r w:rsidR="000440C8">
        <w:rPr>
          <w:rFonts w:asciiTheme="majorBidi" w:hAnsiTheme="majorBidi" w:cstheme="majorBidi"/>
          <w:i/>
          <w:iCs/>
          <w:szCs w:val="24"/>
          <w:lang w:val="fr-FR" w:bidi="ar-LB"/>
        </w:rPr>
        <w:t>,</w:t>
      </w:r>
      <w:r w:rsidR="00A23A8A">
        <w:rPr>
          <w:rFonts w:asciiTheme="majorBidi" w:hAnsiTheme="majorBidi" w:cstheme="majorBidi"/>
          <w:i/>
          <w:iCs/>
          <w:szCs w:val="24"/>
          <w:lang w:val="fr-FR" w:bidi="ar-LB"/>
        </w:rPr>
        <w:t xml:space="preserve"> la nôtre – ‘Almâniyya min ‘Indinâ</w:t>
      </w:r>
      <w:r w:rsidR="008874A5">
        <w:rPr>
          <w:rFonts w:asciiTheme="majorBidi" w:hAnsiTheme="majorBidi" w:cstheme="majorBidi" w:hint="cs"/>
          <w:i/>
          <w:iCs/>
          <w:szCs w:val="24"/>
          <w:rtl/>
          <w:lang w:val="en-GB" w:bidi="ar-LB"/>
        </w:rPr>
        <w:t xml:space="preserve"> علمانية من عندنا_</w:t>
      </w:r>
      <w:r w:rsidR="00A23A8A">
        <w:rPr>
          <w:rFonts w:asciiTheme="majorBidi" w:hAnsiTheme="majorBidi" w:cstheme="majorBidi"/>
          <w:i/>
          <w:iCs/>
          <w:szCs w:val="24"/>
          <w:lang w:val="fr-FR" w:bidi="ar-LB"/>
        </w:rPr>
        <w:t>)</w:t>
      </w:r>
      <w:r w:rsidR="00A23A8A">
        <w:rPr>
          <w:rFonts w:asciiTheme="majorBidi" w:hAnsiTheme="majorBidi" w:cstheme="majorBidi"/>
          <w:szCs w:val="24"/>
          <w:lang w:val="fr-FR" w:bidi="ar-LB"/>
        </w:rPr>
        <w:t>, Beyrouth, Dâr Sâ’ir al-Machriq (Entire-East), 2017.</w:t>
      </w:r>
    </w:p>
    <w:p w14:paraId="4A7DCBBD" w14:textId="77777777" w:rsidR="00B74B33" w:rsidRPr="00B74B33" w:rsidRDefault="00B74B33" w:rsidP="00B74B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2014 : </w:t>
      </w:r>
      <w:r w:rsidR="00E6165E" w:rsidRPr="00E6165E">
        <w:rPr>
          <w:rFonts w:asciiTheme="majorBidi" w:hAnsiTheme="majorBidi" w:cstheme="majorBidi"/>
          <w:i/>
          <w:iCs/>
          <w:szCs w:val="24"/>
          <w:lang w:val="fr-FR" w:bidi="ar-LB"/>
        </w:rPr>
        <w:t>Laïcités et Musulmans, débats et expériences</w:t>
      </w:r>
      <w:r w:rsidR="00E6165E">
        <w:rPr>
          <w:rFonts w:asciiTheme="majorBidi" w:hAnsiTheme="majorBidi" w:cstheme="majorBidi"/>
          <w:i/>
          <w:iCs/>
          <w:szCs w:val="24"/>
          <w:lang w:val="fr-FR" w:bidi="ar-LB"/>
        </w:rPr>
        <w:t xml:space="preserve"> XIXe-XXe siècles</w:t>
      </w:r>
      <w:r w:rsidR="00E6165E">
        <w:rPr>
          <w:rFonts w:asciiTheme="majorBidi" w:hAnsiTheme="majorBidi" w:cstheme="majorBidi"/>
          <w:szCs w:val="24"/>
          <w:lang w:val="fr-FR" w:bidi="ar-LB"/>
        </w:rPr>
        <w:t xml:space="preserve">, </w:t>
      </w:r>
      <w:r w:rsidR="00541CE8">
        <w:rPr>
          <w:rFonts w:asciiTheme="majorBidi" w:hAnsiTheme="majorBidi" w:cstheme="majorBidi"/>
          <w:szCs w:val="24"/>
          <w:lang w:val="fr-FR" w:bidi="ar-LB"/>
        </w:rPr>
        <w:t>Suisse</w:t>
      </w:r>
      <w:r w:rsidR="00E6165E">
        <w:rPr>
          <w:rFonts w:asciiTheme="majorBidi" w:hAnsiTheme="majorBidi" w:cstheme="majorBidi"/>
          <w:szCs w:val="24"/>
          <w:lang w:val="fr-FR" w:bidi="ar-LB"/>
        </w:rPr>
        <w:t>, Peter Lang, (éditeur avec Anaïs-Trissa K</w:t>
      </w:r>
      <w:r w:rsidR="00E6165E" w:rsidRPr="00160D25">
        <w:rPr>
          <w:rFonts w:asciiTheme="majorBidi" w:hAnsiTheme="majorBidi" w:cstheme="majorBidi"/>
          <w:sz w:val="18"/>
          <w:szCs w:val="20"/>
          <w:lang w:val="fr-FR" w:bidi="ar-LB"/>
        </w:rPr>
        <w:t>HATCHADOURIAN</w:t>
      </w:r>
      <w:r w:rsidR="00E6165E">
        <w:rPr>
          <w:rFonts w:asciiTheme="majorBidi" w:hAnsiTheme="majorBidi" w:cstheme="majorBidi"/>
          <w:szCs w:val="24"/>
          <w:lang w:val="fr-FR" w:bidi="ar-LB"/>
        </w:rPr>
        <w:t xml:space="preserve"> et Augustin J</w:t>
      </w:r>
      <w:r w:rsidR="00E6165E" w:rsidRPr="00160D25">
        <w:rPr>
          <w:rFonts w:asciiTheme="majorBidi" w:hAnsiTheme="majorBidi" w:cstheme="majorBidi"/>
          <w:sz w:val="18"/>
          <w:szCs w:val="20"/>
          <w:lang w:val="fr-FR" w:bidi="ar-LB"/>
        </w:rPr>
        <w:t>OMIER</w:t>
      </w:r>
      <w:r w:rsidR="00E6165E">
        <w:rPr>
          <w:rFonts w:asciiTheme="majorBidi" w:hAnsiTheme="majorBidi" w:cstheme="majorBidi"/>
          <w:sz w:val="18"/>
          <w:szCs w:val="20"/>
          <w:lang w:val="fr-FR" w:bidi="ar-LB"/>
        </w:rPr>
        <w:t>)</w:t>
      </w:r>
      <w:r w:rsidR="0075354E">
        <w:rPr>
          <w:rFonts w:asciiTheme="majorBidi" w:hAnsiTheme="majorBidi" w:cstheme="majorBidi"/>
          <w:sz w:val="18"/>
          <w:szCs w:val="20"/>
          <w:lang w:val="fr-FR" w:bidi="ar-LB"/>
        </w:rPr>
        <w:t xml:space="preserve"> : </w:t>
      </w:r>
      <w:hyperlink r:id="rId16" w:history="1">
        <w:r w:rsidR="0075354E" w:rsidRPr="0075354E">
          <w:rPr>
            <w:rStyle w:val="Hyperlink"/>
            <w:rFonts w:asciiTheme="majorBidi" w:hAnsiTheme="majorBidi" w:cstheme="majorBidi"/>
            <w:szCs w:val="24"/>
            <w:lang w:val="fr-FR" w:bidi="ar-LB"/>
          </w:rPr>
          <w:t>http://www.peterlang.com/index.cfm?event=cmp.ccc.seitenstruktur.detailseiten&amp;seitentyp=produkt&amp;pk=79719&amp;cid=450&amp;concordeid=431485</w:t>
        </w:r>
      </w:hyperlink>
      <w:r w:rsidR="0075354E" w:rsidRPr="0075354E">
        <w:rPr>
          <w:rFonts w:asciiTheme="majorBidi" w:hAnsiTheme="majorBidi" w:cstheme="majorBidi"/>
          <w:szCs w:val="24"/>
          <w:lang w:val="fr-FR" w:bidi="ar-LB"/>
        </w:rPr>
        <w:t xml:space="preserve"> </w:t>
      </w:r>
    </w:p>
    <w:p w14:paraId="56FDDE29" w14:textId="77777777" w:rsidR="00B74B33" w:rsidRPr="00B74B33" w:rsidRDefault="00B74B33" w:rsidP="00B74B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2013 : </w:t>
      </w:r>
      <w:r w:rsidRPr="00B74B33">
        <w:rPr>
          <w:rFonts w:asciiTheme="majorBidi" w:hAnsiTheme="majorBidi" w:cstheme="majorBidi"/>
          <w:i/>
          <w:iCs/>
          <w:szCs w:val="24"/>
          <w:lang w:val="fr-FR" w:bidi="ar-LB"/>
        </w:rPr>
        <w:t>Gamâl al-Bannâ, L’islam, la liberté, la laïcité</w:t>
      </w:r>
      <w:r>
        <w:rPr>
          <w:rFonts w:asciiTheme="majorBidi" w:hAnsiTheme="majorBidi" w:cstheme="majorBidi"/>
          <w:szCs w:val="24"/>
          <w:lang w:val="fr-FR" w:bidi="ar-LB"/>
        </w:rPr>
        <w:t xml:space="preserve"> ; et </w:t>
      </w:r>
      <w:r>
        <w:rPr>
          <w:rFonts w:asciiTheme="majorBidi" w:hAnsiTheme="majorBidi" w:cstheme="majorBidi"/>
          <w:i/>
          <w:iCs/>
          <w:szCs w:val="24"/>
          <w:lang w:val="fr-FR" w:bidi="ar-LB"/>
        </w:rPr>
        <w:t>Le crime de la tribu ‘‘il nous a été rapporté’’</w:t>
      </w:r>
      <w:r>
        <w:rPr>
          <w:rFonts w:asciiTheme="majorBidi" w:hAnsiTheme="majorBidi" w:cstheme="majorBidi"/>
          <w:szCs w:val="24"/>
          <w:lang w:val="fr-FR" w:bidi="ar-LB"/>
        </w:rPr>
        <w:t>, Paris, L’Harmattan, (t</w:t>
      </w:r>
      <w:r w:rsidR="00A66017">
        <w:rPr>
          <w:rFonts w:asciiTheme="majorBidi" w:hAnsiTheme="majorBidi" w:cstheme="majorBidi"/>
          <w:szCs w:val="24"/>
          <w:lang w:val="fr-FR" w:bidi="ar-LB"/>
        </w:rPr>
        <w:t>e</w:t>
      </w:r>
      <w:r>
        <w:rPr>
          <w:rFonts w:asciiTheme="majorBidi" w:hAnsiTheme="majorBidi" w:cstheme="majorBidi"/>
          <w:szCs w:val="24"/>
          <w:lang w:val="fr-FR" w:bidi="ar-LB"/>
        </w:rPr>
        <w:t>xtes traduits et présentés par Amin Elias et Dominique Avon).</w:t>
      </w:r>
    </w:p>
    <w:p w14:paraId="6440B631" w14:textId="77777777" w:rsidR="006D72FA" w:rsidRPr="006D72FA" w:rsidRDefault="00B74B33" w:rsidP="00B74B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2012</w:t>
      </w:r>
      <w:r w:rsidR="006D72FA">
        <w:rPr>
          <w:rFonts w:asciiTheme="majorBidi" w:hAnsiTheme="majorBidi" w:cstheme="majorBidi"/>
          <w:szCs w:val="24"/>
          <w:lang w:val="fr-FR" w:bidi="ar-LB"/>
        </w:rPr>
        <w:t xml:space="preserve"> : </w:t>
      </w:r>
      <w:r w:rsidR="006D72FA">
        <w:rPr>
          <w:rFonts w:asciiTheme="majorBidi" w:hAnsiTheme="majorBidi" w:cstheme="majorBidi"/>
          <w:i/>
          <w:iCs/>
          <w:szCs w:val="24"/>
          <w:lang w:val="fr-FR" w:bidi="ar-LB"/>
        </w:rPr>
        <w:t>Lubnân bi-qalam mufakkirî al-Nadwa. Muḥâḍarât mukhtâra min al-Nadwa al-lubnâniyya</w:t>
      </w:r>
      <w:r w:rsidR="009D4758">
        <w:rPr>
          <w:rFonts w:asciiTheme="majorBidi" w:hAnsiTheme="majorBidi" w:cstheme="majorBidi"/>
          <w:i/>
          <w:iCs/>
          <w:szCs w:val="24"/>
          <w:lang w:val="fr-FR" w:bidi="ar-LB"/>
        </w:rPr>
        <w:t xml:space="preserve"> (Le Liban </w:t>
      </w:r>
      <w:r>
        <w:rPr>
          <w:rFonts w:asciiTheme="majorBidi" w:hAnsiTheme="majorBidi" w:cstheme="majorBidi"/>
          <w:i/>
          <w:iCs/>
          <w:szCs w:val="24"/>
          <w:lang w:val="fr-FR" w:bidi="ar-LB"/>
        </w:rPr>
        <w:t>comme le pensent les conférenciers du Cénacle</w:t>
      </w:r>
      <w:r w:rsidR="00522F54">
        <w:rPr>
          <w:rFonts w:asciiTheme="majorBidi" w:hAnsiTheme="majorBidi" w:cstheme="majorBidi"/>
          <w:i/>
          <w:iCs/>
          <w:szCs w:val="24"/>
          <w:lang w:val="fr-FR" w:bidi="ar-LB"/>
        </w:rPr>
        <w:t>)</w:t>
      </w:r>
      <w:r w:rsidR="006D72FA">
        <w:rPr>
          <w:rFonts w:asciiTheme="majorBidi" w:hAnsiTheme="majorBidi" w:cstheme="majorBidi"/>
          <w:szCs w:val="24"/>
          <w:lang w:val="fr-FR" w:bidi="ar-LB"/>
        </w:rPr>
        <w:t xml:space="preserve">, Kaslik-Liban, Pusek, 2012.  </w:t>
      </w:r>
    </w:p>
    <w:p w14:paraId="219A53D7" w14:textId="77777777" w:rsidR="00C676A2" w:rsidRPr="00DB4C26" w:rsidRDefault="006D72FA" w:rsidP="00B74B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2012 : </w:t>
      </w:r>
      <w:r w:rsidR="00C676A2">
        <w:rPr>
          <w:rFonts w:asciiTheme="majorBidi" w:hAnsiTheme="majorBidi" w:cstheme="majorBidi"/>
          <w:szCs w:val="24"/>
          <w:lang w:val="fr-FR" w:bidi="ar-LB"/>
        </w:rPr>
        <w:t xml:space="preserve">Membre du Comité de Rédaction du </w:t>
      </w:r>
      <w:r w:rsidR="00877A2E">
        <w:rPr>
          <w:rFonts w:asciiTheme="majorBidi" w:hAnsiTheme="majorBidi" w:cstheme="majorBidi"/>
          <w:szCs w:val="24"/>
          <w:lang w:val="fr-FR" w:bidi="ar-LB"/>
        </w:rPr>
        <w:t>l</w:t>
      </w:r>
      <w:r w:rsidR="00C676A2">
        <w:rPr>
          <w:rFonts w:asciiTheme="majorBidi" w:hAnsiTheme="majorBidi" w:cstheme="majorBidi"/>
          <w:szCs w:val="24"/>
          <w:lang w:val="fr-FR" w:bidi="ar-LB"/>
        </w:rPr>
        <w:t xml:space="preserve">ivre </w:t>
      </w:r>
      <w:r w:rsidR="00C676A2">
        <w:rPr>
          <w:rFonts w:asciiTheme="majorBidi" w:hAnsiTheme="majorBidi" w:cstheme="majorBidi"/>
          <w:i/>
          <w:iCs/>
          <w:szCs w:val="24"/>
          <w:lang w:val="fr-FR" w:bidi="ar-LB"/>
        </w:rPr>
        <w:t>Zamanu al-Nadwa 1946-1975, ba</w:t>
      </w:r>
      <w:r w:rsidR="00492C9E">
        <w:rPr>
          <w:rFonts w:asciiTheme="majorBidi" w:hAnsiTheme="majorBidi" w:cstheme="majorBidi"/>
          <w:i/>
          <w:iCs/>
          <w:szCs w:val="24"/>
          <w:lang w:val="fr-FR" w:bidi="ar-LB"/>
        </w:rPr>
        <w:t>yna al-târîkh wa al-dhâkira wa</w:t>
      </w:r>
      <w:r w:rsidR="00C676A2">
        <w:rPr>
          <w:rFonts w:asciiTheme="majorBidi" w:hAnsiTheme="majorBidi" w:cstheme="majorBidi"/>
          <w:i/>
          <w:iCs/>
          <w:szCs w:val="24"/>
          <w:lang w:val="fr-FR" w:bidi="ar-LB"/>
        </w:rPr>
        <w:t xml:space="preserve">l-ḥâḍir </w:t>
      </w:r>
      <w:r w:rsidR="00C676A2">
        <w:rPr>
          <w:rFonts w:asciiTheme="majorBidi" w:hAnsiTheme="majorBidi" w:cstheme="majorBidi"/>
          <w:szCs w:val="24"/>
          <w:lang w:val="fr-FR" w:bidi="ar-LB"/>
        </w:rPr>
        <w:t>(</w:t>
      </w:r>
      <w:r w:rsidR="00C676A2">
        <w:rPr>
          <w:rFonts w:asciiTheme="majorBidi" w:hAnsiTheme="majorBidi" w:cstheme="majorBidi"/>
          <w:i/>
          <w:iCs/>
          <w:szCs w:val="24"/>
          <w:lang w:val="fr-FR" w:bidi="ar-LB"/>
        </w:rPr>
        <w:t>Les Années Cénacle 1946 – 1975 entre histoire, mémoire et actualité</w:t>
      </w:r>
      <w:r w:rsidR="00C676A2">
        <w:rPr>
          <w:rFonts w:asciiTheme="majorBidi" w:hAnsiTheme="majorBidi" w:cstheme="majorBidi"/>
          <w:szCs w:val="24"/>
          <w:lang w:val="fr-FR" w:bidi="ar-LB"/>
        </w:rPr>
        <w:t>), Beyrouth, Editions de la Fondation du Cénacle libanais</w:t>
      </w:r>
      <w:r w:rsidR="00A5033A">
        <w:rPr>
          <w:rFonts w:asciiTheme="majorBidi" w:hAnsiTheme="majorBidi" w:cstheme="majorBidi"/>
          <w:szCs w:val="24"/>
          <w:lang w:val="fr-FR" w:bidi="ar-LB"/>
        </w:rPr>
        <w:t xml:space="preserve">. </w:t>
      </w:r>
    </w:p>
    <w:p w14:paraId="0BBB0D0C" w14:textId="77777777" w:rsidR="008874A5" w:rsidRDefault="008874A5" w:rsidP="00E15E94">
      <w:pPr>
        <w:spacing w:after="0" w:line="240" w:lineRule="auto"/>
        <w:jc w:val="both"/>
        <w:rPr>
          <w:rFonts w:asciiTheme="majorBidi" w:hAnsiTheme="majorBidi" w:cstheme="majorBidi"/>
          <w:b/>
          <w:bCs/>
          <w:szCs w:val="24"/>
          <w:rtl/>
          <w:lang w:val="fr-FR" w:bidi="ar-LB"/>
        </w:rPr>
      </w:pPr>
    </w:p>
    <w:p w14:paraId="388F1102" w14:textId="3CC2797A" w:rsidR="00E15E94" w:rsidRDefault="00E15E94" w:rsidP="00E15E94">
      <w:pPr>
        <w:spacing w:after="0" w:line="240" w:lineRule="auto"/>
        <w:jc w:val="both"/>
        <w:rPr>
          <w:rFonts w:asciiTheme="majorBidi" w:hAnsiTheme="majorBidi" w:cstheme="majorBidi"/>
          <w:b/>
          <w:bCs/>
          <w:szCs w:val="24"/>
          <w:lang w:val="fr-FR" w:bidi="ar-LB"/>
        </w:rPr>
      </w:pPr>
      <w:r>
        <w:rPr>
          <w:rFonts w:asciiTheme="majorBidi" w:hAnsiTheme="majorBidi" w:cstheme="majorBidi"/>
          <w:b/>
          <w:bCs/>
          <w:szCs w:val="24"/>
          <w:lang w:val="fr-FR" w:bidi="ar-LB"/>
        </w:rPr>
        <w:t>Publications scientifiques</w:t>
      </w:r>
    </w:p>
    <w:p w14:paraId="604182A8" w14:textId="29093F29" w:rsidR="00AD28A8" w:rsidRDefault="00AD28A8" w:rsidP="004738F1">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7B0E9F">
        <w:rPr>
          <w:rFonts w:asciiTheme="majorBidi" w:hAnsiTheme="majorBidi" w:cstheme="majorBidi"/>
          <w:szCs w:val="24"/>
          <w:lang w:val="fr-FR" w:bidi="ar-LB"/>
        </w:rPr>
        <w:t xml:space="preserve">Une laïcité orientale est-elle capable de répondre à la crise actuelle du monde arabe ? », </w:t>
      </w:r>
      <w:r w:rsidR="003A1FC6">
        <w:rPr>
          <w:rFonts w:asciiTheme="majorBidi" w:hAnsiTheme="majorBidi" w:cstheme="majorBidi"/>
          <w:i/>
          <w:iCs/>
          <w:szCs w:val="24"/>
          <w:lang w:val="fr-FR" w:bidi="ar-LB"/>
        </w:rPr>
        <w:t>Liberté de religion et de conviction en Méditerranée</w:t>
      </w:r>
      <w:r w:rsidR="00786F06">
        <w:rPr>
          <w:rFonts w:asciiTheme="majorBidi" w:hAnsiTheme="majorBidi" w:cstheme="majorBidi"/>
          <w:i/>
          <w:iCs/>
          <w:szCs w:val="24"/>
          <w:lang w:val="fr-FR" w:bidi="ar-LB"/>
        </w:rPr>
        <w:t>, les nouveaux</w:t>
      </w:r>
      <w:r w:rsidR="00CB1894">
        <w:rPr>
          <w:rFonts w:asciiTheme="majorBidi" w:hAnsiTheme="majorBidi" w:cstheme="majorBidi"/>
          <w:i/>
          <w:iCs/>
          <w:szCs w:val="24"/>
          <w:lang w:val="fr-FR" w:bidi="ar-LB"/>
        </w:rPr>
        <w:t xml:space="preserve"> défis</w:t>
      </w:r>
      <w:r w:rsidR="00CB1894">
        <w:rPr>
          <w:rFonts w:asciiTheme="majorBidi" w:hAnsiTheme="majorBidi" w:cstheme="majorBidi"/>
          <w:szCs w:val="24"/>
          <w:lang w:val="fr-FR" w:bidi="ar-LB"/>
        </w:rPr>
        <w:t xml:space="preserve">, </w:t>
      </w:r>
      <w:r w:rsidR="00F545A5">
        <w:rPr>
          <w:rFonts w:asciiTheme="majorBidi" w:hAnsiTheme="majorBidi" w:cstheme="majorBidi"/>
          <w:szCs w:val="24"/>
          <w:lang w:val="fr-FR" w:bidi="ar-LB"/>
        </w:rPr>
        <w:t xml:space="preserve">sous la direction de Valentine </w:t>
      </w:r>
      <w:r w:rsidR="00206340">
        <w:rPr>
          <w:rFonts w:asciiTheme="majorBidi" w:hAnsiTheme="majorBidi" w:cstheme="majorBidi"/>
          <w:szCs w:val="24"/>
          <w:lang w:val="fr-FR" w:bidi="ar-LB"/>
        </w:rPr>
        <w:t xml:space="preserve">Zuber, </w:t>
      </w:r>
      <w:r w:rsidR="00FE4CAF">
        <w:rPr>
          <w:rFonts w:asciiTheme="majorBidi" w:hAnsiTheme="majorBidi" w:cstheme="majorBidi"/>
          <w:szCs w:val="24"/>
          <w:lang w:val="fr-FR" w:bidi="ar-LB"/>
        </w:rPr>
        <w:t xml:space="preserve">Alberto Fabio Ambrosio, </w:t>
      </w:r>
      <w:r w:rsidR="00E74284">
        <w:rPr>
          <w:rFonts w:asciiTheme="majorBidi" w:hAnsiTheme="majorBidi" w:cstheme="majorBidi"/>
          <w:szCs w:val="24"/>
          <w:lang w:val="fr-FR" w:bidi="ar-LB"/>
        </w:rPr>
        <w:t xml:space="preserve">Jacques Huntzinger, </w:t>
      </w:r>
      <w:r w:rsidR="0074336E">
        <w:rPr>
          <w:rFonts w:asciiTheme="majorBidi" w:hAnsiTheme="majorBidi" w:cstheme="majorBidi"/>
          <w:szCs w:val="24"/>
          <w:lang w:val="fr-FR" w:bidi="ar-LB"/>
        </w:rPr>
        <w:t>Paris, Hermann, p.</w:t>
      </w:r>
      <w:r w:rsidR="0074336E">
        <w:rPr>
          <w:rFonts w:asciiTheme="majorBidi" w:hAnsiTheme="majorBidi" w:cstheme="majorBidi"/>
          <w:i/>
          <w:iCs/>
          <w:szCs w:val="24"/>
          <w:lang w:val="fr-FR" w:bidi="ar-LB"/>
        </w:rPr>
        <w:t xml:space="preserve"> </w:t>
      </w:r>
      <w:r w:rsidR="00A2333F">
        <w:rPr>
          <w:rFonts w:asciiTheme="majorBidi" w:hAnsiTheme="majorBidi" w:cstheme="majorBidi"/>
          <w:szCs w:val="24"/>
          <w:lang w:val="fr-FR" w:bidi="ar-LB"/>
        </w:rPr>
        <w:t>235-257</w:t>
      </w:r>
      <w:r w:rsidR="0074336E">
        <w:rPr>
          <w:rFonts w:asciiTheme="majorBidi" w:hAnsiTheme="majorBidi" w:cstheme="majorBidi"/>
          <w:szCs w:val="24"/>
          <w:lang w:val="fr-FR" w:bidi="ar-LB"/>
        </w:rPr>
        <w:t xml:space="preserve">. </w:t>
      </w:r>
    </w:p>
    <w:p w14:paraId="638C5284" w14:textId="238C811A" w:rsidR="003B61A5" w:rsidRDefault="003B61A5" w:rsidP="004738F1">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Enseignement de l’histoire en Égypte et en Syrie. </w:t>
      </w:r>
      <w:r w:rsidR="008B0EB7">
        <w:rPr>
          <w:rFonts w:asciiTheme="majorBidi" w:hAnsiTheme="majorBidi" w:cstheme="majorBidi"/>
          <w:szCs w:val="24"/>
          <w:lang w:val="fr-FR" w:bidi="ar-LB"/>
        </w:rPr>
        <w:t>Fait</w:t>
      </w:r>
      <w:r>
        <w:rPr>
          <w:rFonts w:asciiTheme="majorBidi" w:hAnsiTheme="majorBidi" w:cstheme="majorBidi"/>
          <w:szCs w:val="24"/>
          <w:lang w:val="fr-FR" w:bidi="ar-LB"/>
        </w:rPr>
        <w:t xml:space="preserve"> religieux et enjeux identitaires », </w:t>
      </w:r>
      <w:r>
        <w:rPr>
          <w:rFonts w:asciiTheme="majorBidi" w:hAnsiTheme="majorBidi" w:cstheme="majorBidi"/>
          <w:i/>
          <w:iCs/>
          <w:szCs w:val="24"/>
          <w:lang w:val="fr-FR" w:bidi="ar-LB"/>
        </w:rPr>
        <w:t>Faits Religieux et manuels d’histoire. Contenus – Institutions – Pratiques – Approches comparées à l’échelle internationale</w:t>
      </w:r>
      <w:r>
        <w:rPr>
          <w:rFonts w:asciiTheme="majorBidi" w:hAnsiTheme="majorBidi" w:cstheme="majorBidi"/>
          <w:szCs w:val="24"/>
          <w:lang w:val="fr-FR" w:bidi="ar-LB"/>
        </w:rPr>
        <w:t>, Sous la direction de Dominique Avon, Isabelle Saint-Matin et John Tolan, Paris, Éditions Arbre bleu, 2018, p. 53-75.</w:t>
      </w:r>
    </w:p>
    <w:p w14:paraId="19467529" w14:textId="3D9807C6" w:rsidR="003A1441" w:rsidRDefault="003A1441" w:rsidP="004738F1">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4738F1">
        <w:rPr>
          <w:rFonts w:asciiTheme="majorBidi" w:hAnsiTheme="majorBidi" w:cstheme="majorBidi"/>
          <w:szCs w:val="24"/>
          <w:lang w:val="fr-FR" w:bidi="ar-LB"/>
        </w:rPr>
        <w:t>Le shei</w:t>
      </w:r>
      <w:r w:rsidR="008874A5">
        <w:rPr>
          <w:rFonts w:asciiTheme="majorBidi" w:hAnsiTheme="majorBidi" w:cstheme="majorBidi"/>
          <w:szCs w:val="24"/>
          <w:lang w:val="fr-FR" w:bidi="ar-LB"/>
        </w:rPr>
        <w:t>kh</w:t>
      </w:r>
      <w:r w:rsidR="004738F1">
        <w:rPr>
          <w:rFonts w:asciiTheme="majorBidi" w:hAnsiTheme="majorBidi" w:cstheme="majorBidi"/>
          <w:szCs w:val="24"/>
          <w:lang w:val="fr-FR" w:bidi="ar-LB"/>
        </w:rPr>
        <w:t xml:space="preserve"> Yousef al-Qaradawi et l’islam du ‘‘Juste milieu’’ : jalons critiques, </w:t>
      </w:r>
      <w:r w:rsidR="004738F1">
        <w:rPr>
          <w:rFonts w:asciiTheme="majorBidi" w:hAnsiTheme="majorBidi" w:cstheme="majorBidi"/>
          <w:i/>
          <w:iCs/>
          <w:szCs w:val="24"/>
          <w:lang w:val="fr-FR" w:bidi="ar-LB"/>
        </w:rPr>
        <w:t>Confluences Méditerranée</w:t>
      </w:r>
      <w:r w:rsidR="004738F1">
        <w:rPr>
          <w:rFonts w:asciiTheme="majorBidi" w:hAnsiTheme="majorBidi" w:cstheme="majorBidi"/>
          <w:szCs w:val="24"/>
          <w:lang w:val="fr-FR" w:bidi="ar-LB"/>
        </w:rPr>
        <w:t xml:space="preserve">, n°103, 2017, Paris, p. 133-155. </w:t>
      </w:r>
    </w:p>
    <w:p w14:paraId="3F096C41" w14:textId="77777777" w:rsidR="009E48CA" w:rsidRPr="009E48CA" w:rsidRDefault="009E48CA" w:rsidP="00D96302">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Comment développer les structures intellectuelles des partis politiques au Liban », </w:t>
      </w:r>
      <w:r w:rsidR="00515389">
        <w:rPr>
          <w:rFonts w:asciiTheme="majorBidi" w:hAnsiTheme="majorBidi" w:cstheme="majorBidi"/>
          <w:i/>
          <w:iCs/>
          <w:szCs w:val="24"/>
          <w:lang w:val="fr-FR" w:bidi="ar-LB"/>
        </w:rPr>
        <w:t>Les partis politiques et la démocratie au Liban</w:t>
      </w:r>
      <w:r w:rsidR="00515389">
        <w:rPr>
          <w:rFonts w:asciiTheme="majorBidi" w:hAnsiTheme="majorBidi" w:cstheme="majorBidi"/>
          <w:szCs w:val="24"/>
          <w:lang w:val="fr-FR" w:bidi="ar-LB"/>
        </w:rPr>
        <w:t xml:space="preserve">, Série : Nouvelles idées pour le Liban 5, Colloque organisé par Dar Saer al-Machreq avec la collaboration de la Fondation Konrad Adenauer à l’Hôtel Citea, Beyrouth, Mai 2017, p. 57-68. </w:t>
      </w:r>
    </w:p>
    <w:p w14:paraId="678AC297" w14:textId="77777777" w:rsidR="009E48CA" w:rsidRPr="009E48CA" w:rsidRDefault="009E48CA" w:rsidP="00D96302">
      <w:pPr>
        <w:pStyle w:val="ListParagraph"/>
        <w:numPr>
          <w:ilvl w:val="0"/>
          <w:numId w:val="1"/>
        </w:numPr>
        <w:spacing w:after="0" w:line="240" w:lineRule="auto"/>
        <w:jc w:val="both"/>
        <w:rPr>
          <w:rFonts w:asciiTheme="majorBidi" w:hAnsiTheme="majorBidi" w:cstheme="majorBidi"/>
          <w:szCs w:val="24"/>
          <w:lang w:bidi="ar-LB"/>
        </w:rPr>
      </w:pPr>
      <w:r>
        <w:rPr>
          <w:rFonts w:asciiTheme="majorBidi" w:hAnsiTheme="majorBidi" w:cstheme="majorBidi"/>
          <w:szCs w:val="24"/>
          <w:lang w:val="fr-FR" w:bidi="ar-LB"/>
        </w:rPr>
        <w:t xml:space="preserve">« Comment renouveler le système de pensée arabe ? </w:t>
      </w:r>
      <w:r w:rsidRPr="004941B7">
        <w:rPr>
          <w:rFonts w:asciiTheme="majorBidi" w:hAnsiTheme="majorBidi" w:cstheme="majorBidi"/>
          <w:szCs w:val="24"/>
          <w:lang w:bidi="ar-LB"/>
        </w:rPr>
        <w:t xml:space="preserve">Etude de cas : Butrus al-Bustani », </w:t>
      </w:r>
      <w:r w:rsidRPr="004941B7">
        <w:rPr>
          <w:rFonts w:asciiTheme="majorBidi" w:hAnsiTheme="majorBidi" w:cstheme="majorBidi"/>
          <w:i/>
          <w:iCs/>
          <w:szCs w:val="24"/>
          <w:lang w:bidi="ar-LB"/>
        </w:rPr>
        <w:t>Mirrors of Heritage</w:t>
      </w:r>
      <w:r w:rsidRPr="004941B7">
        <w:rPr>
          <w:rFonts w:asciiTheme="majorBidi" w:hAnsiTheme="majorBidi" w:cstheme="majorBidi"/>
          <w:szCs w:val="24"/>
          <w:lang w:bidi="ar-LB"/>
        </w:rPr>
        <w:t xml:space="preserve">, The Center for </w:t>
      </w:r>
      <w:r>
        <w:rPr>
          <w:rFonts w:asciiTheme="majorBidi" w:hAnsiTheme="majorBidi" w:cstheme="majorBidi"/>
          <w:szCs w:val="24"/>
          <w:lang w:bidi="ar-LB"/>
        </w:rPr>
        <w:t>Lebanese Heritage at the Lebanese American University, n°7, Automne 2017/Hiver 2018, Beyrouth, p. 134-147.</w:t>
      </w:r>
    </w:p>
    <w:p w14:paraId="515817E9" w14:textId="77777777" w:rsidR="00D96302" w:rsidRPr="00D96302" w:rsidRDefault="00D96302" w:rsidP="00D96302">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lastRenderedPageBreak/>
        <w:t xml:space="preserve">« Le maître (Al-Mu’allim) Butrus al-Bustani et le renouveau culturel arabe », </w:t>
      </w:r>
      <w:r>
        <w:rPr>
          <w:rFonts w:asciiTheme="majorBidi" w:hAnsiTheme="majorBidi" w:cstheme="majorBidi"/>
          <w:i/>
          <w:iCs/>
          <w:szCs w:val="24"/>
          <w:lang w:val="fr-FR" w:bidi="ar-LB"/>
        </w:rPr>
        <w:t>Travaux et Jours</w:t>
      </w:r>
      <w:r>
        <w:rPr>
          <w:rFonts w:asciiTheme="majorBidi" w:hAnsiTheme="majorBidi" w:cstheme="majorBidi"/>
          <w:szCs w:val="24"/>
          <w:lang w:val="fr-FR" w:bidi="ar-LB"/>
        </w:rPr>
        <w:t>, n°91, Automne 2017, Editions de l’USJ, Beyrouth, p. 47-64.</w:t>
      </w:r>
    </w:p>
    <w:p w14:paraId="3B9A258E" w14:textId="77777777" w:rsidR="001D47E9" w:rsidRDefault="001D47E9" w:rsidP="00DB75B8">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9D57C4">
        <w:rPr>
          <w:rFonts w:asciiTheme="majorBidi" w:hAnsiTheme="majorBidi" w:cstheme="majorBidi"/>
          <w:szCs w:val="24"/>
          <w:lang w:val="fr-FR" w:bidi="ar-LB"/>
        </w:rPr>
        <w:t xml:space="preserve">Construction d’une libanité : entre la mythologie et la nation moderne », </w:t>
      </w:r>
      <w:r w:rsidR="009D57C4">
        <w:rPr>
          <w:rFonts w:asciiTheme="majorBidi" w:hAnsiTheme="majorBidi" w:cstheme="majorBidi"/>
          <w:i/>
          <w:iCs/>
          <w:szCs w:val="24"/>
          <w:lang w:val="fr-FR" w:bidi="ar-LB"/>
        </w:rPr>
        <w:t>Travaux et Jours</w:t>
      </w:r>
      <w:r w:rsidR="009D57C4">
        <w:rPr>
          <w:rFonts w:asciiTheme="majorBidi" w:hAnsiTheme="majorBidi" w:cstheme="majorBidi"/>
          <w:szCs w:val="24"/>
          <w:lang w:val="fr-FR" w:bidi="ar-LB"/>
        </w:rPr>
        <w:t>, n°90, Mai 2017, Editions de l’USJ, Beyrouth, p. 17-57.</w:t>
      </w:r>
    </w:p>
    <w:p w14:paraId="239F7F3F" w14:textId="77777777" w:rsidR="001D47E9" w:rsidRDefault="001D47E9" w:rsidP="00DB75B8">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Le Cénacle libanais (1946-1984). Une tribune pour une libanologie inscrite dans son espace arabe et méditerranée</w:t>
      </w:r>
      <w:r w:rsidR="004836D0">
        <w:rPr>
          <w:rFonts w:asciiTheme="majorBidi" w:hAnsiTheme="majorBidi" w:cstheme="majorBidi"/>
          <w:szCs w:val="24"/>
          <w:lang w:val="fr-FR" w:bidi="ar-LB"/>
        </w:rPr>
        <w:t>n</w:t>
      </w:r>
      <w:r>
        <w:rPr>
          <w:rFonts w:asciiTheme="majorBidi" w:hAnsiTheme="majorBidi" w:cstheme="majorBidi"/>
          <w:szCs w:val="24"/>
          <w:lang w:val="fr-FR" w:bidi="ar-LB"/>
        </w:rPr>
        <w:t xml:space="preserve"> », </w:t>
      </w:r>
      <w:r>
        <w:rPr>
          <w:rFonts w:asciiTheme="majorBidi" w:hAnsiTheme="majorBidi" w:cstheme="majorBidi"/>
          <w:i/>
          <w:iCs/>
          <w:szCs w:val="24"/>
          <w:lang w:val="fr-FR" w:bidi="ar-LB"/>
        </w:rPr>
        <w:t>Travaux et Jours</w:t>
      </w:r>
      <w:r>
        <w:rPr>
          <w:rFonts w:asciiTheme="majorBidi" w:hAnsiTheme="majorBidi" w:cstheme="majorBidi"/>
          <w:szCs w:val="24"/>
          <w:lang w:val="fr-FR" w:bidi="ar-LB"/>
        </w:rPr>
        <w:t>, n°90, Mai 2017, Editions de l’USJ, Beyrouth, p. 9-15.</w:t>
      </w:r>
    </w:p>
    <w:p w14:paraId="38E15261" w14:textId="77777777" w:rsidR="006D341B" w:rsidRPr="00DB75B8" w:rsidRDefault="006D341B" w:rsidP="00DB75B8">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Les Maronites, l’identité libanaise et l’Etat laïque », </w:t>
      </w:r>
      <w:r w:rsidR="00DB75B8">
        <w:rPr>
          <w:rFonts w:asciiTheme="majorBidi" w:hAnsiTheme="majorBidi" w:cstheme="majorBidi"/>
          <w:i/>
          <w:iCs/>
          <w:szCs w:val="24"/>
          <w:lang w:val="fr-FR" w:bidi="ar-LB"/>
        </w:rPr>
        <w:t>Spirit</w:t>
      </w:r>
      <w:r w:rsidR="00DB75B8">
        <w:rPr>
          <w:rFonts w:asciiTheme="majorBidi" w:hAnsiTheme="majorBidi" w:cstheme="majorBidi"/>
          <w:szCs w:val="24"/>
          <w:lang w:val="fr-FR" w:bidi="ar-LB"/>
        </w:rPr>
        <w:t xml:space="preserve">, n°66, 2016, Louayzé, Publication de l’Université de notre Dame, p. 32-37. </w:t>
      </w:r>
    </w:p>
    <w:p w14:paraId="37221972" w14:textId="77777777" w:rsidR="00A35DB9" w:rsidRDefault="00A35DB9"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Science et islam aux 19</w:t>
      </w:r>
      <w:r w:rsidRPr="00A35DB9">
        <w:rPr>
          <w:rFonts w:asciiTheme="majorBidi" w:hAnsiTheme="majorBidi" w:cstheme="majorBidi"/>
          <w:szCs w:val="24"/>
          <w:vertAlign w:val="superscript"/>
          <w:lang w:val="fr-FR" w:bidi="ar-LB"/>
        </w:rPr>
        <w:t>e</w:t>
      </w:r>
      <w:r>
        <w:rPr>
          <w:rFonts w:asciiTheme="majorBidi" w:hAnsiTheme="majorBidi" w:cstheme="majorBidi"/>
          <w:szCs w:val="24"/>
          <w:lang w:val="fr-FR" w:bidi="ar-LB"/>
        </w:rPr>
        <w:t xml:space="preserve"> et 20</w:t>
      </w:r>
      <w:r w:rsidRPr="00A35DB9">
        <w:rPr>
          <w:rFonts w:asciiTheme="majorBidi" w:hAnsiTheme="majorBidi" w:cstheme="majorBidi"/>
          <w:szCs w:val="24"/>
          <w:vertAlign w:val="superscript"/>
          <w:lang w:val="fr-FR" w:bidi="ar-LB"/>
        </w:rPr>
        <w:t>e</w:t>
      </w:r>
      <w:r>
        <w:rPr>
          <w:rFonts w:asciiTheme="majorBidi" w:hAnsiTheme="majorBidi" w:cstheme="majorBidi"/>
          <w:szCs w:val="24"/>
          <w:lang w:val="fr-FR" w:bidi="ar-LB"/>
        </w:rPr>
        <w:t xml:space="preserve"> siècles. De la primauté des sciences religie</w:t>
      </w:r>
      <w:r w:rsidR="00286BB0">
        <w:rPr>
          <w:rFonts w:asciiTheme="majorBidi" w:hAnsiTheme="majorBidi" w:cstheme="majorBidi"/>
          <w:szCs w:val="24"/>
          <w:lang w:val="fr-FR" w:bidi="ar-LB"/>
        </w:rPr>
        <w:t>uses au ‘‘miracle scientifique’’</w:t>
      </w:r>
      <w:r w:rsidR="00EC27E5">
        <w:rPr>
          <w:rFonts w:asciiTheme="majorBidi" w:hAnsiTheme="majorBidi" w:cstheme="majorBidi"/>
          <w:szCs w:val="24"/>
          <w:lang w:val="fr-FR" w:bidi="ar-LB"/>
        </w:rPr>
        <w:t xml:space="preserve"> dans le Coran », </w:t>
      </w:r>
      <w:r w:rsidR="0007374C">
        <w:rPr>
          <w:rFonts w:asciiTheme="majorBidi" w:hAnsiTheme="majorBidi" w:cstheme="majorBidi"/>
          <w:i/>
          <w:iCs/>
          <w:szCs w:val="24"/>
          <w:lang w:val="fr-FR" w:bidi="ar-LB"/>
        </w:rPr>
        <w:t>Vingtième S</w:t>
      </w:r>
      <w:r w:rsidR="00EC27E5">
        <w:rPr>
          <w:rFonts w:asciiTheme="majorBidi" w:hAnsiTheme="majorBidi" w:cstheme="majorBidi"/>
          <w:i/>
          <w:iCs/>
          <w:szCs w:val="24"/>
          <w:lang w:val="fr-FR" w:bidi="ar-LB"/>
        </w:rPr>
        <w:t>iècle. Revue d’Histoire</w:t>
      </w:r>
      <w:r w:rsidR="00EC27E5">
        <w:rPr>
          <w:rFonts w:asciiTheme="majorBidi" w:hAnsiTheme="majorBidi" w:cstheme="majorBidi"/>
          <w:szCs w:val="24"/>
          <w:lang w:val="fr-FR" w:bidi="ar-LB"/>
        </w:rPr>
        <w:t>, n°130, 2016/2,</w:t>
      </w:r>
      <w:r w:rsidR="0007374C">
        <w:rPr>
          <w:rFonts w:asciiTheme="majorBidi" w:hAnsiTheme="majorBidi" w:cstheme="majorBidi"/>
          <w:szCs w:val="24"/>
          <w:lang w:val="fr-FR" w:bidi="ar-LB"/>
        </w:rPr>
        <w:t xml:space="preserve"> Paris, Presses de Sciences Po (P.F.N.S.P.), p. 31-43</w:t>
      </w:r>
      <w:r w:rsidR="00D96BBC">
        <w:rPr>
          <w:rFonts w:asciiTheme="majorBidi" w:hAnsiTheme="majorBidi" w:cstheme="majorBidi"/>
          <w:szCs w:val="24"/>
          <w:lang w:val="fr-FR" w:bidi="ar-LB"/>
        </w:rPr>
        <w:t xml:space="preserve"> (Avec Yousef Aschi)</w:t>
      </w:r>
      <w:r w:rsidR="0007374C">
        <w:rPr>
          <w:rFonts w:asciiTheme="majorBidi" w:hAnsiTheme="majorBidi" w:cstheme="majorBidi"/>
          <w:szCs w:val="24"/>
          <w:lang w:val="fr-FR" w:bidi="ar-LB"/>
        </w:rPr>
        <w:t>.</w:t>
      </w:r>
    </w:p>
    <w:p w14:paraId="32370BD2" w14:textId="77777777" w:rsidR="000201AD" w:rsidRDefault="001D47E9"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René Haba</w:t>
      </w:r>
      <w:r w:rsidR="000201AD">
        <w:rPr>
          <w:rFonts w:asciiTheme="majorBidi" w:hAnsiTheme="majorBidi" w:cstheme="majorBidi"/>
          <w:szCs w:val="24"/>
          <w:lang w:val="fr-FR" w:bidi="ar-LB"/>
        </w:rPr>
        <w:t xml:space="preserve">hi, la philosophie et le travail culturel engagé », </w:t>
      </w:r>
      <w:r w:rsidR="000201AD">
        <w:rPr>
          <w:rFonts w:asciiTheme="majorBidi" w:hAnsiTheme="majorBidi" w:cstheme="majorBidi"/>
          <w:i/>
          <w:iCs/>
          <w:szCs w:val="24"/>
          <w:lang w:val="fr-FR" w:bidi="ar-LB"/>
        </w:rPr>
        <w:t>Spirit</w:t>
      </w:r>
      <w:r w:rsidR="000201AD">
        <w:rPr>
          <w:rFonts w:asciiTheme="majorBidi" w:hAnsiTheme="majorBidi" w:cstheme="majorBidi"/>
          <w:szCs w:val="24"/>
          <w:lang w:val="fr-FR" w:bidi="ar-LB"/>
        </w:rPr>
        <w:t xml:space="preserve">, n°64, 2015, Louayzé, Publication de l’Université de notre Dame, p. 56-62. </w:t>
      </w:r>
    </w:p>
    <w:p w14:paraId="04CD563A" w14:textId="77777777" w:rsidR="008A36EF" w:rsidRDefault="008A36EF"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Cénacle Libanais : tribune de la Libanologie », </w:t>
      </w:r>
      <w:hyperlink r:id="rId17" w:history="1">
        <w:r w:rsidRPr="008540FF">
          <w:rPr>
            <w:rStyle w:val="Hyperlink"/>
            <w:rFonts w:asciiTheme="majorBidi" w:hAnsiTheme="majorBidi" w:cstheme="majorBidi"/>
            <w:szCs w:val="24"/>
            <w:lang w:val="fr-FR" w:bidi="ar-LB"/>
          </w:rPr>
          <w:t>http://www.oasiscenter.eu/fr/articles/les-peuples-de-l-islam/2015/04/07/la-tribune-de-la-libanologie</w:t>
        </w:r>
      </w:hyperlink>
      <w:r>
        <w:rPr>
          <w:rFonts w:asciiTheme="majorBidi" w:hAnsiTheme="majorBidi" w:cstheme="majorBidi"/>
          <w:szCs w:val="24"/>
          <w:lang w:val="fr-FR" w:bidi="ar-LB"/>
        </w:rPr>
        <w:t xml:space="preserve">, </w:t>
      </w:r>
      <w:r>
        <w:rPr>
          <w:rFonts w:asciiTheme="majorBidi" w:hAnsiTheme="majorBidi" w:cstheme="majorBidi"/>
          <w:bCs/>
          <w:szCs w:val="24"/>
          <w:lang w:val="fr-FR" w:bidi="ar-LB"/>
        </w:rPr>
        <w:t>(Article paru en 5 langues : arabe, français, anglais, italien et espagnol), 7/4/2015.</w:t>
      </w:r>
    </w:p>
    <w:p w14:paraId="5471A7DD" w14:textId="77777777" w:rsidR="000B482C" w:rsidRDefault="000B482C"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Les Archives du Liban », </w:t>
      </w:r>
      <w:r>
        <w:rPr>
          <w:rFonts w:asciiTheme="majorBidi" w:hAnsiTheme="majorBidi" w:cstheme="majorBidi"/>
          <w:i/>
          <w:iCs/>
          <w:szCs w:val="24"/>
          <w:lang w:val="fr-FR" w:bidi="ar-LB"/>
        </w:rPr>
        <w:t>Ecrire l’histoire</w:t>
      </w:r>
      <w:r>
        <w:rPr>
          <w:rFonts w:asciiTheme="majorBidi" w:hAnsiTheme="majorBidi" w:cstheme="majorBidi"/>
          <w:szCs w:val="24"/>
          <w:lang w:val="fr-FR" w:bidi="ar-LB"/>
        </w:rPr>
        <w:t>, n°13-14, 2014, Paris, CNRS Editions, p. 109-117</w:t>
      </w:r>
      <w:r w:rsidR="00F4296B">
        <w:rPr>
          <w:rFonts w:asciiTheme="majorBidi" w:hAnsiTheme="majorBidi" w:cstheme="majorBidi"/>
          <w:szCs w:val="24"/>
          <w:lang w:val="fr-FR" w:bidi="ar-LB"/>
        </w:rPr>
        <w:t xml:space="preserve"> (Avec D. Avon)</w:t>
      </w:r>
      <w:r>
        <w:rPr>
          <w:rFonts w:asciiTheme="majorBidi" w:hAnsiTheme="majorBidi" w:cstheme="majorBidi"/>
          <w:szCs w:val="24"/>
          <w:lang w:val="fr-FR" w:bidi="ar-LB"/>
        </w:rPr>
        <w:t xml:space="preserve">. </w:t>
      </w:r>
    </w:p>
    <w:p w14:paraId="2741BD5A" w14:textId="77777777" w:rsidR="005E39AB" w:rsidRDefault="005E39AB"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Wajîh Kawtharânî : à propos de la Réforme et de l’Etat moderne », </w:t>
      </w:r>
      <w:r>
        <w:rPr>
          <w:rFonts w:asciiTheme="majorBidi" w:hAnsiTheme="majorBidi" w:cstheme="majorBidi"/>
          <w:i/>
          <w:iCs/>
          <w:szCs w:val="24"/>
          <w:lang w:val="fr-FR" w:bidi="ar-LB"/>
        </w:rPr>
        <w:t>Wajîh Kawtharânî : historien des structures et des changements</w:t>
      </w:r>
      <w:r>
        <w:rPr>
          <w:rFonts w:asciiTheme="majorBidi" w:hAnsiTheme="majorBidi" w:cstheme="majorBidi"/>
          <w:szCs w:val="24"/>
          <w:lang w:val="fr-FR" w:bidi="ar-LB"/>
        </w:rPr>
        <w:t>, (sous la dir. de Pascale Lahoud), Baabda, Publications de l’Université des Pères Antonins, 2014, p. 207-228.</w:t>
      </w:r>
    </w:p>
    <w:p w14:paraId="2009E709" w14:textId="77777777" w:rsidR="005E39AB" w:rsidRPr="005E39AB" w:rsidRDefault="005E39AB"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Michel Zakkûr : gardien du panthéon libanais », </w:t>
      </w:r>
      <w:r>
        <w:rPr>
          <w:rFonts w:asciiTheme="majorBidi" w:hAnsiTheme="majorBidi" w:cstheme="majorBidi"/>
          <w:i/>
          <w:iCs/>
          <w:szCs w:val="24"/>
          <w:lang w:val="fr-FR" w:bidi="ar-LB"/>
        </w:rPr>
        <w:t>Le ‘‘Ma‘rad’’ de Michel Zakkûr</w:t>
      </w:r>
      <w:r>
        <w:rPr>
          <w:rFonts w:asciiTheme="majorBidi" w:hAnsiTheme="majorBidi" w:cstheme="majorBidi"/>
          <w:szCs w:val="24"/>
          <w:lang w:val="fr-FR" w:bidi="ar-LB"/>
        </w:rPr>
        <w:t>, (sous la dir. de Mirna Abou Zeid), Baabda, Publications de l’Université des Pères Antonins, 2014, p. 35-65.</w:t>
      </w:r>
    </w:p>
    <w:p w14:paraId="36F106BB" w14:textId="77777777" w:rsidR="00E15E94" w:rsidRPr="001A073B" w:rsidRDefault="00E15E94" w:rsidP="00E15E9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lang w:val="fr-FR" w:bidi="ar-LB"/>
        </w:rPr>
        <w:t>« </w:t>
      </w:r>
      <w:r w:rsidRPr="001A073B">
        <w:rPr>
          <w:rFonts w:asciiTheme="majorBidi" w:hAnsiTheme="majorBidi" w:cstheme="majorBidi"/>
          <w:lang w:val="fr-FR"/>
        </w:rPr>
        <w:t>Musulmans et laïcités, une question à approcher dans la longue durée</w:t>
      </w:r>
      <w:r>
        <w:rPr>
          <w:rFonts w:asciiTheme="majorBidi" w:hAnsiTheme="majorBidi" w:cstheme="majorBidi"/>
          <w:lang w:val="fr-FR"/>
        </w:rPr>
        <w:t xml:space="preserve"> », </w:t>
      </w:r>
      <w:hyperlink r:id="rId18" w:history="1">
        <w:r w:rsidRPr="00905670">
          <w:rPr>
            <w:rStyle w:val="Hyperlink"/>
            <w:rFonts w:asciiTheme="majorBidi" w:hAnsiTheme="majorBidi" w:cstheme="majorBidi"/>
            <w:szCs w:val="24"/>
            <w:lang w:val="fr-FR" w:bidi="ar-LB"/>
          </w:rPr>
          <w:t>http://www.o-re-la.org/index.php?option=com_k2&amp;view=item&amp;id=841:musulmans-et-laïcités-une-question-à-approcher-dans-la-longue-durée&amp;Itemid=85&amp;lang=en</w:t>
        </w:r>
      </w:hyperlink>
      <w:r>
        <w:rPr>
          <w:rFonts w:asciiTheme="majorBidi" w:hAnsiTheme="majorBidi" w:cstheme="majorBidi"/>
          <w:szCs w:val="24"/>
          <w:lang w:val="fr-FR" w:bidi="ar-LB"/>
        </w:rPr>
        <w:t xml:space="preserve"> (Avec Anaïs-Trissa Khatchadourian et Augustin Jomier), 22/3/2014.</w:t>
      </w:r>
    </w:p>
    <w:p w14:paraId="579C1231" w14:textId="77777777" w:rsidR="000D7748" w:rsidRPr="00E472E0" w:rsidRDefault="000D7748" w:rsidP="00E472E0">
      <w:pPr>
        <w:pStyle w:val="ListParagraph"/>
        <w:numPr>
          <w:ilvl w:val="0"/>
          <w:numId w:val="1"/>
        </w:numPr>
        <w:spacing w:after="0" w:line="240" w:lineRule="auto"/>
        <w:jc w:val="both"/>
        <w:rPr>
          <w:rFonts w:asciiTheme="majorBidi" w:hAnsiTheme="majorBidi" w:cstheme="majorBidi"/>
          <w:b/>
          <w:bCs/>
          <w:i/>
          <w:iCs/>
          <w:szCs w:val="24"/>
          <w:lang w:val="fr-FR" w:bidi="ar-LB"/>
        </w:rPr>
      </w:pPr>
      <w:r w:rsidRPr="000D7748">
        <w:rPr>
          <w:rFonts w:asciiTheme="majorBidi" w:hAnsiTheme="majorBidi" w:cstheme="majorBidi"/>
          <w:szCs w:val="24"/>
          <w:lang w:val="fr-FR" w:bidi="ar-LB"/>
        </w:rPr>
        <w:t>« L’islam comme contre proposition au modèle européen laï</w:t>
      </w:r>
      <w:r>
        <w:rPr>
          <w:rFonts w:asciiTheme="majorBidi" w:hAnsiTheme="majorBidi" w:cstheme="majorBidi"/>
          <w:szCs w:val="24"/>
          <w:lang w:val="fr-FR" w:bidi="ar-LB"/>
        </w:rPr>
        <w:t xml:space="preserve">que. Etude de cas : Hassan al-Bannâ fondateur des Frères Musulmans (1906-1949) », </w:t>
      </w:r>
      <w:r w:rsidRPr="00E6165E">
        <w:rPr>
          <w:rFonts w:asciiTheme="majorBidi" w:hAnsiTheme="majorBidi" w:cstheme="majorBidi"/>
          <w:i/>
          <w:iCs/>
          <w:szCs w:val="24"/>
          <w:lang w:val="fr-FR" w:bidi="ar-LB"/>
        </w:rPr>
        <w:t>Laïcités et Musulmans, débats et expériences</w:t>
      </w:r>
      <w:r>
        <w:rPr>
          <w:rFonts w:asciiTheme="majorBidi" w:hAnsiTheme="majorBidi" w:cstheme="majorBidi"/>
          <w:i/>
          <w:iCs/>
          <w:szCs w:val="24"/>
          <w:lang w:val="fr-FR" w:bidi="ar-LB"/>
        </w:rPr>
        <w:t xml:space="preserve"> XIXe-XXe siècles</w:t>
      </w:r>
      <w:r>
        <w:rPr>
          <w:rFonts w:asciiTheme="majorBidi" w:hAnsiTheme="majorBidi" w:cstheme="majorBidi"/>
          <w:szCs w:val="24"/>
          <w:lang w:val="fr-FR" w:bidi="ar-LB"/>
        </w:rPr>
        <w:t>, Suisse, Peter Lang, (éditeur</w:t>
      </w:r>
      <w:r w:rsidR="00DC4B97">
        <w:rPr>
          <w:rFonts w:asciiTheme="majorBidi" w:hAnsiTheme="majorBidi" w:cstheme="majorBidi"/>
          <w:szCs w:val="24"/>
          <w:lang w:val="fr-FR" w:bidi="ar-LB"/>
        </w:rPr>
        <w:t>s :</w:t>
      </w:r>
      <w:r>
        <w:rPr>
          <w:rFonts w:asciiTheme="majorBidi" w:hAnsiTheme="majorBidi" w:cstheme="majorBidi"/>
          <w:szCs w:val="24"/>
          <w:lang w:val="fr-FR" w:bidi="ar-LB"/>
        </w:rPr>
        <w:t xml:space="preserve"> A. Elias, A. K</w:t>
      </w:r>
      <w:r w:rsidRPr="00160D25">
        <w:rPr>
          <w:rFonts w:asciiTheme="majorBidi" w:hAnsiTheme="majorBidi" w:cstheme="majorBidi"/>
          <w:sz w:val="18"/>
          <w:szCs w:val="20"/>
          <w:lang w:val="fr-FR" w:bidi="ar-LB"/>
        </w:rPr>
        <w:t>HATCHADOURIAN</w:t>
      </w:r>
      <w:r>
        <w:rPr>
          <w:rFonts w:asciiTheme="majorBidi" w:hAnsiTheme="majorBidi" w:cstheme="majorBidi"/>
          <w:szCs w:val="24"/>
          <w:lang w:val="fr-FR" w:bidi="ar-LB"/>
        </w:rPr>
        <w:t xml:space="preserve"> et A. J</w:t>
      </w:r>
      <w:r w:rsidRPr="00160D25">
        <w:rPr>
          <w:rFonts w:asciiTheme="majorBidi" w:hAnsiTheme="majorBidi" w:cstheme="majorBidi"/>
          <w:sz w:val="18"/>
          <w:szCs w:val="20"/>
          <w:lang w:val="fr-FR" w:bidi="ar-LB"/>
        </w:rPr>
        <w:t>OMIER</w:t>
      </w:r>
      <w:r w:rsidR="00E472E0">
        <w:rPr>
          <w:rFonts w:asciiTheme="majorBidi" w:hAnsiTheme="majorBidi" w:cstheme="majorBidi"/>
          <w:szCs w:val="24"/>
          <w:lang w:val="fr-FR" w:bidi="ar-LB"/>
        </w:rPr>
        <w:t>), 2014, p. 45-60.</w:t>
      </w:r>
    </w:p>
    <w:p w14:paraId="1972CEF9" w14:textId="4BFE8350" w:rsidR="00E15E94" w:rsidRPr="000D7748"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sidRPr="000D7748">
        <w:rPr>
          <w:rFonts w:asciiTheme="majorBidi" w:hAnsiTheme="majorBidi" w:cstheme="majorBidi"/>
          <w:szCs w:val="24"/>
          <w:lang w:val="fr-FR" w:bidi="ar-LB"/>
        </w:rPr>
        <w:t xml:space="preserve">« Cristallisation de la personnalité maronite », </w:t>
      </w:r>
      <w:r w:rsidRPr="000D7748">
        <w:rPr>
          <w:rFonts w:asciiTheme="majorBidi" w:hAnsiTheme="majorBidi" w:cstheme="majorBidi"/>
          <w:i/>
          <w:iCs/>
          <w:szCs w:val="24"/>
          <w:lang w:val="fr-FR" w:bidi="ar-LB"/>
        </w:rPr>
        <w:t>Enjeux identitaires en mutation Europe et bassin méditerranéen</w:t>
      </w:r>
      <w:r w:rsidRPr="000D7748">
        <w:rPr>
          <w:rFonts w:asciiTheme="majorBidi" w:hAnsiTheme="majorBidi" w:cstheme="majorBidi"/>
          <w:szCs w:val="24"/>
          <w:lang w:val="fr-FR" w:bidi="ar-LB"/>
        </w:rPr>
        <w:t xml:space="preserve"> (éds. John T</w:t>
      </w:r>
      <w:r w:rsidRPr="000D7748">
        <w:rPr>
          <w:rFonts w:asciiTheme="majorBidi" w:hAnsiTheme="majorBidi" w:cstheme="majorBidi"/>
          <w:sz w:val="18"/>
          <w:szCs w:val="20"/>
          <w:lang w:val="fr-FR" w:bidi="ar-LB"/>
        </w:rPr>
        <w:t>OLAN</w:t>
      </w:r>
      <w:r w:rsidRPr="000D7748">
        <w:rPr>
          <w:rFonts w:asciiTheme="majorBidi" w:hAnsiTheme="majorBidi" w:cstheme="majorBidi"/>
          <w:szCs w:val="24"/>
          <w:lang w:val="fr-FR" w:bidi="ar-LB"/>
        </w:rPr>
        <w:t>, Hassan el A</w:t>
      </w:r>
      <w:r w:rsidRPr="000D7748">
        <w:rPr>
          <w:rFonts w:asciiTheme="majorBidi" w:hAnsiTheme="majorBidi" w:cstheme="majorBidi"/>
          <w:sz w:val="18"/>
          <w:szCs w:val="20"/>
          <w:lang w:val="fr-FR" w:bidi="ar-LB"/>
        </w:rPr>
        <w:t>NNABI</w:t>
      </w:r>
      <w:r w:rsidRPr="000D7748">
        <w:rPr>
          <w:rFonts w:asciiTheme="majorBidi" w:hAnsiTheme="majorBidi" w:cstheme="majorBidi"/>
          <w:szCs w:val="24"/>
          <w:lang w:val="fr-FR" w:bidi="ar-LB"/>
        </w:rPr>
        <w:t>, Benaouda L</w:t>
      </w:r>
      <w:r w:rsidRPr="000D7748">
        <w:rPr>
          <w:rFonts w:asciiTheme="majorBidi" w:hAnsiTheme="majorBidi" w:cstheme="majorBidi"/>
          <w:sz w:val="18"/>
          <w:szCs w:val="20"/>
          <w:lang w:val="fr-FR" w:bidi="ar-LB"/>
        </w:rPr>
        <w:t>EBDAI</w:t>
      </w:r>
      <w:r w:rsidRPr="000D7748">
        <w:rPr>
          <w:rFonts w:asciiTheme="majorBidi" w:hAnsiTheme="majorBidi" w:cstheme="majorBidi"/>
          <w:szCs w:val="24"/>
          <w:lang w:val="fr-FR" w:bidi="ar-LB"/>
        </w:rPr>
        <w:t>, Frank L</w:t>
      </w:r>
      <w:r w:rsidRPr="000D7748">
        <w:rPr>
          <w:rFonts w:asciiTheme="majorBidi" w:hAnsiTheme="majorBidi" w:cstheme="majorBidi"/>
          <w:sz w:val="18"/>
          <w:szCs w:val="20"/>
          <w:lang w:val="fr-FR" w:bidi="ar-LB"/>
        </w:rPr>
        <w:t>AURENT</w:t>
      </w:r>
      <w:r w:rsidRPr="000D7748">
        <w:rPr>
          <w:rFonts w:asciiTheme="majorBidi" w:hAnsiTheme="majorBidi" w:cstheme="majorBidi"/>
          <w:szCs w:val="24"/>
          <w:lang w:val="fr-FR" w:bidi="ar-LB"/>
        </w:rPr>
        <w:t xml:space="preserve"> et Günter K</w:t>
      </w:r>
      <w:r w:rsidRPr="000D7748">
        <w:rPr>
          <w:rFonts w:asciiTheme="majorBidi" w:hAnsiTheme="majorBidi" w:cstheme="majorBidi"/>
          <w:sz w:val="18"/>
          <w:szCs w:val="20"/>
          <w:lang w:val="fr-FR" w:bidi="ar-LB"/>
        </w:rPr>
        <w:t>RAUSE</w:t>
      </w:r>
      <w:r w:rsidRPr="000D7748">
        <w:rPr>
          <w:rFonts w:asciiTheme="majorBidi" w:hAnsiTheme="majorBidi" w:cstheme="majorBidi"/>
          <w:szCs w:val="24"/>
          <w:lang w:val="fr-FR" w:bidi="ar-LB"/>
        </w:rPr>
        <w:t>), Berne, Peter Lang, 2014, p. 284-298).</w:t>
      </w:r>
    </w:p>
    <w:p w14:paraId="647AF2E2" w14:textId="7E005F49" w:rsidR="00E15E94" w:rsidRPr="00AE1A62"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Pr>
          <w:rFonts w:asciiTheme="majorBidi" w:hAnsiTheme="majorBidi" w:cstheme="majorBidi"/>
          <w:szCs w:val="24"/>
          <w:lang w:val="fr-FR" w:bidi="ar-LB"/>
        </w:rPr>
        <w:t xml:space="preserve">« Le temps du Cénacle », </w:t>
      </w:r>
      <w:r>
        <w:rPr>
          <w:rFonts w:asciiTheme="majorBidi" w:hAnsiTheme="majorBidi" w:cstheme="majorBidi"/>
          <w:i/>
          <w:iCs/>
          <w:szCs w:val="24"/>
          <w:lang w:val="fr-FR" w:bidi="ar-LB"/>
        </w:rPr>
        <w:t>Patrimoine libanais : spécificité du Liban</w:t>
      </w:r>
      <w:r>
        <w:rPr>
          <w:rFonts w:asciiTheme="majorBidi" w:hAnsiTheme="majorBidi" w:cstheme="majorBidi"/>
          <w:szCs w:val="24"/>
          <w:lang w:val="fr-FR" w:bidi="ar-LB"/>
        </w:rPr>
        <w:t xml:space="preserve"> (dir. Henri Z</w:t>
      </w:r>
      <w:r w:rsidRPr="00AE1A62">
        <w:rPr>
          <w:rFonts w:asciiTheme="majorBidi" w:hAnsiTheme="majorBidi" w:cstheme="majorBidi"/>
          <w:sz w:val="18"/>
          <w:szCs w:val="20"/>
          <w:lang w:val="fr-FR" w:bidi="ar-LB"/>
        </w:rPr>
        <w:t>OGHEIB</w:t>
      </w:r>
      <w:r>
        <w:rPr>
          <w:rFonts w:asciiTheme="majorBidi" w:hAnsiTheme="majorBidi" w:cstheme="majorBidi"/>
          <w:szCs w:val="24"/>
          <w:lang w:val="fr-FR" w:bidi="ar-LB"/>
        </w:rPr>
        <w:t>), Beyrouth, Les Editions du Centre du patrimoine libanais, Lebanese American University, 2013, p. 154-204</w:t>
      </w:r>
      <w:r>
        <w:rPr>
          <w:rFonts w:asciiTheme="majorBidi" w:hAnsiTheme="majorBidi" w:cstheme="majorBidi"/>
          <w:sz w:val="20"/>
          <w:lang w:val="fr-FR" w:bidi="ar-LB"/>
        </w:rPr>
        <w:t>.</w:t>
      </w:r>
      <w:r>
        <w:rPr>
          <w:rFonts w:asciiTheme="majorBidi" w:hAnsiTheme="majorBidi" w:cstheme="majorBidi"/>
          <w:szCs w:val="24"/>
          <w:lang w:val="fr-FR" w:bidi="ar-LB"/>
        </w:rPr>
        <w:t xml:space="preserve"> </w:t>
      </w:r>
    </w:p>
    <w:p w14:paraId="5BC4AC6E" w14:textId="77777777" w:rsidR="00E15E94" w:rsidRPr="001F591F"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Pr>
          <w:rFonts w:asciiTheme="majorBidi" w:hAnsiTheme="majorBidi" w:cstheme="majorBidi"/>
          <w:szCs w:val="24"/>
          <w:lang w:val="fr-FR" w:bidi="ar-LB"/>
        </w:rPr>
        <w:t xml:space="preserve">« Le Cénacle libanais, espace de dialogue islamo-chrétien », </w:t>
      </w:r>
      <w:r>
        <w:rPr>
          <w:rFonts w:asciiTheme="majorBidi" w:hAnsiTheme="majorBidi" w:cstheme="majorBidi"/>
          <w:i/>
          <w:iCs/>
          <w:szCs w:val="24"/>
          <w:lang w:val="fr-FR" w:bidi="ar-LB"/>
        </w:rPr>
        <w:t>Figures du dialogue, problématique, grands pionniers et perspectives comparées (actes de colloque international organisé par la Faculté des Sciences religieuses, Institut d’Etudes islamo-chrétiennes</w:t>
      </w:r>
      <w:r>
        <w:rPr>
          <w:rFonts w:asciiTheme="majorBidi" w:hAnsiTheme="majorBidi" w:cstheme="majorBidi"/>
          <w:szCs w:val="24"/>
          <w:lang w:val="fr-FR" w:bidi="ar-LB"/>
        </w:rPr>
        <w:t xml:space="preserve"> avec le concours de l’Ambassade de Suisse au Liban et la Fondation de Georges N. Frem, Publications de l’Université Saint-joseph, Beyrouth, 2013, p. 73-100.</w:t>
      </w:r>
    </w:p>
    <w:p w14:paraId="2317DA1E" w14:textId="77777777" w:rsidR="00E15E94" w:rsidRPr="007A1C71"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Pr>
          <w:rFonts w:asciiTheme="majorBidi" w:hAnsiTheme="majorBidi" w:cstheme="majorBidi"/>
          <w:szCs w:val="24"/>
          <w:lang w:val="fr-FR" w:bidi="ar-LB"/>
        </w:rPr>
        <w:t xml:space="preserve">« Le Politique de Khalîl Râmiz Sarkîs entre la philosophie et la théologie », </w:t>
      </w:r>
      <w:r>
        <w:rPr>
          <w:rFonts w:asciiTheme="majorBidi" w:hAnsiTheme="majorBidi" w:cstheme="majorBidi"/>
          <w:i/>
          <w:iCs/>
          <w:szCs w:val="24"/>
          <w:lang w:val="fr-FR" w:bidi="ar-LB"/>
        </w:rPr>
        <w:t>Khalîl Râmiz Sarkîs Faylasûf al-kalima wa-al-âkhar (Kh. R. Sarkîs, philosophe de la parole et de l’autrui)</w:t>
      </w:r>
      <w:r>
        <w:rPr>
          <w:rFonts w:asciiTheme="majorBidi" w:hAnsiTheme="majorBidi" w:cstheme="majorBidi"/>
          <w:szCs w:val="24"/>
          <w:lang w:val="fr-FR" w:bidi="ar-LB"/>
        </w:rPr>
        <w:t>, (dir. Pascale L</w:t>
      </w:r>
      <w:r w:rsidRPr="007A1C71">
        <w:rPr>
          <w:rFonts w:asciiTheme="majorBidi" w:hAnsiTheme="majorBidi" w:cstheme="majorBidi"/>
          <w:sz w:val="18"/>
          <w:szCs w:val="20"/>
          <w:lang w:val="fr-FR" w:bidi="ar-LB"/>
        </w:rPr>
        <w:t>AHOUD</w:t>
      </w:r>
      <w:r>
        <w:rPr>
          <w:rFonts w:asciiTheme="majorBidi" w:hAnsiTheme="majorBidi" w:cstheme="majorBidi"/>
          <w:szCs w:val="24"/>
          <w:lang w:val="fr-FR" w:bidi="ar-LB"/>
        </w:rPr>
        <w:t>), Editions de l’Université des Pères antonins (UPA), Baabda-Liban, 2013, p. 193-2017.</w:t>
      </w:r>
    </w:p>
    <w:p w14:paraId="651788CA" w14:textId="77777777" w:rsidR="00E15E94" w:rsidRPr="00313002"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Pr>
          <w:rFonts w:asciiTheme="majorBidi" w:hAnsiTheme="majorBidi" w:cstheme="majorBidi"/>
          <w:szCs w:val="24"/>
          <w:lang w:val="fr-FR" w:bidi="ar-LB"/>
        </w:rPr>
        <w:t xml:space="preserve">« Les Alaouites, séparatistes devenus dominateurs », </w:t>
      </w:r>
      <w:r>
        <w:rPr>
          <w:rFonts w:asciiTheme="majorBidi" w:hAnsiTheme="majorBidi" w:cstheme="majorBidi"/>
          <w:i/>
          <w:iCs/>
          <w:szCs w:val="24"/>
          <w:lang w:val="fr-FR" w:bidi="ar-LB"/>
        </w:rPr>
        <w:t>Oasis</w:t>
      </w:r>
      <w:r>
        <w:rPr>
          <w:rFonts w:asciiTheme="majorBidi" w:hAnsiTheme="majorBidi" w:cstheme="majorBidi"/>
          <w:szCs w:val="24"/>
          <w:lang w:val="fr-FR" w:bidi="ar-LB"/>
        </w:rPr>
        <w:t xml:space="preserve">, n°15, 2012, Venise, p. 99-102. (Article publié en cinq langues : français, anglais, arabe, italien et ourdou), </w:t>
      </w:r>
      <w:hyperlink r:id="rId19" w:history="1">
        <w:r w:rsidRPr="00D739CB">
          <w:rPr>
            <w:rStyle w:val="Hyperlink"/>
            <w:rFonts w:asciiTheme="majorBidi" w:hAnsiTheme="majorBidi" w:cstheme="majorBidi"/>
            <w:i/>
            <w:iCs/>
            <w:szCs w:val="24"/>
            <w:lang w:val="fr-FR" w:bidi="ar-LB"/>
          </w:rPr>
          <w:t>http://www.oasiscenter.eu/en/node/8348</w:t>
        </w:r>
      </w:hyperlink>
      <w:r w:rsidRPr="00D739CB">
        <w:rPr>
          <w:rFonts w:asciiTheme="majorBidi" w:hAnsiTheme="majorBidi" w:cstheme="majorBidi"/>
          <w:i/>
          <w:iCs/>
          <w:szCs w:val="24"/>
          <w:lang w:val="fr-FR" w:bidi="ar-LB"/>
        </w:rPr>
        <w:t>.</w:t>
      </w:r>
      <w:r>
        <w:rPr>
          <w:rFonts w:asciiTheme="majorBidi" w:hAnsiTheme="majorBidi" w:cstheme="majorBidi"/>
          <w:szCs w:val="24"/>
          <w:lang w:val="fr-FR" w:bidi="ar-LB"/>
        </w:rPr>
        <w:t xml:space="preserve"> </w:t>
      </w:r>
    </w:p>
    <w:p w14:paraId="52E789B2" w14:textId="77777777" w:rsidR="00E15E94" w:rsidRPr="00E91DEC" w:rsidRDefault="00E15E94" w:rsidP="00E15E94">
      <w:pPr>
        <w:pStyle w:val="ListParagraph"/>
        <w:numPr>
          <w:ilvl w:val="0"/>
          <w:numId w:val="1"/>
        </w:numPr>
        <w:spacing w:after="0" w:line="240" w:lineRule="auto"/>
        <w:jc w:val="both"/>
        <w:rPr>
          <w:rFonts w:asciiTheme="majorBidi" w:hAnsiTheme="majorBidi" w:cstheme="majorBidi"/>
          <w:b/>
          <w:bCs/>
          <w:i/>
          <w:iCs/>
          <w:szCs w:val="24"/>
          <w:lang w:val="fr-FR" w:bidi="ar-LB"/>
        </w:rPr>
      </w:pPr>
      <w:r w:rsidRPr="003C7D29">
        <w:rPr>
          <w:rFonts w:asciiTheme="majorBidi" w:hAnsiTheme="majorBidi" w:cstheme="majorBidi"/>
          <w:szCs w:val="24"/>
          <w:lang w:val="fr-FR" w:bidi="ar-LB"/>
        </w:rPr>
        <w:t>Dominique A</w:t>
      </w:r>
      <w:r w:rsidRPr="003C7D29">
        <w:rPr>
          <w:rFonts w:asciiTheme="majorBidi" w:hAnsiTheme="majorBidi" w:cstheme="majorBidi"/>
          <w:sz w:val="18"/>
          <w:szCs w:val="20"/>
          <w:lang w:val="fr-FR" w:bidi="ar-LB"/>
        </w:rPr>
        <w:t>VON</w:t>
      </w:r>
      <w:r w:rsidRPr="003C7D29">
        <w:rPr>
          <w:rFonts w:asciiTheme="majorBidi" w:hAnsiTheme="majorBidi" w:cstheme="majorBidi"/>
          <w:szCs w:val="24"/>
          <w:lang w:val="fr-FR" w:bidi="ar-LB"/>
        </w:rPr>
        <w:t xml:space="preserve"> et Amin E</w:t>
      </w:r>
      <w:r w:rsidRPr="003C7D29">
        <w:rPr>
          <w:rFonts w:asciiTheme="majorBidi" w:hAnsiTheme="majorBidi" w:cstheme="majorBidi"/>
          <w:sz w:val="18"/>
          <w:szCs w:val="20"/>
          <w:lang w:val="fr-FR" w:bidi="ar-LB"/>
        </w:rPr>
        <w:t>LIAS</w:t>
      </w:r>
      <w:r w:rsidRPr="003C7D29">
        <w:rPr>
          <w:rFonts w:asciiTheme="majorBidi" w:hAnsiTheme="majorBidi" w:cstheme="majorBidi"/>
          <w:szCs w:val="24"/>
          <w:lang w:val="fr-FR" w:bidi="ar-LB"/>
        </w:rPr>
        <w:t xml:space="preserve">, « L’identité nationale comme dépassement du confessionnalisme : la représentation de l’Egypte par Taha Husayn », </w:t>
      </w:r>
      <w:r>
        <w:rPr>
          <w:rFonts w:asciiTheme="majorBidi" w:hAnsiTheme="majorBidi" w:cstheme="majorBidi"/>
          <w:i/>
          <w:iCs/>
          <w:szCs w:val="24"/>
          <w:lang w:val="fr-FR" w:bidi="ar-LB"/>
        </w:rPr>
        <w:t xml:space="preserve">Facteurs d’identité, Factoren der Identität </w:t>
      </w:r>
      <w:r>
        <w:rPr>
          <w:rFonts w:asciiTheme="majorBidi" w:hAnsiTheme="majorBidi" w:cstheme="majorBidi"/>
          <w:szCs w:val="24"/>
          <w:lang w:val="fr-FR" w:bidi="ar-LB"/>
        </w:rPr>
        <w:t xml:space="preserve">(Sous la direction de Dominique Avon et de Jutta Langenbacher), Berne, Peter Lang, 2012, p. 263-283. </w:t>
      </w:r>
    </w:p>
    <w:p w14:paraId="179A431D" w14:textId="77777777" w:rsidR="00E15E94" w:rsidRPr="00F73448" w:rsidRDefault="00E15E94" w:rsidP="00E15E94">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Dominique A</w:t>
      </w:r>
      <w:r w:rsidRPr="003C7D29">
        <w:rPr>
          <w:rFonts w:asciiTheme="majorBidi" w:hAnsiTheme="majorBidi" w:cstheme="majorBidi"/>
          <w:sz w:val="18"/>
          <w:szCs w:val="20"/>
          <w:lang w:val="fr-FR" w:bidi="ar-LB"/>
        </w:rPr>
        <w:t>VON</w:t>
      </w:r>
      <w:r w:rsidRPr="003C7D29">
        <w:rPr>
          <w:rFonts w:asciiTheme="majorBidi" w:hAnsiTheme="majorBidi" w:cstheme="majorBidi"/>
          <w:szCs w:val="24"/>
          <w:lang w:val="fr-FR" w:bidi="ar-LB"/>
        </w:rPr>
        <w:t xml:space="preserve"> et Amin E</w:t>
      </w:r>
      <w:r w:rsidRPr="003C7D29">
        <w:rPr>
          <w:rFonts w:asciiTheme="majorBidi" w:hAnsiTheme="majorBidi" w:cstheme="majorBidi"/>
          <w:sz w:val="18"/>
          <w:szCs w:val="20"/>
          <w:lang w:val="fr-FR" w:bidi="ar-LB"/>
        </w:rPr>
        <w:t>LIAS</w:t>
      </w:r>
      <w:r w:rsidRPr="003C7D29">
        <w:rPr>
          <w:rFonts w:asciiTheme="majorBidi" w:hAnsiTheme="majorBidi" w:cstheme="majorBidi"/>
          <w:szCs w:val="24"/>
          <w:lang w:val="fr-FR" w:bidi="ar-LB"/>
        </w:rPr>
        <w:t>, « Libéralisme, Tolérance, Laïcité… Navigation de concepts autour de la Méditerranée »,</w:t>
      </w:r>
      <w:r>
        <w:rPr>
          <w:rFonts w:asciiTheme="majorBidi" w:hAnsiTheme="majorBidi" w:cstheme="majorBidi"/>
          <w:szCs w:val="24"/>
          <w:lang w:val="fr-FR" w:bidi="ar-LB"/>
        </w:rPr>
        <w:t xml:space="preserve"> </w:t>
      </w:r>
      <w:hyperlink r:id="rId20" w:history="1">
        <w:r w:rsidRPr="008A4E0A">
          <w:rPr>
            <w:rStyle w:val="Hyperlink"/>
            <w:rFonts w:asciiTheme="majorBidi" w:hAnsiTheme="majorBidi" w:cstheme="majorBidi"/>
            <w:i/>
            <w:iCs/>
            <w:szCs w:val="24"/>
            <w:lang w:val="fr-FR" w:bidi="ar-LB"/>
          </w:rPr>
          <w:t>http://droitdecites.org/2011/01/03/religions-secularisation-et-laicite-des-concepts-en-mouvement-dcie/</w:t>
        </w:r>
      </w:hyperlink>
      <w:r>
        <w:rPr>
          <w:rFonts w:asciiTheme="majorBidi" w:hAnsiTheme="majorBidi" w:cstheme="majorBidi"/>
          <w:szCs w:val="24"/>
          <w:lang w:val="fr-FR" w:bidi="ar-LB"/>
        </w:rPr>
        <w:t>,</w:t>
      </w:r>
      <w:r w:rsidRPr="008A4E0A">
        <w:rPr>
          <w:rFonts w:asciiTheme="majorBidi" w:hAnsiTheme="majorBidi" w:cstheme="majorBidi"/>
          <w:szCs w:val="24"/>
          <w:lang w:val="fr-FR" w:bidi="ar-LB"/>
        </w:rPr>
        <w:t xml:space="preserve"> 3/1/2011, et dans </w:t>
      </w:r>
      <w:r w:rsidRPr="008A4E0A">
        <w:rPr>
          <w:rFonts w:asciiTheme="majorBidi" w:hAnsiTheme="majorBidi" w:cstheme="majorBidi"/>
          <w:i/>
          <w:iCs/>
          <w:szCs w:val="24"/>
          <w:lang w:val="fr-FR" w:bidi="ar-LB"/>
        </w:rPr>
        <w:t>Affaires Stratégiques,</w:t>
      </w:r>
      <w:r w:rsidRPr="008A4E0A">
        <w:rPr>
          <w:rFonts w:asciiTheme="majorBidi" w:hAnsiTheme="majorBidi" w:cstheme="majorBidi"/>
          <w:szCs w:val="24"/>
          <w:lang w:val="fr-FR" w:bidi="ar-LB"/>
        </w:rPr>
        <w:t xml:space="preserve"> n°2, 2011, Tunis, p. 54-70.</w:t>
      </w:r>
    </w:p>
    <w:p w14:paraId="140D7406" w14:textId="77777777" w:rsidR="00E15E94" w:rsidRPr="00FF75C7" w:rsidRDefault="00E15E94" w:rsidP="00E15E94">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Dominique A</w:t>
      </w:r>
      <w:r w:rsidRPr="003C7D29">
        <w:rPr>
          <w:rFonts w:asciiTheme="majorBidi" w:hAnsiTheme="majorBidi" w:cstheme="majorBidi"/>
          <w:sz w:val="18"/>
          <w:szCs w:val="20"/>
          <w:lang w:val="fr-FR" w:bidi="ar-LB"/>
        </w:rPr>
        <w:t>VON</w:t>
      </w:r>
      <w:r w:rsidRPr="003C7D29">
        <w:rPr>
          <w:rFonts w:asciiTheme="majorBidi" w:hAnsiTheme="majorBidi" w:cstheme="majorBidi"/>
          <w:szCs w:val="24"/>
          <w:lang w:val="fr-FR" w:bidi="ar-LB"/>
        </w:rPr>
        <w:t xml:space="preserve"> et Amin E</w:t>
      </w:r>
      <w:r w:rsidRPr="003C7D29">
        <w:rPr>
          <w:rFonts w:asciiTheme="majorBidi" w:hAnsiTheme="majorBidi" w:cstheme="majorBidi"/>
          <w:sz w:val="18"/>
          <w:szCs w:val="20"/>
          <w:lang w:val="fr-FR" w:bidi="ar-LB"/>
        </w:rPr>
        <w:t>LIAS</w:t>
      </w:r>
      <w:r w:rsidRPr="003C7D29">
        <w:rPr>
          <w:rFonts w:asciiTheme="majorBidi" w:hAnsiTheme="majorBidi" w:cstheme="majorBidi"/>
          <w:szCs w:val="24"/>
          <w:lang w:val="fr-FR" w:bidi="ar-LB"/>
        </w:rPr>
        <w:t>,</w:t>
      </w:r>
      <w:r>
        <w:rPr>
          <w:rFonts w:asciiTheme="majorBidi" w:hAnsiTheme="majorBidi" w:cstheme="majorBidi"/>
          <w:szCs w:val="24"/>
          <w:lang w:val="fr-FR" w:bidi="ar-LB"/>
        </w:rPr>
        <w:t xml:space="preserve"> « Penseurs d’islam : le cas ‘‘libéral’’ du frère du fondateur des Frères Musulmans, </w:t>
      </w:r>
      <w:hyperlink r:id="rId21" w:history="1">
        <w:r w:rsidRPr="00FF75C7">
          <w:rPr>
            <w:rStyle w:val="Hyperlink"/>
            <w:rFonts w:asciiTheme="majorBidi" w:hAnsiTheme="majorBidi" w:cstheme="majorBidi"/>
            <w:i/>
            <w:iCs/>
            <w:szCs w:val="24"/>
            <w:lang w:val="fr-FR" w:bidi="ar-LB"/>
          </w:rPr>
          <w:t>http://www.oasiscenter.eu/fr/node/6958</w:t>
        </w:r>
      </w:hyperlink>
      <w:r w:rsidRPr="00FF75C7">
        <w:rPr>
          <w:rFonts w:asciiTheme="majorBidi" w:hAnsiTheme="majorBidi" w:cstheme="majorBidi"/>
          <w:i/>
          <w:iCs/>
          <w:szCs w:val="24"/>
          <w:lang w:val="fr-FR" w:bidi="ar-LB"/>
        </w:rPr>
        <w:t>,</w:t>
      </w:r>
      <w:r>
        <w:rPr>
          <w:rFonts w:asciiTheme="majorBidi" w:hAnsiTheme="majorBidi" w:cstheme="majorBidi"/>
          <w:szCs w:val="24"/>
          <w:lang w:val="fr-FR" w:bidi="ar-LB"/>
        </w:rPr>
        <w:t xml:space="preserve">27/5/2011. </w:t>
      </w:r>
      <w:r>
        <w:rPr>
          <w:rFonts w:asciiTheme="majorBidi" w:hAnsiTheme="majorBidi" w:cstheme="majorBidi"/>
          <w:bCs/>
          <w:szCs w:val="24"/>
          <w:lang w:val="fr-FR" w:bidi="ar-LB"/>
        </w:rPr>
        <w:t xml:space="preserve">(Article paru en 5 langues : arabe, français, anglais, italien et espagnol), et dans </w:t>
      </w:r>
      <w:r>
        <w:rPr>
          <w:rFonts w:asciiTheme="majorBidi" w:hAnsiTheme="majorBidi" w:cstheme="majorBidi"/>
          <w:bCs/>
          <w:i/>
          <w:iCs/>
          <w:szCs w:val="24"/>
          <w:lang w:val="fr-FR" w:bidi="ar-LB"/>
        </w:rPr>
        <w:t>Affaires Stratégiques</w:t>
      </w:r>
      <w:r>
        <w:rPr>
          <w:rFonts w:asciiTheme="majorBidi" w:hAnsiTheme="majorBidi" w:cstheme="majorBidi"/>
          <w:bCs/>
          <w:szCs w:val="24"/>
          <w:lang w:val="fr-FR" w:bidi="ar-LB"/>
        </w:rPr>
        <w:t>, n°2, 2011, Tunis,  p. 35-42.</w:t>
      </w:r>
    </w:p>
    <w:p w14:paraId="6328BE67" w14:textId="77777777" w:rsidR="00E15E94" w:rsidRPr="00E15E94" w:rsidRDefault="00E15E94" w:rsidP="00E15E94">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 La Liberté de conversion : le débat dans l’Islam est désormais quotidien »,</w:t>
      </w:r>
      <w:r w:rsidRPr="003C7D29">
        <w:rPr>
          <w:rFonts w:asciiTheme="majorBidi" w:hAnsiTheme="majorBidi" w:cstheme="majorBidi"/>
          <w:bCs/>
          <w:i/>
          <w:szCs w:val="24"/>
          <w:lang w:val="fr-FR" w:bidi="ar-LB"/>
        </w:rPr>
        <w:t xml:space="preserve"> </w:t>
      </w:r>
      <w:hyperlink r:id="rId22" w:history="1">
        <w:r w:rsidRPr="00C0499B">
          <w:rPr>
            <w:rStyle w:val="Hyperlink"/>
            <w:rFonts w:asciiTheme="majorBidi" w:hAnsiTheme="majorBidi" w:cstheme="majorBidi"/>
            <w:i/>
            <w:iCs/>
            <w:lang w:val="fr-FR"/>
          </w:rPr>
          <w:t>http://www.oasiscenter.eu/fr/node/6579</w:t>
        </w:r>
      </w:hyperlink>
      <w:r w:rsidRPr="00C0499B">
        <w:rPr>
          <w:rFonts w:asciiTheme="majorBidi" w:hAnsiTheme="majorBidi" w:cstheme="majorBidi"/>
          <w:i/>
          <w:iCs/>
          <w:lang w:val="fr-FR"/>
        </w:rPr>
        <w:t>,</w:t>
      </w:r>
      <w:r>
        <w:rPr>
          <w:lang w:val="fr-FR"/>
        </w:rPr>
        <w:t xml:space="preserve"> </w:t>
      </w:r>
      <w:r w:rsidRPr="003C7D29">
        <w:rPr>
          <w:rFonts w:asciiTheme="majorBidi" w:hAnsiTheme="majorBidi" w:cstheme="majorBidi"/>
          <w:bCs/>
          <w:szCs w:val="24"/>
          <w:lang w:val="fr-FR" w:bidi="ar-LB"/>
        </w:rPr>
        <w:t>12/12/2010.</w:t>
      </w:r>
      <w:r>
        <w:rPr>
          <w:rFonts w:asciiTheme="majorBidi" w:hAnsiTheme="majorBidi" w:cstheme="majorBidi"/>
          <w:bCs/>
          <w:szCs w:val="24"/>
          <w:lang w:val="fr-FR" w:bidi="ar-LB"/>
        </w:rPr>
        <w:t xml:space="preserve"> (Article paru en 5 langues : arabe, français, anglais, italien et espagnol).</w:t>
      </w:r>
    </w:p>
    <w:p w14:paraId="7F5BE661" w14:textId="77777777" w:rsidR="00025D3E" w:rsidRDefault="00025D3E" w:rsidP="0057155F">
      <w:pPr>
        <w:spacing w:after="0" w:line="240" w:lineRule="auto"/>
        <w:jc w:val="both"/>
        <w:rPr>
          <w:rFonts w:asciiTheme="majorBidi" w:hAnsiTheme="majorBidi" w:cstheme="majorBidi"/>
          <w:b/>
          <w:bCs/>
          <w:szCs w:val="24"/>
          <w:lang w:val="fr-FR" w:bidi="ar-LB"/>
        </w:rPr>
      </w:pPr>
    </w:p>
    <w:p w14:paraId="2D1D6669" w14:textId="504EF00C" w:rsidR="0057155F" w:rsidRPr="00D278E1" w:rsidRDefault="00072790" w:rsidP="0057155F">
      <w:pPr>
        <w:spacing w:after="0" w:line="240" w:lineRule="auto"/>
        <w:jc w:val="both"/>
        <w:rPr>
          <w:rFonts w:asciiTheme="majorBidi" w:hAnsiTheme="majorBidi" w:cstheme="majorBidi"/>
          <w:b/>
          <w:bCs/>
          <w:szCs w:val="24"/>
          <w:lang w:val="en-GB" w:bidi="ar-LB"/>
        </w:rPr>
      </w:pPr>
      <w:r w:rsidRPr="00D278E1">
        <w:rPr>
          <w:rFonts w:asciiTheme="majorBidi" w:hAnsiTheme="majorBidi" w:cstheme="majorBidi"/>
          <w:b/>
          <w:bCs/>
          <w:szCs w:val="24"/>
          <w:lang w:val="en-GB" w:bidi="ar-LB"/>
        </w:rPr>
        <w:t>Articles</w:t>
      </w:r>
      <w:r w:rsidR="00313002" w:rsidRPr="00D278E1">
        <w:rPr>
          <w:rFonts w:asciiTheme="majorBidi" w:hAnsiTheme="majorBidi" w:cstheme="majorBidi"/>
          <w:b/>
          <w:bCs/>
          <w:szCs w:val="24"/>
          <w:lang w:val="en-GB" w:bidi="ar-LB"/>
        </w:rPr>
        <w:t xml:space="preserve"> – Presse </w:t>
      </w:r>
      <w:r w:rsidR="0064249F" w:rsidRPr="00D278E1">
        <w:rPr>
          <w:rFonts w:asciiTheme="majorBidi" w:hAnsiTheme="majorBidi" w:cstheme="majorBidi"/>
          <w:b/>
          <w:bCs/>
          <w:szCs w:val="24"/>
          <w:lang w:val="en-GB" w:bidi="ar-LB"/>
        </w:rPr>
        <w:t>(Selection)</w:t>
      </w:r>
    </w:p>
    <w:p w14:paraId="4696020C" w14:textId="77F41C4C" w:rsidR="00D278E1" w:rsidRPr="008F7451" w:rsidRDefault="00D278E1" w:rsidP="006449A4">
      <w:pPr>
        <w:pStyle w:val="ListParagraph"/>
        <w:numPr>
          <w:ilvl w:val="0"/>
          <w:numId w:val="1"/>
        </w:numPr>
        <w:spacing w:after="0" w:line="240" w:lineRule="auto"/>
        <w:jc w:val="both"/>
        <w:rPr>
          <w:rFonts w:asciiTheme="majorBidi" w:hAnsiTheme="majorBidi" w:cstheme="majorBidi"/>
          <w:szCs w:val="24"/>
          <w:lang w:val="fr-FR" w:bidi="ar-LB"/>
        </w:rPr>
      </w:pPr>
      <w:r w:rsidRPr="008F7451">
        <w:rPr>
          <w:rFonts w:asciiTheme="majorBidi" w:hAnsiTheme="majorBidi" w:cstheme="majorBidi"/>
          <w:szCs w:val="24"/>
          <w:lang w:val="fr-FR" w:bidi="ar-LB"/>
        </w:rPr>
        <w:t>S</w:t>
      </w:r>
      <w:r w:rsidR="008F7451" w:rsidRPr="008F7451">
        <w:rPr>
          <w:rFonts w:asciiTheme="majorBidi" w:hAnsiTheme="majorBidi" w:cstheme="majorBidi"/>
          <w:szCs w:val="24"/>
          <w:lang w:val="fr-FR" w:bidi="ar-LB"/>
        </w:rPr>
        <w:t>é</w:t>
      </w:r>
      <w:r w:rsidRPr="008F7451">
        <w:rPr>
          <w:rFonts w:asciiTheme="majorBidi" w:hAnsiTheme="majorBidi" w:cstheme="majorBidi"/>
          <w:szCs w:val="24"/>
          <w:lang w:val="fr-FR" w:bidi="ar-LB"/>
        </w:rPr>
        <w:t xml:space="preserve">rie </w:t>
      </w:r>
      <w:r w:rsidR="008F7451" w:rsidRPr="008F7451">
        <w:rPr>
          <w:rFonts w:asciiTheme="majorBidi" w:hAnsiTheme="majorBidi" w:cstheme="majorBidi"/>
          <w:szCs w:val="24"/>
          <w:lang w:val="fr-FR" w:bidi="ar-LB"/>
        </w:rPr>
        <w:t>d’articles sur l’histoire cont</w:t>
      </w:r>
      <w:r w:rsidR="008F7451">
        <w:rPr>
          <w:rFonts w:asciiTheme="majorBidi" w:hAnsiTheme="majorBidi" w:cstheme="majorBidi"/>
          <w:szCs w:val="24"/>
          <w:lang w:val="fr-FR" w:bidi="ar-LB"/>
        </w:rPr>
        <w:t>emporaine du Liban</w:t>
      </w:r>
      <w:r w:rsidRPr="008F7451">
        <w:rPr>
          <w:rFonts w:asciiTheme="majorBidi" w:hAnsiTheme="majorBidi" w:cstheme="majorBidi"/>
          <w:szCs w:val="24"/>
          <w:lang w:val="fr-FR" w:bidi="ar-LB"/>
        </w:rPr>
        <w:t xml:space="preserve"> (1920-2020) publ</w:t>
      </w:r>
      <w:r w:rsidR="008F7451">
        <w:rPr>
          <w:rFonts w:asciiTheme="majorBidi" w:hAnsiTheme="majorBidi" w:cstheme="majorBidi"/>
          <w:szCs w:val="24"/>
          <w:lang w:val="fr-FR" w:bidi="ar-LB"/>
        </w:rPr>
        <w:t>iée sur le site de la revue italienne</w:t>
      </w:r>
      <w:r w:rsidRPr="008F7451">
        <w:rPr>
          <w:rFonts w:asciiTheme="majorBidi" w:hAnsiTheme="majorBidi" w:cstheme="majorBidi"/>
          <w:szCs w:val="24"/>
          <w:lang w:val="fr-FR" w:bidi="ar-LB"/>
        </w:rPr>
        <w:t xml:space="preserve"> Oasis (</w:t>
      </w:r>
      <w:hyperlink r:id="rId23" w:history="1">
        <w:r w:rsidRPr="008F7451">
          <w:rPr>
            <w:rStyle w:val="Hyperlink"/>
            <w:lang w:val="fr-FR"/>
          </w:rPr>
          <w:t>Revue - OasisCenter</w:t>
        </w:r>
      </w:hyperlink>
      <w:r w:rsidRPr="008F7451">
        <w:rPr>
          <w:lang w:val="fr-FR"/>
        </w:rPr>
        <w:t>)</w:t>
      </w:r>
      <w:r w:rsidRPr="008F7451">
        <w:rPr>
          <w:rFonts w:asciiTheme="majorBidi" w:hAnsiTheme="majorBidi" w:cstheme="majorBidi"/>
          <w:szCs w:val="24"/>
          <w:lang w:val="fr-FR" w:bidi="ar-LB"/>
        </w:rPr>
        <w:t>:</w:t>
      </w:r>
    </w:p>
    <w:p w14:paraId="03D94F32" w14:textId="77777777" w:rsidR="00D278E1" w:rsidRDefault="00D278E1" w:rsidP="006449A4">
      <w:pPr>
        <w:pStyle w:val="ListParagraph"/>
        <w:numPr>
          <w:ilvl w:val="1"/>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Grand Liban : une faute historique ou un projet à réaliser », </w:t>
      </w:r>
      <w:hyperlink r:id="rId24" w:history="1">
        <w:r>
          <w:rPr>
            <w:rStyle w:val="Hyperlink"/>
            <w:lang w:val="fr-FR"/>
          </w:rPr>
          <w:t>L’histoire du Grand Liban (oasiscenter.eu)</w:t>
        </w:r>
      </w:hyperlink>
    </w:p>
    <w:p w14:paraId="42BFD38E" w14:textId="77777777" w:rsidR="00D278E1" w:rsidRDefault="00D278E1" w:rsidP="006449A4">
      <w:pPr>
        <w:pStyle w:val="ListParagraph"/>
        <w:numPr>
          <w:ilvl w:val="1"/>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Quand le Liban était la Suisse d’Orient. Comment une nation peut se choisir et s’achever ? », </w:t>
      </w:r>
      <w:hyperlink r:id="rId25" w:history="1">
        <w:r>
          <w:rPr>
            <w:rStyle w:val="Hyperlink"/>
            <w:lang w:val="fr-FR"/>
          </w:rPr>
          <w:t xml:space="preserve">Quand le Liban était la « Suisse d’Orient ». </w:t>
        </w:r>
        <w:r>
          <w:rPr>
            <w:rStyle w:val="Hyperlink"/>
          </w:rPr>
          <w:t>(oasiscenter.eu)</w:t>
        </w:r>
      </w:hyperlink>
    </w:p>
    <w:p w14:paraId="5423D6BC" w14:textId="77777777" w:rsidR="00D278E1" w:rsidRDefault="00D278E1" w:rsidP="006449A4">
      <w:pPr>
        <w:pStyle w:val="ListParagraph"/>
        <w:numPr>
          <w:ilvl w:val="1"/>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Liban 1975-2020 : la grande déception », </w:t>
      </w:r>
      <w:hyperlink r:id="rId26" w:history="1">
        <w:r>
          <w:rPr>
            <w:rStyle w:val="Hyperlink"/>
            <w:lang w:val="fr-FR"/>
          </w:rPr>
          <w:t>La guerre civile et la fin du modèle libanais (oasiscenter.eu)</w:t>
        </w:r>
      </w:hyperlink>
    </w:p>
    <w:p w14:paraId="4FF9B643" w14:textId="4577135E" w:rsidR="00D278E1" w:rsidRPr="00D278E1" w:rsidRDefault="001266BA" w:rsidP="006449A4">
      <w:pPr>
        <w:pStyle w:val="ListParagraph"/>
        <w:numPr>
          <w:ilvl w:val="1"/>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Une laïcité orientale et personnaliste pour le Liban et le monde arabe, </w:t>
      </w:r>
      <w:r w:rsidR="00065384" w:rsidRPr="00065384">
        <w:rPr>
          <w:rFonts w:asciiTheme="majorBidi" w:hAnsiTheme="majorBidi" w:cstheme="majorBidi"/>
          <w:szCs w:val="24"/>
          <w:lang w:val="fr-FR" w:bidi="ar-LB"/>
        </w:rPr>
        <w:t>2</w:t>
      </w:r>
      <w:r w:rsidR="00065384">
        <w:rPr>
          <w:rFonts w:asciiTheme="majorBidi" w:hAnsiTheme="majorBidi" w:cstheme="majorBidi"/>
          <w:szCs w:val="24"/>
          <w:lang w:val="fr-FR" w:bidi="ar-LB"/>
        </w:rPr>
        <w:t xml:space="preserve">\2\2021, </w:t>
      </w:r>
      <w:hyperlink r:id="rId27" w:history="1">
        <w:r w:rsidR="00065384" w:rsidRPr="00065384">
          <w:rPr>
            <w:rStyle w:val="Hyperlink"/>
            <w:lang w:val="fr-FR"/>
          </w:rPr>
          <w:t>Une laïcité orientale et personnaliste pour le Liban (oasiscenter.eu)</w:t>
        </w:r>
      </w:hyperlink>
    </w:p>
    <w:p w14:paraId="5BEEA0AF" w14:textId="21C9A633" w:rsidR="00DD2F33" w:rsidRPr="00DD2F33" w:rsidRDefault="00DD2F33" w:rsidP="00DD2F33">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Pour une laïcité orientale et personnaliste dans le monde arabe », 8/0/2019, </w:t>
      </w:r>
      <w:hyperlink r:id="rId28" w:history="1">
        <w:r w:rsidRPr="00BD40AA">
          <w:rPr>
            <w:rStyle w:val="Hyperlink"/>
            <w:rFonts w:asciiTheme="majorBidi" w:hAnsiTheme="majorBidi" w:cstheme="majorBidi"/>
            <w:szCs w:val="24"/>
            <w:lang w:val="fr-FR" w:bidi="ar-LB"/>
          </w:rPr>
          <w:t>https://theconversation.com/pour-une-la-cite-orientale-et-personnaliste-dans-le-monde-arabe-112463</w:t>
        </w:r>
      </w:hyperlink>
      <w:r>
        <w:rPr>
          <w:rFonts w:asciiTheme="majorBidi" w:hAnsiTheme="majorBidi" w:cstheme="majorBidi"/>
          <w:szCs w:val="24"/>
          <w:lang w:val="fr-FR" w:bidi="ar-LB"/>
        </w:rPr>
        <w:t xml:space="preserve"> </w:t>
      </w:r>
    </w:p>
    <w:p w14:paraId="6C9751E8" w14:textId="77777777" w:rsidR="007B0C0B" w:rsidRDefault="007B0C0B"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3474CD">
        <w:rPr>
          <w:rFonts w:asciiTheme="majorBidi" w:hAnsiTheme="majorBidi" w:cstheme="majorBidi"/>
          <w:szCs w:val="24"/>
          <w:lang w:val="fr-FR" w:bidi="ar-LB"/>
        </w:rPr>
        <w:t xml:space="preserve">Qui est Aoun, nouveau président libanais », 2/12/2016, </w:t>
      </w:r>
      <w:hyperlink r:id="rId29" w:history="1">
        <w:r w:rsidR="003474CD" w:rsidRPr="003474CD">
          <w:rPr>
            <w:rStyle w:val="Hyperlink"/>
            <w:i/>
            <w:iCs/>
            <w:lang w:val="fr-FR"/>
          </w:rPr>
          <w:t>http://www.oasiscenter.eu/fr/articles/religions-et-espace-public/2016/12/02/qui-est-michel-aoun-president-libanais</w:t>
        </w:r>
      </w:hyperlink>
      <w:r w:rsidR="003474CD" w:rsidRPr="003474CD">
        <w:rPr>
          <w:i/>
          <w:iCs/>
          <w:lang w:val="fr-FR"/>
        </w:rPr>
        <w:t>.</w:t>
      </w:r>
    </w:p>
    <w:p w14:paraId="042E268C" w14:textId="77777777" w:rsidR="0012387C" w:rsidRDefault="0012387C"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La laïcité au Liban », </w:t>
      </w:r>
      <w:r>
        <w:rPr>
          <w:rFonts w:asciiTheme="majorBidi" w:hAnsiTheme="majorBidi" w:cstheme="majorBidi"/>
          <w:i/>
          <w:iCs/>
          <w:szCs w:val="24"/>
          <w:lang w:val="fr-FR" w:bidi="ar-LB"/>
        </w:rPr>
        <w:t>Ouest-France</w:t>
      </w:r>
      <w:r>
        <w:rPr>
          <w:rFonts w:asciiTheme="majorBidi" w:hAnsiTheme="majorBidi" w:cstheme="majorBidi"/>
          <w:szCs w:val="24"/>
          <w:lang w:val="fr-FR" w:bidi="ar-LB"/>
        </w:rPr>
        <w:t>, 22/11/2016.</w:t>
      </w:r>
    </w:p>
    <w:p w14:paraId="798986AC" w14:textId="77777777" w:rsidR="009233C5" w:rsidRDefault="009233C5"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2E2931">
        <w:rPr>
          <w:rFonts w:asciiTheme="majorBidi" w:hAnsiTheme="majorBidi" w:cstheme="majorBidi"/>
          <w:szCs w:val="24"/>
          <w:lang w:val="fr-FR" w:bidi="ar-LB"/>
        </w:rPr>
        <w:t>Les origines arabe</w:t>
      </w:r>
      <w:r w:rsidR="000523BC">
        <w:rPr>
          <w:rFonts w:asciiTheme="majorBidi" w:hAnsiTheme="majorBidi" w:cstheme="majorBidi"/>
          <w:szCs w:val="24"/>
          <w:lang w:val="fr-FR" w:bidi="ar-LB"/>
        </w:rPr>
        <w:t>s</w:t>
      </w:r>
      <w:r w:rsidR="002E2931">
        <w:rPr>
          <w:rFonts w:asciiTheme="majorBidi" w:hAnsiTheme="majorBidi" w:cstheme="majorBidi"/>
          <w:szCs w:val="24"/>
          <w:lang w:val="fr-FR" w:bidi="ar-LB"/>
        </w:rPr>
        <w:t xml:space="preserve"> et orientale</w:t>
      </w:r>
      <w:r w:rsidR="000523BC">
        <w:rPr>
          <w:rFonts w:asciiTheme="majorBidi" w:hAnsiTheme="majorBidi" w:cstheme="majorBidi"/>
          <w:szCs w:val="24"/>
          <w:lang w:val="fr-FR" w:bidi="ar-LB"/>
        </w:rPr>
        <w:t>s</w:t>
      </w:r>
      <w:r w:rsidR="002E2931">
        <w:rPr>
          <w:rFonts w:asciiTheme="majorBidi" w:hAnsiTheme="majorBidi" w:cstheme="majorBidi"/>
          <w:szCs w:val="24"/>
          <w:lang w:val="fr-FR" w:bidi="ar-LB"/>
        </w:rPr>
        <w:t xml:space="preserve"> de la laïcité</w:t>
      </w:r>
      <w:r>
        <w:rPr>
          <w:rFonts w:asciiTheme="majorBidi" w:hAnsiTheme="majorBidi" w:cstheme="majorBidi"/>
          <w:szCs w:val="24"/>
          <w:lang w:val="fr-FR" w:bidi="ar-LB"/>
        </w:rPr>
        <w:t xml:space="preserve"> », </w:t>
      </w:r>
      <w:r>
        <w:rPr>
          <w:rFonts w:asciiTheme="majorBidi" w:hAnsiTheme="majorBidi" w:cstheme="majorBidi"/>
          <w:i/>
          <w:iCs/>
          <w:szCs w:val="24"/>
          <w:lang w:val="fr-FR" w:bidi="ar-LB"/>
        </w:rPr>
        <w:t>Le Troisième jour</w:t>
      </w:r>
      <w:r>
        <w:rPr>
          <w:rFonts w:asciiTheme="majorBidi" w:hAnsiTheme="majorBidi" w:cstheme="majorBidi"/>
          <w:szCs w:val="24"/>
          <w:lang w:val="fr-FR" w:bidi="ar-LB"/>
        </w:rPr>
        <w:t xml:space="preserve">, </w:t>
      </w:r>
      <w:r w:rsidR="00203A9B">
        <w:rPr>
          <w:rFonts w:asciiTheme="majorBidi" w:hAnsiTheme="majorBidi" w:cstheme="majorBidi"/>
          <w:szCs w:val="24"/>
          <w:lang w:val="fr-FR" w:bidi="ar-LB"/>
        </w:rPr>
        <w:t>4/12/2016</w:t>
      </w:r>
      <w:r w:rsidR="00421D59">
        <w:rPr>
          <w:rFonts w:asciiTheme="majorBidi" w:hAnsiTheme="majorBidi" w:cstheme="majorBidi"/>
          <w:szCs w:val="24"/>
          <w:lang w:val="fr-FR" w:bidi="ar-LB"/>
        </w:rPr>
        <w:t xml:space="preserve">. </w:t>
      </w:r>
    </w:p>
    <w:p w14:paraId="2C006F12" w14:textId="77777777" w:rsidR="00965F78" w:rsidRDefault="00965F78"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Soi Libanais et Laïcité souple », </w:t>
      </w:r>
      <w:r>
        <w:rPr>
          <w:rFonts w:asciiTheme="majorBidi" w:hAnsiTheme="majorBidi" w:cstheme="majorBidi"/>
          <w:i/>
          <w:iCs/>
          <w:szCs w:val="24"/>
          <w:lang w:val="fr-FR" w:bidi="ar-LB"/>
        </w:rPr>
        <w:t>Mon Liban</w:t>
      </w:r>
      <w:r>
        <w:rPr>
          <w:rFonts w:asciiTheme="majorBidi" w:hAnsiTheme="majorBidi" w:cstheme="majorBidi"/>
          <w:szCs w:val="24"/>
          <w:lang w:val="fr-FR" w:bidi="ar-LB"/>
        </w:rPr>
        <w:t xml:space="preserve">, </w:t>
      </w:r>
      <w:r w:rsidR="00B30E49">
        <w:rPr>
          <w:rFonts w:asciiTheme="majorBidi" w:hAnsiTheme="majorBidi" w:cstheme="majorBidi"/>
          <w:szCs w:val="24"/>
          <w:lang w:val="fr-FR" w:bidi="ar-LB"/>
        </w:rPr>
        <w:t xml:space="preserve">20/10/2016, </w:t>
      </w:r>
      <w:hyperlink r:id="rId30" w:history="1">
        <w:r w:rsidR="00B30E49" w:rsidRPr="009233C5">
          <w:rPr>
            <w:rStyle w:val="Hyperlink"/>
            <w:i/>
            <w:iCs/>
            <w:lang w:val="fr-FR"/>
          </w:rPr>
          <w:t>http://www.monliban.org/monliban/ui/topic.php?id=1345</w:t>
        </w:r>
      </w:hyperlink>
      <w:r w:rsidR="00B30E49" w:rsidRPr="009233C5">
        <w:rPr>
          <w:rStyle w:val="Hyperlink"/>
          <w:i/>
          <w:iCs/>
          <w:lang w:val="fr-FR"/>
        </w:rPr>
        <w:t>.</w:t>
      </w:r>
    </w:p>
    <w:p w14:paraId="27B1BF50" w14:textId="77777777" w:rsidR="00B45088" w:rsidRPr="00B45088" w:rsidRDefault="00B45088"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La chute de l’</w:t>
      </w:r>
      <w:r w:rsidRPr="00F21B7B">
        <w:rPr>
          <w:rFonts w:asciiTheme="majorBidi" w:hAnsiTheme="majorBidi" w:cstheme="majorBidi"/>
          <w:i/>
          <w:iCs/>
          <w:szCs w:val="24"/>
          <w:lang w:val="fr-FR" w:bidi="ar-LB"/>
        </w:rPr>
        <w:t>Establishment</w:t>
      </w:r>
      <w:r>
        <w:rPr>
          <w:rFonts w:asciiTheme="majorBidi" w:hAnsiTheme="majorBidi" w:cstheme="majorBidi"/>
          <w:szCs w:val="24"/>
          <w:lang w:val="fr-FR" w:bidi="ar-LB"/>
        </w:rPr>
        <w:t xml:space="preserve"> occidental », </w:t>
      </w:r>
      <w:r>
        <w:rPr>
          <w:rFonts w:asciiTheme="majorBidi" w:hAnsiTheme="majorBidi" w:cstheme="majorBidi"/>
          <w:i/>
          <w:iCs/>
          <w:szCs w:val="24"/>
          <w:lang w:val="fr-FR" w:bidi="ar-LB"/>
        </w:rPr>
        <w:t>Annahar</w:t>
      </w:r>
      <w:r>
        <w:rPr>
          <w:rFonts w:asciiTheme="majorBidi" w:hAnsiTheme="majorBidi" w:cstheme="majorBidi"/>
          <w:szCs w:val="24"/>
          <w:lang w:val="fr-FR" w:bidi="ar-LB"/>
        </w:rPr>
        <w:t>, 19/11/2016</w:t>
      </w:r>
      <w:r w:rsidR="00965F78">
        <w:rPr>
          <w:rFonts w:asciiTheme="majorBidi" w:hAnsiTheme="majorBidi" w:cstheme="majorBidi"/>
          <w:szCs w:val="24"/>
          <w:lang w:val="fr-FR" w:bidi="ar-LB"/>
        </w:rPr>
        <w:t>.</w:t>
      </w:r>
    </w:p>
    <w:p w14:paraId="69051542" w14:textId="77777777" w:rsidR="001C1211" w:rsidRPr="00BA5606" w:rsidRDefault="001C1211" w:rsidP="00BA5606">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b/>
          <w:bCs/>
          <w:szCs w:val="24"/>
          <w:lang w:val="fr-FR" w:bidi="ar-LB"/>
        </w:rPr>
        <w:t>« </w:t>
      </w:r>
      <w:r>
        <w:rPr>
          <w:rFonts w:asciiTheme="majorBidi" w:hAnsiTheme="majorBidi" w:cstheme="majorBidi"/>
          <w:szCs w:val="24"/>
          <w:lang w:val="fr-FR" w:bidi="ar-LB"/>
        </w:rPr>
        <w:t xml:space="preserve">Grégoire Haddad et le Liban moderne », </w:t>
      </w:r>
      <w:r w:rsidR="00BA5606">
        <w:rPr>
          <w:rFonts w:asciiTheme="majorBidi" w:hAnsiTheme="majorBidi" w:cstheme="majorBidi"/>
          <w:i/>
          <w:iCs/>
          <w:szCs w:val="24"/>
          <w:lang w:val="fr-FR" w:bidi="ar-LB"/>
        </w:rPr>
        <w:t>Spirit</w:t>
      </w:r>
      <w:r w:rsidR="00BA5606">
        <w:rPr>
          <w:rFonts w:asciiTheme="majorBidi" w:hAnsiTheme="majorBidi" w:cstheme="majorBidi"/>
          <w:szCs w:val="24"/>
          <w:lang w:val="fr-FR" w:bidi="ar-LB"/>
        </w:rPr>
        <w:t xml:space="preserve">, n°67, 2016, Louayzé, Publication de l’Université de notre Dame, p. 94-96. </w:t>
      </w:r>
    </w:p>
    <w:p w14:paraId="030D83D6" w14:textId="77777777" w:rsidR="001D07AE" w:rsidRPr="001D07AE" w:rsidRDefault="001D07AE" w:rsidP="00D65FD8">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Les Maronites comme précurseurs d’un projet national libanais », </w:t>
      </w:r>
      <w:r>
        <w:rPr>
          <w:rFonts w:asciiTheme="majorBidi" w:hAnsiTheme="majorBidi" w:cstheme="majorBidi"/>
          <w:i/>
          <w:iCs/>
          <w:szCs w:val="24"/>
          <w:lang w:val="fr-FR" w:bidi="ar-LB"/>
        </w:rPr>
        <w:t>Al-Yawm al-thâlith (Le troisième jour)</w:t>
      </w:r>
      <w:r>
        <w:rPr>
          <w:rFonts w:asciiTheme="majorBidi" w:hAnsiTheme="majorBidi" w:cstheme="majorBidi"/>
          <w:szCs w:val="24"/>
          <w:lang w:val="fr-FR" w:bidi="ar-LB"/>
        </w:rPr>
        <w:t xml:space="preserve">, 18/9/2016.  </w:t>
      </w:r>
    </w:p>
    <w:p w14:paraId="388749B6" w14:textId="77777777" w:rsidR="00D65FD8" w:rsidRPr="00D65FD8" w:rsidRDefault="00D65FD8" w:rsidP="00D65FD8">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w:t>
      </w:r>
      <w:r>
        <w:rPr>
          <w:rFonts w:asciiTheme="majorBidi" w:hAnsiTheme="majorBidi" w:cstheme="majorBidi"/>
          <w:i/>
          <w:iCs/>
          <w:szCs w:val="24"/>
          <w:lang w:val="fr-FR" w:bidi="ar-LB"/>
        </w:rPr>
        <w:t>Secularism</w:t>
      </w:r>
      <w:r>
        <w:rPr>
          <w:rFonts w:asciiTheme="majorBidi" w:hAnsiTheme="majorBidi" w:cstheme="majorBidi"/>
          <w:szCs w:val="24"/>
          <w:lang w:val="fr-FR" w:bidi="ar-LB"/>
        </w:rPr>
        <w:t xml:space="preserve"> et Liberté de conscience dans la pensée de Charles Malek », </w:t>
      </w:r>
      <w:r>
        <w:rPr>
          <w:rFonts w:asciiTheme="majorBidi" w:hAnsiTheme="majorBidi" w:cstheme="majorBidi"/>
          <w:i/>
          <w:iCs/>
          <w:szCs w:val="24"/>
          <w:lang w:val="fr-FR" w:bidi="ar-LB"/>
        </w:rPr>
        <w:t>Annahar</w:t>
      </w:r>
      <w:r>
        <w:rPr>
          <w:rFonts w:asciiTheme="majorBidi" w:hAnsiTheme="majorBidi" w:cstheme="majorBidi"/>
          <w:szCs w:val="24"/>
          <w:lang w:val="fr-FR" w:bidi="ar-LB"/>
        </w:rPr>
        <w:t>, 2/6/2016.</w:t>
      </w:r>
    </w:p>
    <w:p w14:paraId="3923A1F6" w14:textId="77777777" w:rsidR="00306373" w:rsidRDefault="00306373"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Liban pays du dialogue interreligieux et de laïcité : Grégoire Haddad et Afif Oseiran », </w:t>
      </w:r>
      <w:r>
        <w:rPr>
          <w:rFonts w:asciiTheme="majorBidi" w:hAnsiTheme="majorBidi" w:cstheme="majorBidi"/>
          <w:i/>
          <w:iCs/>
          <w:szCs w:val="24"/>
          <w:lang w:val="fr-FR" w:bidi="ar-LB"/>
        </w:rPr>
        <w:t>Annahar</w:t>
      </w:r>
      <w:r>
        <w:rPr>
          <w:rFonts w:asciiTheme="majorBidi" w:hAnsiTheme="majorBidi" w:cstheme="majorBidi"/>
          <w:szCs w:val="24"/>
          <w:lang w:val="fr-FR" w:bidi="ar-LB"/>
        </w:rPr>
        <w:t>, 30/1/2016.</w:t>
      </w:r>
    </w:p>
    <w:p w14:paraId="270938DB" w14:textId="77777777" w:rsidR="00A1070F" w:rsidRDefault="00A1070F" w:rsidP="00F21B7B">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L’islam modéré</w:t>
      </w:r>
      <w:r w:rsidR="00F21B7B">
        <w:rPr>
          <w:rFonts w:asciiTheme="majorBidi" w:hAnsiTheme="majorBidi" w:cstheme="majorBidi"/>
          <w:szCs w:val="24"/>
          <w:lang w:val="fr-FR" w:bidi="ar-LB"/>
        </w:rPr>
        <w:t xml:space="preserve"> </w:t>
      </w:r>
      <w:r>
        <w:rPr>
          <w:rFonts w:asciiTheme="majorBidi" w:hAnsiTheme="majorBidi" w:cstheme="majorBidi"/>
          <w:szCs w:val="24"/>
          <w:lang w:val="fr-FR" w:bidi="ar-LB"/>
        </w:rPr>
        <w:t xml:space="preserve">», </w:t>
      </w:r>
      <w:r>
        <w:rPr>
          <w:rFonts w:asciiTheme="majorBidi" w:hAnsiTheme="majorBidi" w:cstheme="majorBidi"/>
          <w:i/>
          <w:iCs/>
          <w:szCs w:val="24"/>
          <w:lang w:val="fr-FR" w:bidi="ar-LB"/>
        </w:rPr>
        <w:t>Ouest-France – Rennes</w:t>
      </w:r>
      <w:r>
        <w:rPr>
          <w:rFonts w:asciiTheme="majorBidi" w:hAnsiTheme="majorBidi" w:cstheme="majorBidi"/>
          <w:szCs w:val="24"/>
          <w:lang w:val="fr-FR" w:bidi="ar-LB"/>
        </w:rPr>
        <w:t>, 7/12/2015, p. 17.</w:t>
      </w:r>
    </w:p>
    <w:p w14:paraId="27D6DEE9" w14:textId="77777777" w:rsidR="00577460" w:rsidRDefault="00577460" w:rsidP="00D36841">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La Mythologie libanaise et l’humanisme libanais », </w:t>
      </w:r>
      <w:r>
        <w:rPr>
          <w:rFonts w:asciiTheme="majorBidi" w:hAnsiTheme="majorBidi" w:cstheme="majorBidi"/>
          <w:i/>
          <w:iCs/>
          <w:szCs w:val="24"/>
          <w:lang w:val="fr-FR" w:bidi="ar-LB"/>
        </w:rPr>
        <w:t>Shu’ûn janûbiyya</w:t>
      </w:r>
      <w:r>
        <w:rPr>
          <w:rFonts w:asciiTheme="majorBidi" w:hAnsiTheme="majorBidi" w:cstheme="majorBidi"/>
          <w:szCs w:val="24"/>
          <w:lang w:val="fr-FR" w:bidi="ar-LB"/>
        </w:rPr>
        <w:t>, Beyrouth, n°156, Hiver 201</w:t>
      </w:r>
      <w:r w:rsidR="00D36841">
        <w:rPr>
          <w:rFonts w:asciiTheme="majorBidi" w:hAnsiTheme="majorBidi" w:cstheme="majorBidi"/>
          <w:szCs w:val="24"/>
          <w:lang w:val="fr-FR" w:bidi="ar-LB"/>
        </w:rPr>
        <w:t>6</w:t>
      </w:r>
      <w:r>
        <w:rPr>
          <w:rFonts w:asciiTheme="majorBidi" w:hAnsiTheme="majorBidi" w:cstheme="majorBidi"/>
          <w:szCs w:val="24"/>
          <w:lang w:val="fr-FR" w:bidi="ar-LB"/>
        </w:rPr>
        <w:t>, p. 26-27.</w:t>
      </w:r>
    </w:p>
    <w:p w14:paraId="793250B4" w14:textId="77777777" w:rsidR="00D50815" w:rsidRDefault="00D50815"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Liban : Laïcité ou fédération ? », </w:t>
      </w:r>
      <w:r>
        <w:rPr>
          <w:rFonts w:asciiTheme="majorBidi" w:hAnsiTheme="majorBidi" w:cstheme="majorBidi"/>
          <w:i/>
          <w:iCs/>
          <w:szCs w:val="24"/>
          <w:lang w:val="fr-FR" w:bidi="ar-LB"/>
        </w:rPr>
        <w:t>Annahar</w:t>
      </w:r>
      <w:r>
        <w:rPr>
          <w:rFonts w:asciiTheme="majorBidi" w:hAnsiTheme="majorBidi" w:cstheme="majorBidi"/>
          <w:szCs w:val="24"/>
          <w:lang w:val="fr-FR" w:bidi="ar-LB"/>
        </w:rPr>
        <w:t>, 2/7/2015.</w:t>
      </w:r>
    </w:p>
    <w:p w14:paraId="1A4F1536" w14:textId="77777777" w:rsidR="008E7B72" w:rsidRDefault="008E7B72"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Personnalisme comme réponse à la crise du monde d’aujourd’hui », </w:t>
      </w:r>
      <w:r>
        <w:rPr>
          <w:rFonts w:asciiTheme="majorBidi" w:hAnsiTheme="majorBidi" w:cstheme="majorBidi"/>
          <w:i/>
          <w:iCs/>
          <w:szCs w:val="24"/>
          <w:lang w:val="fr-FR" w:bidi="ar-LB"/>
        </w:rPr>
        <w:t>Mulhaq al-Nahar</w:t>
      </w:r>
      <w:r>
        <w:rPr>
          <w:rFonts w:asciiTheme="majorBidi" w:hAnsiTheme="majorBidi" w:cstheme="majorBidi"/>
          <w:szCs w:val="24"/>
          <w:lang w:val="fr-FR" w:bidi="ar-LB"/>
        </w:rPr>
        <w:t>, 3/1/2015.</w:t>
      </w:r>
    </w:p>
    <w:p w14:paraId="66ED69FE" w14:textId="77777777" w:rsidR="0090671D" w:rsidRDefault="0090671D"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La sécularisation des sociétés majoritairement musulmanes », </w:t>
      </w:r>
      <w:r>
        <w:rPr>
          <w:rFonts w:asciiTheme="majorBidi" w:hAnsiTheme="majorBidi" w:cstheme="majorBidi"/>
          <w:i/>
          <w:iCs/>
          <w:szCs w:val="24"/>
          <w:lang w:val="fr-FR" w:bidi="ar-LB"/>
        </w:rPr>
        <w:t>Annahar</w:t>
      </w:r>
      <w:r>
        <w:rPr>
          <w:rFonts w:asciiTheme="majorBidi" w:hAnsiTheme="majorBidi" w:cstheme="majorBidi"/>
          <w:szCs w:val="24"/>
          <w:lang w:val="fr-FR" w:bidi="ar-LB"/>
        </w:rPr>
        <w:t>, 21/8/2014.</w:t>
      </w:r>
    </w:p>
    <w:p w14:paraId="3D082A03" w14:textId="77777777" w:rsidR="00BD714C" w:rsidRDefault="00BD714C"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Egypte entre l’espoir et la méfiance », </w:t>
      </w:r>
      <w:r>
        <w:rPr>
          <w:rFonts w:asciiTheme="majorBidi" w:hAnsiTheme="majorBidi" w:cstheme="majorBidi"/>
          <w:i/>
          <w:iCs/>
          <w:szCs w:val="24"/>
          <w:lang w:val="fr-FR" w:bidi="ar-LB"/>
        </w:rPr>
        <w:t>Annahar</w:t>
      </w:r>
      <w:r>
        <w:rPr>
          <w:rFonts w:asciiTheme="majorBidi" w:hAnsiTheme="majorBidi" w:cstheme="majorBidi"/>
          <w:szCs w:val="24"/>
          <w:lang w:val="fr-FR" w:bidi="ar-LB"/>
        </w:rPr>
        <w:t>, 17/6/2014.</w:t>
      </w:r>
    </w:p>
    <w:p w14:paraId="7D408EC7" w14:textId="77777777" w:rsidR="00A86D1F" w:rsidRDefault="00A86D1F"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Cénacle libanais représente les archives de l’avenir », </w:t>
      </w:r>
      <w:r>
        <w:rPr>
          <w:rFonts w:asciiTheme="majorBidi" w:hAnsiTheme="majorBidi" w:cstheme="majorBidi"/>
          <w:i/>
          <w:iCs/>
          <w:szCs w:val="24"/>
          <w:lang w:val="fr-FR" w:bidi="ar-LB"/>
        </w:rPr>
        <w:t>Mulhaq Annahar</w:t>
      </w:r>
      <w:r>
        <w:rPr>
          <w:rFonts w:asciiTheme="majorBidi" w:hAnsiTheme="majorBidi" w:cstheme="majorBidi"/>
          <w:szCs w:val="24"/>
          <w:lang w:val="fr-FR" w:bidi="ar-LB"/>
        </w:rPr>
        <w:t xml:space="preserve">, 25/01/2014. </w:t>
      </w:r>
    </w:p>
    <w:p w14:paraId="30B25265" w14:textId="77777777" w:rsidR="009D2F52" w:rsidRDefault="009D2F52"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Gamâl al-Bannâ (1920-2013) pour un islam du XXe siècle, fin de l’ère des Frères musulmans », </w:t>
      </w:r>
      <w:r>
        <w:rPr>
          <w:rFonts w:asciiTheme="majorBidi" w:hAnsiTheme="majorBidi" w:cstheme="majorBidi"/>
          <w:i/>
          <w:iCs/>
          <w:szCs w:val="24"/>
          <w:lang w:val="fr-FR" w:bidi="ar-LB"/>
        </w:rPr>
        <w:t>Ouest-France</w:t>
      </w:r>
      <w:r>
        <w:rPr>
          <w:rFonts w:asciiTheme="majorBidi" w:hAnsiTheme="majorBidi" w:cstheme="majorBidi"/>
          <w:szCs w:val="24"/>
          <w:lang w:val="fr-FR" w:bidi="ar-LB"/>
        </w:rPr>
        <w:t>, Rennes, 13 novembre 2013.</w:t>
      </w:r>
    </w:p>
    <w:p w14:paraId="440FA7F6" w14:textId="77777777" w:rsidR="001345BD" w:rsidRPr="001345BD" w:rsidRDefault="001345BD" w:rsidP="001345BD">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Le Cénacle libanais (1946-1984), une tribune pour une libanologie inscrite dans son espace arabe et méditerranéen », Beyrouth, </w:t>
      </w:r>
      <w:r>
        <w:rPr>
          <w:rFonts w:asciiTheme="majorBidi" w:hAnsiTheme="majorBidi" w:cstheme="majorBidi"/>
          <w:i/>
          <w:iCs/>
          <w:szCs w:val="24"/>
          <w:lang w:val="fr-FR" w:bidi="ar-LB"/>
        </w:rPr>
        <w:t>Tahawolat</w:t>
      </w:r>
      <w:r>
        <w:rPr>
          <w:rFonts w:asciiTheme="majorBidi" w:hAnsiTheme="majorBidi" w:cstheme="majorBidi"/>
          <w:szCs w:val="24"/>
          <w:lang w:val="fr-FR" w:bidi="ar-LB"/>
        </w:rPr>
        <w:t xml:space="preserve">, 18/10/2013, </w:t>
      </w:r>
      <w:hyperlink r:id="rId31" w:history="1">
        <w:r w:rsidRPr="00385839">
          <w:rPr>
            <w:rStyle w:val="Hyperlink"/>
            <w:rFonts w:asciiTheme="majorBidi" w:hAnsiTheme="majorBidi" w:cstheme="majorBidi"/>
            <w:szCs w:val="24"/>
            <w:lang w:val="fr-FR" w:bidi="ar-LB"/>
          </w:rPr>
          <w:t>http://tahawolat.net/Templates/OnlineSubpage.aspx?ArticleId=4255</w:t>
        </w:r>
      </w:hyperlink>
      <w:r>
        <w:rPr>
          <w:rFonts w:asciiTheme="majorBidi" w:hAnsiTheme="majorBidi" w:cstheme="majorBidi"/>
          <w:szCs w:val="24"/>
          <w:lang w:val="fr-FR" w:bidi="ar-LB"/>
        </w:rPr>
        <w:t xml:space="preserve">. </w:t>
      </w:r>
    </w:p>
    <w:p w14:paraId="27AB55D8" w14:textId="77777777" w:rsidR="00D134AC" w:rsidRDefault="00D134AC" w:rsidP="007C3A80">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Commémoration de Khalîl Râmiz Sarkîs à l’Université des Pères Antonins », </w:t>
      </w:r>
      <w:r>
        <w:rPr>
          <w:rFonts w:asciiTheme="majorBidi" w:hAnsiTheme="majorBidi" w:cstheme="majorBidi"/>
          <w:i/>
          <w:iCs/>
          <w:szCs w:val="24"/>
          <w:lang w:val="fr-FR" w:bidi="ar-LB"/>
        </w:rPr>
        <w:t>Al-Balad</w:t>
      </w:r>
      <w:r>
        <w:rPr>
          <w:rFonts w:asciiTheme="majorBidi" w:hAnsiTheme="majorBidi" w:cstheme="majorBidi"/>
          <w:szCs w:val="24"/>
          <w:lang w:val="fr-FR" w:bidi="ar-LB"/>
        </w:rPr>
        <w:t>, Beyrouth, 28/5/2013</w:t>
      </w:r>
    </w:p>
    <w:p w14:paraId="73091243" w14:textId="77777777" w:rsidR="008620B3" w:rsidRPr="008620B3" w:rsidRDefault="008620B3" w:rsidP="007C3A80">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Le parti tunisien </w:t>
      </w:r>
      <w:r>
        <w:rPr>
          <w:rFonts w:asciiTheme="majorBidi" w:hAnsiTheme="majorBidi" w:cstheme="majorBidi"/>
          <w:i/>
          <w:iCs/>
          <w:szCs w:val="24"/>
          <w:lang w:val="fr-FR" w:bidi="ar-LB"/>
        </w:rPr>
        <w:t>Nahda</w:t>
      </w:r>
      <w:r>
        <w:rPr>
          <w:rFonts w:asciiTheme="majorBidi" w:hAnsiTheme="majorBidi" w:cstheme="majorBidi"/>
          <w:szCs w:val="24"/>
          <w:lang w:val="fr-FR" w:bidi="ar-LB"/>
        </w:rPr>
        <w:t xml:space="preserve"> œuvre pour </w:t>
      </w:r>
      <w:r w:rsidR="007C3A80">
        <w:rPr>
          <w:rFonts w:asciiTheme="majorBidi" w:hAnsiTheme="majorBidi" w:cstheme="majorBidi"/>
          <w:szCs w:val="24"/>
          <w:lang w:val="fr-FR" w:bidi="ar-LB"/>
        </w:rPr>
        <w:t>introduire</w:t>
      </w:r>
      <w:r>
        <w:rPr>
          <w:rFonts w:asciiTheme="majorBidi" w:hAnsiTheme="majorBidi" w:cstheme="majorBidi"/>
          <w:szCs w:val="24"/>
          <w:lang w:val="fr-FR" w:bidi="ar-LB"/>
        </w:rPr>
        <w:t xml:space="preserve"> la </w:t>
      </w:r>
      <w:r>
        <w:rPr>
          <w:rFonts w:asciiTheme="majorBidi" w:hAnsiTheme="majorBidi" w:cstheme="majorBidi"/>
          <w:i/>
          <w:iCs/>
          <w:szCs w:val="24"/>
          <w:lang w:val="fr-FR" w:bidi="ar-LB"/>
        </w:rPr>
        <w:t>sharî‘a</w:t>
      </w:r>
      <w:r>
        <w:rPr>
          <w:rFonts w:asciiTheme="majorBidi" w:hAnsiTheme="majorBidi" w:cstheme="majorBidi"/>
          <w:szCs w:val="24"/>
          <w:lang w:val="fr-FR" w:bidi="ar-LB"/>
        </w:rPr>
        <w:t xml:space="preserve"> dans le projet de la constitution tunisienne », </w:t>
      </w:r>
      <w:r>
        <w:rPr>
          <w:rFonts w:asciiTheme="majorBidi" w:hAnsiTheme="majorBidi" w:cstheme="majorBidi"/>
          <w:i/>
          <w:iCs/>
          <w:szCs w:val="24"/>
          <w:lang w:val="fr-FR" w:bidi="ar-LB"/>
        </w:rPr>
        <w:t xml:space="preserve">Annahar, </w:t>
      </w:r>
      <w:r>
        <w:rPr>
          <w:rFonts w:asciiTheme="majorBidi" w:hAnsiTheme="majorBidi" w:cstheme="majorBidi"/>
          <w:szCs w:val="24"/>
          <w:lang w:val="fr-FR" w:bidi="ar-LB"/>
        </w:rPr>
        <w:t xml:space="preserve">28/4/2012. </w:t>
      </w:r>
    </w:p>
    <w:p w14:paraId="3E0E8987" w14:textId="77777777" w:rsidR="007D6092" w:rsidRPr="009C7BC3" w:rsidRDefault="007D6092" w:rsidP="00FF75C7">
      <w:pPr>
        <w:pStyle w:val="ListParagraph"/>
        <w:numPr>
          <w:ilvl w:val="0"/>
          <w:numId w:val="1"/>
        </w:numPr>
        <w:spacing w:after="0" w:line="240" w:lineRule="auto"/>
        <w:jc w:val="both"/>
        <w:rPr>
          <w:rFonts w:asciiTheme="majorBidi" w:hAnsiTheme="majorBidi" w:cstheme="majorBidi"/>
          <w:b/>
          <w:bCs/>
          <w:szCs w:val="24"/>
          <w:lang w:val="fr-FR" w:bidi="ar-LB"/>
        </w:rPr>
      </w:pPr>
      <w:r w:rsidRPr="009C7BC3">
        <w:rPr>
          <w:rFonts w:asciiTheme="majorBidi" w:hAnsiTheme="majorBidi" w:cstheme="majorBidi"/>
          <w:szCs w:val="24"/>
          <w:lang w:val="fr-FR" w:bidi="ar-LB"/>
        </w:rPr>
        <w:t xml:space="preserve">« La laïcité et la cathédrale », </w:t>
      </w:r>
      <w:r w:rsidRPr="009C7BC3">
        <w:rPr>
          <w:rFonts w:asciiTheme="majorBidi" w:hAnsiTheme="majorBidi" w:cstheme="majorBidi"/>
          <w:i/>
          <w:iCs/>
          <w:szCs w:val="24"/>
          <w:lang w:val="fr-FR" w:bidi="ar-LB"/>
        </w:rPr>
        <w:t>Annahar</w:t>
      </w:r>
      <w:r w:rsidRPr="009C7BC3">
        <w:rPr>
          <w:rFonts w:asciiTheme="majorBidi" w:hAnsiTheme="majorBidi" w:cstheme="majorBidi"/>
          <w:szCs w:val="24"/>
          <w:lang w:val="fr-FR" w:bidi="ar-LB"/>
        </w:rPr>
        <w:t>, 25/3/2012</w:t>
      </w:r>
      <w:r w:rsidR="009C7BC3">
        <w:rPr>
          <w:rFonts w:asciiTheme="majorBidi" w:hAnsiTheme="majorBidi" w:cstheme="majorBidi"/>
          <w:szCs w:val="24"/>
          <w:lang w:val="fr-FR" w:bidi="ar-LB"/>
        </w:rPr>
        <w:t xml:space="preserve">. </w:t>
      </w:r>
    </w:p>
    <w:p w14:paraId="4EBEDD2E" w14:textId="77777777" w:rsidR="000C509A" w:rsidRPr="000C509A" w:rsidRDefault="000C509A" w:rsidP="00FF75C7">
      <w:pPr>
        <w:pStyle w:val="ListParagraph"/>
        <w:numPr>
          <w:ilvl w:val="0"/>
          <w:numId w:val="1"/>
        </w:numPr>
        <w:spacing w:after="0" w:line="240" w:lineRule="auto"/>
        <w:jc w:val="both"/>
        <w:rPr>
          <w:rFonts w:asciiTheme="majorBidi" w:hAnsiTheme="majorBidi" w:cstheme="majorBidi"/>
          <w:b/>
          <w:bCs/>
          <w:szCs w:val="24"/>
          <w:lang w:val="fr-FR" w:bidi="ar-LB"/>
        </w:rPr>
      </w:pPr>
      <w:r w:rsidRPr="009C7BC3">
        <w:rPr>
          <w:rFonts w:asciiTheme="majorBidi" w:hAnsiTheme="majorBidi" w:cstheme="majorBidi"/>
          <w:szCs w:val="24"/>
          <w:lang w:val="fr-FR" w:bidi="ar-LB"/>
        </w:rPr>
        <w:t>« Le surgissement de l’islamisme politique. Etude de cas : Hassan al-Bannâ fondateur des Frères musulmans »,</w:t>
      </w:r>
      <w:r w:rsidRPr="009C7BC3">
        <w:rPr>
          <w:rFonts w:asciiTheme="majorBidi" w:hAnsiTheme="majorBidi" w:cstheme="majorBidi"/>
          <w:i/>
          <w:iCs/>
          <w:szCs w:val="24"/>
          <w:lang w:val="fr-FR" w:bidi="ar-LB"/>
        </w:rPr>
        <w:t xml:space="preserve"> Annahar</w:t>
      </w:r>
      <w:r w:rsidRPr="009C7BC3">
        <w:rPr>
          <w:rFonts w:asciiTheme="majorBidi" w:hAnsiTheme="majorBidi" w:cstheme="majorBidi"/>
          <w:szCs w:val="24"/>
          <w:lang w:val="fr-FR" w:bidi="ar-LB"/>
        </w:rPr>
        <w:t xml:space="preserve">, </w:t>
      </w:r>
      <w:r w:rsidR="009F6F07" w:rsidRPr="009C7BC3">
        <w:rPr>
          <w:rFonts w:asciiTheme="majorBidi" w:hAnsiTheme="majorBidi" w:cstheme="majorBidi"/>
          <w:szCs w:val="24"/>
          <w:lang w:val="fr-FR" w:bidi="ar-LB"/>
        </w:rPr>
        <w:t>24/1/2012</w:t>
      </w:r>
      <w:r w:rsidR="009F6F07" w:rsidRPr="009C7BC3">
        <w:rPr>
          <w:rFonts w:asciiTheme="majorBidi" w:hAnsiTheme="majorBidi" w:cstheme="majorBidi"/>
          <w:b/>
          <w:bCs/>
          <w:szCs w:val="24"/>
          <w:lang w:val="fr-FR" w:bidi="ar-LB"/>
        </w:rPr>
        <w:t>.</w:t>
      </w:r>
    </w:p>
    <w:p w14:paraId="0B37FF16" w14:textId="77777777" w:rsidR="00CB546F" w:rsidRPr="00CB546F" w:rsidRDefault="00CB546F" w:rsidP="00FF75C7">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Du Cénacle des Douze au Cénacle Libanais : Témoignage de Khalîl Ramiz Sarkîs », </w:t>
      </w:r>
      <w:r>
        <w:rPr>
          <w:rFonts w:asciiTheme="majorBidi" w:hAnsiTheme="majorBidi" w:cstheme="majorBidi"/>
          <w:i/>
          <w:iCs/>
          <w:szCs w:val="24"/>
          <w:lang w:val="fr-FR" w:bidi="ar-LB"/>
        </w:rPr>
        <w:t>Annahar</w:t>
      </w:r>
      <w:r>
        <w:rPr>
          <w:rFonts w:asciiTheme="majorBidi" w:hAnsiTheme="majorBidi" w:cstheme="majorBidi"/>
          <w:szCs w:val="24"/>
          <w:lang w:val="fr-FR" w:bidi="ar-LB"/>
        </w:rPr>
        <w:t xml:space="preserve">, </w:t>
      </w:r>
      <w:r w:rsidR="000C509A">
        <w:rPr>
          <w:rFonts w:asciiTheme="majorBidi" w:hAnsiTheme="majorBidi" w:cstheme="majorBidi"/>
          <w:szCs w:val="24"/>
          <w:lang w:val="fr-FR" w:bidi="ar-LB"/>
        </w:rPr>
        <w:t>8/1/2012.</w:t>
      </w:r>
    </w:p>
    <w:p w14:paraId="7E41AC81" w14:textId="77777777" w:rsidR="00205247" w:rsidRPr="00205247" w:rsidRDefault="00C63C3D" w:rsidP="00FF75C7">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La montée du courant</w:t>
      </w:r>
      <w:r w:rsidR="00B80A3A">
        <w:rPr>
          <w:rFonts w:asciiTheme="majorBidi" w:hAnsiTheme="majorBidi" w:cstheme="majorBidi"/>
          <w:szCs w:val="24"/>
          <w:lang w:val="fr-FR" w:bidi="ar-LB"/>
        </w:rPr>
        <w:t xml:space="preserve"> laïque parmi</w:t>
      </w:r>
      <w:r>
        <w:rPr>
          <w:rFonts w:asciiTheme="majorBidi" w:hAnsiTheme="majorBidi" w:cstheme="majorBidi"/>
          <w:szCs w:val="24"/>
          <w:lang w:val="fr-FR" w:bidi="ar-LB"/>
        </w:rPr>
        <w:t xml:space="preserve"> la jeunesse sunnite</w:t>
      </w:r>
      <w:r w:rsidR="00BD0030">
        <w:rPr>
          <w:rFonts w:asciiTheme="majorBidi" w:hAnsiTheme="majorBidi" w:cstheme="majorBidi"/>
          <w:szCs w:val="24"/>
          <w:lang w:val="fr-FR" w:bidi="ar-LB"/>
        </w:rPr>
        <w:t xml:space="preserve"> dans les</w:t>
      </w:r>
      <w:r w:rsidR="00B80A3A">
        <w:rPr>
          <w:rFonts w:asciiTheme="majorBidi" w:hAnsiTheme="majorBidi" w:cstheme="majorBidi"/>
          <w:szCs w:val="24"/>
          <w:lang w:val="fr-FR" w:bidi="ar-LB"/>
        </w:rPr>
        <w:t xml:space="preserve"> pays de langue arabe</w:t>
      </w:r>
      <w:r>
        <w:rPr>
          <w:rFonts w:asciiTheme="majorBidi" w:hAnsiTheme="majorBidi" w:cstheme="majorBidi"/>
          <w:szCs w:val="24"/>
          <w:lang w:val="fr-FR" w:bidi="ar-LB"/>
        </w:rPr>
        <w:t xml:space="preserve"> », </w:t>
      </w:r>
      <w:r>
        <w:rPr>
          <w:rFonts w:asciiTheme="majorBidi" w:hAnsiTheme="majorBidi" w:cstheme="majorBidi"/>
          <w:i/>
          <w:iCs/>
          <w:szCs w:val="24"/>
          <w:lang w:val="fr-FR" w:bidi="ar-LB"/>
        </w:rPr>
        <w:t>Annahar</w:t>
      </w:r>
      <w:r>
        <w:rPr>
          <w:rFonts w:asciiTheme="majorBidi" w:hAnsiTheme="majorBidi" w:cstheme="majorBidi"/>
          <w:szCs w:val="24"/>
          <w:lang w:val="fr-FR" w:bidi="ar-LB"/>
        </w:rPr>
        <w:t>, 19/7/2011.</w:t>
      </w:r>
    </w:p>
    <w:p w14:paraId="3883D5F0" w14:textId="77777777" w:rsidR="00457465" w:rsidRPr="00FF75C7" w:rsidRDefault="00457465" w:rsidP="00FF75C7">
      <w:pPr>
        <w:pStyle w:val="ListParagraph"/>
        <w:numPr>
          <w:ilvl w:val="0"/>
          <w:numId w:val="1"/>
        </w:numPr>
        <w:spacing w:after="0" w:line="240" w:lineRule="auto"/>
        <w:jc w:val="both"/>
        <w:rPr>
          <w:rFonts w:asciiTheme="majorBidi" w:hAnsiTheme="majorBidi" w:cstheme="majorBidi"/>
          <w:b/>
          <w:bCs/>
          <w:szCs w:val="24"/>
          <w:lang w:val="fr-FR" w:bidi="ar-LB"/>
        </w:rPr>
      </w:pPr>
      <w:r w:rsidRPr="00FF75C7">
        <w:rPr>
          <w:rFonts w:asciiTheme="majorBidi" w:hAnsiTheme="majorBidi" w:cstheme="majorBidi"/>
          <w:szCs w:val="24"/>
          <w:lang w:val="fr-FR" w:bidi="ar-LB"/>
        </w:rPr>
        <w:t xml:space="preserve">« Egypte : l’islam libéral comme solution médiane », </w:t>
      </w:r>
      <w:r w:rsidRPr="00FF75C7">
        <w:rPr>
          <w:rFonts w:asciiTheme="majorBidi" w:hAnsiTheme="majorBidi" w:cstheme="majorBidi"/>
          <w:i/>
          <w:iCs/>
          <w:szCs w:val="24"/>
          <w:lang w:val="fr-FR" w:bidi="ar-LB"/>
        </w:rPr>
        <w:t>Annahar</w:t>
      </w:r>
      <w:r w:rsidRPr="00FF75C7">
        <w:rPr>
          <w:rFonts w:asciiTheme="majorBidi" w:hAnsiTheme="majorBidi" w:cstheme="majorBidi"/>
          <w:szCs w:val="24"/>
          <w:lang w:val="fr-FR" w:bidi="ar-LB"/>
        </w:rPr>
        <w:t>, 31/5/2011.</w:t>
      </w:r>
    </w:p>
    <w:p w14:paraId="34B32271"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Entre la laïcité négative et la laïcité positive », </w:t>
      </w:r>
      <w:r w:rsidRPr="003C7D29">
        <w:rPr>
          <w:rFonts w:asciiTheme="majorBidi" w:hAnsiTheme="majorBidi" w:cstheme="majorBidi"/>
          <w:i/>
          <w:iCs/>
          <w:szCs w:val="24"/>
          <w:lang w:val="fr-FR" w:bidi="ar-LB"/>
        </w:rPr>
        <w:t>Annahar,</w:t>
      </w:r>
      <w:r w:rsidRPr="003C7D29">
        <w:rPr>
          <w:rFonts w:asciiTheme="majorBidi" w:hAnsiTheme="majorBidi" w:cstheme="majorBidi"/>
          <w:szCs w:val="24"/>
          <w:lang w:val="fr-FR" w:bidi="ar-LB"/>
        </w:rPr>
        <w:t xml:space="preserve"> 5/7/2010.</w:t>
      </w:r>
    </w:p>
    <w:p w14:paraId="573D231D" w14:textId="77777777" w:rsidR="006924D5" w:rsidRPr="003C7D29" w:rsidRDefault="006924D5" w:rsidP="0007279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En marge de la pensée de Youakim Moubarak et</w:t>
      </w:r>
      <w:r w:rsidR="00E0261D">
        <w:rPr>
          <w:rFonts w:asciiTheme="majorBidi" w:hAnsiTheme="majorBidi" w:cstheme="majorBidi"/>
          <w:szCs w:val="24"/>
          <w:lang w:val="fr-FR" w:bidi="ar-LB"/>
        </w:rPr>
        <w:t xml:space="preserve"> de</w:t>
      </w:r>
      <w:r w:rsidRPr="003C7D29">
        <w:rPr>
          <w:rFonts w:asciiTheme="majorBidi" w:hAnsiTheme="majorBidi" w:cstheme="majorBidi"/>
          <w:szCs w:val="24"/>
          <w:lang w:val="fr-FR" w:bidi="ar-LB"/>
        </w:rPr>
        <w:t xml:space="preserve"> Hasan Saab : la laïcité négative et l’allégeance à la Nation», </w:t>
      </w:r>
      <w:r w:rsidRPr="003C7D29">
        <w:rPr>
          <w:rFonts w:asciiTheme="majorBidi" w:hAnsiTheme="majorBidi" w:cstheme="majorBidi"/>
          <w:i/>
          <w:iCs/>
          <w:szCs w:val="24"/>
          <w:lang w:val="fr-FR" w:bidi="ar-LB"/>
        </w:rPr>
        <w:t>Al-Akhbar,</w:t>
      </w:r>
      <w:r w:rsidRPr="003C7D29">
        <w:rPr>
          <w:rFonts w:asciiTheme="majorBidi" w:hAnsiTheme="majorBidi" w:cstheme="majorBidi"/>
          <w:szCs w:val="24"/>
          <w:lang w:val="fr-FR" w:bidi="ar-LB"/>
        </w:rPr>
        <w:t xml:space="preserve"> 9/6/2010.</w:t>
      </w:r>
    </w:p>
    <w:p w14:paraId="5F78F61C"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La révolution culturelle et la politique éducative civile : Deux voies inséparables pour dissocier les structures confessionnelles et </w:t>
      </w:r>
      <w:r w:rsidR="00D93C61">
        <w:rPr>
          <w:rFonts w:asciiTheme="majorBidi" w:hAnsiTheme="majorBidi" w:cstheme="majorBidi"/>
          <w:szCs w:val="24"/>
          <w:lang w:val="fr-FR" w:bidi="ar-LB"/>
        </w:rPr>
        <w:t xml:space="preserve">pour </w:t>
      </w:r>
      <w:r w:rsidRPr="003C7D29">
        <w:rPr>
          <w:rFonts w:asciiTheme="majorBidi" w:hAnsiTheme="majorBidi" w:cstheme="majorBidi"/>
          <w:szCs w:val="24"/>
          <w:lang w:val="fr-FR" w:bidi="ar-LB"/>
        </w:rPr>
        <w:t xml:space="preserve">reconstruire l’Etat civil », </w:t>
      </w:r>
      <w:r w:rsidRPr="003C7D29">
        <w:rPr>
          <w:rFonts w:asciiTheme="majorBidi" w:hAnsiTheme="majorBidi" w:cstheme="majorBidi"/>
          <w:i/>
          <w:iCs/>
          <w:szCs w:val="24"/>
          <w:lang w:val="fr-FR" w:bidi="ar-LB"/>
        </w:rPr>
        <w:t>Annahar,</w:t>
      </w:r>
      <w:r w:rsidRPr="003C7D29">
        <w:rPr>
          <w:rFonts w:asciiTheme="majorBidi" w:hAnsiTheme="majorBidi" w:cstheme="majorBidi"/>
          <w:szCs w:val="24"/>
          <w:lang w:val="fr-FR" w:bidi="ar-LB"/>
        </w:rPr>
        <w:t xml:space="preserve"> 16/5/2010.  </w:t>
      </w:r>
    </w:p>
    <w:p w14:paraId="3E868390"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La Maronité : Courant théologique et intellectuel », </w:t>
      </w:r>
      <w:r w:rsidRPr="003C7D29">
        <w:rPr>
          <w:rFonts w:asciiTheme="majorBidi" w:hAnsiTheme="majorBidi" w:cstheme="majorBidi"/>
          <w:i/>
          <w:iCs/>
          <w:szCs w:val="24"/>
          <w:lang w:val="fr-FR" w:bidi="ar-LB"/>
        </w:rPr>
        <w:t>Al-Akhbar,</w:t>
      </w:r>
      <w:r w:rsidRPr="003C7D29">
        <w:rPr>
          <w:rFonts w:asciiTheme="majorBidi" w:hAnsiTheme="majorBidi" w:cstheme="majorBidi"/>
          <w:szCs w:val="24"/>
          <w:lang w:val="fr-FR" w:bidi="ar-LB"/>
        </w:rPr>
        <w:t xml:space="preserve"> 30/4/2010.</w:t>
      </w:r>
    </w:p>
    <w:p w14:paraId="4971FAA9"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lastRenderedPageBreak/>
        <w:t xml:space="preserve">« Youakim Moubarac et la tendance laïque », </w:t>
      </w:r>
      <w:r w:rsidRPr="003C7D29">
        <w:rPr>
          <w:rFonts w:asciiTheme="majorBidi" w:hAnsiTheme="majorBidi" w:cstheme="majorBidi"/>
          <w:i/>
          <w:iCs/>
          <w:szCs w:val="24"/>
          <w:lang w:val="fr-FR" w:bidi="ar-LB"/>
        </w:rPr>
        <w:t>Al-Akhbar,</w:t>
      </w:r>
      <w:r w:rsidRPr="003C7D29">
        <w:rPr>
          <w:rFonts w:asciiTheme="majorBidi" w:hAnsiTheme="majorBidi" w:cstheme="majorBidi"/>
          <w:szCs w:val="24"/>
          <w:lang w:val="fr-FR" w:bidi="ar-LB"/>
        </w:rPr>
        <w:t xml:space="preserve"> 4/3/2010.</w:t>
      </w:r>
    </w:p>
    <w:p w14:paraId="34AA0CF2"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Michel Asmar fondateur du Cénacle : L’engagement libanais », </w:t>
      </w:r>
      <w:r w:rsidRPr="003C7D29">
        <w:rPr>
          <w:rFonts w:asciiTheme="majorBidi" w:hAnsiTheme="majorBidi" w:cstheme="majorBidi"/>
          <w:i/>
          <w:iCs/>
          <w:szCs w:val="24"/>
          <w:lang w:val="fr-FR" w:bidi="ar-LB"/>
        </w:rPr>
        <w:t>Annahar</w:t>
      </w:r>
      <w:r w:rsidRPr="003C7D29">
        <w:rPr>
          <w:rFonts w:asciiTheme="majorBidi" w:hAnsiTheme="majorBidi" w:cstheme="majorBidi"/>
          <w:szCs w:val="24"/>
          <w:lang w:val="fr-FR" w:bidi="ar-LB"/>
        </w:rPr>
        <w:t>, 27/12/2009.</w:t>
      </w:r>
    </w:p>
    <w:p w14:paraId="7ABF7ACC"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Le Liban entre l’alliance des minorités et l’Etat civil », </w:t>
      </w:r>
      <w:r w:rsidRPr="003C7D29">
        <w:rPr>
          <w:rFonts w:asciiTheme="majorBidi" w:hAnsiTheme="majorBidi" w:cstheme="majorBidi"/>
          <w:i/>
          <w:iCs/>
          <w:szCs w:val="24"/>
          <w:lang w:val="fr-FR" w:bidi="ar-LB"/>
        </w:rPr>
        <w:t>Annahar</w:t>
      </w:r>
      <w:r w:rsidRPr="003C7D29">
        <w:rPr>
          <w:rFonts w:asciiTheme="majorBidi" w:hAnsiTheme="majorBidi" w:cstheme="majorBidi"/>
          <w:szCs w:val="24"/>
          <w:lang w:val="fr-FR" w:bidi="ar-LB"/>
        </w:rPr>
        <w:t>, 5/10/2009.</w:t>
      </w:r>
    </w:p>
    <w:p w14:paraId="1ED6F0FA" w14:textId="77777777" w:rsidR="006924D5" w:rsidRPr="003C7D29" w:rsidRDefault="006924D5"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Vers une nouvelle Nahda », </w:t>
      </w:r>
      <w:r w:rsidRPr="003C7D29">
        <w:rPr>
          <w:rFonts w:asciiTheme="majorBidi" w:hAnsiTheme="majorBidi" w:cstheme="majorBidi"/>
          <w:i/>
          <w:iCs/>
          <w:szCs w:val="24"/>
          <w:lang w:val="fr-FR" w:bidi="ar-LB"/>
        </w:rPr>
        <w:t>L’Orient Le Jour,</w:t>
      </w:r>
      <w:r w:rsidRPr="003C7D29">
        <w:rPr>
          <w:rFonts w:asciiTheme="majorBidi" w:hAnsiTheme="majorBidi" w:cstheme="majorBidi"/>
          <w:szCs w:val="24"/>
          <w:lang w:val="fr-FR" w:bidi="ar-LB"/>
        </w:rPr>
        <w:t xml:space="preserve"> 5/2/2009.</w:t>
      </w:r>
    </w:p>
    <w:p w14:paraId="36E76CE1" w14:textId="77777777" w:rsidR="0031661F" w:rsidRPr="003C7D29" w:rsidRDefault="00072790" w:rsidP="006924D5">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Commémoration de Michel Asmar », </w:t>
      </w:r>
      <w:r w:rsidRPr="003C7D29">
        <w:rPr>
          <w:rFonts w:asciiTheme="majorBidi" w:hAnsiTheme="majorBidi" w:cstheme="majorBidi"/>
          <w:i/>
          <w:iCs/>
          <w:szCs w:val="24"/>
          <w:lang w:val="fr-FR" w:bidi="ar-LB"/>
        </w:rPr>
        <w:t xml:space="preserve">Annahar, </w:t>
      </w:r>
      <w:r w:rsidRPr="003C7D29">
        <w:rPr>
          <w:rFonts w:asciiTheme="majorBidi" w:hAnsiTheme="majorBidi" w:cstheme="majorBidi"/>
          <w:szCs w:val="24"/>
          <w:lang w:val="fr-FR" w:bidi="ar-LB"/>
        </w:rPr>
        <w:t xml:space="preserve">25/12/2008. </w:t>
      </w:r>
    </w:p>
    <w:p w14:paraId="6748C735" w14:textId="77777777" w:rsidR="00072790" w:rsidRDefault="00072790"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Conférences</w:t>
      </w:r>
      <w:r w:rsidR="003A44C7">
        <w:rPr>
          <w:rFonts w:asciiTheme="majorBidi" w:hAnsiTheme="majorBidi" w:cstheme="majorBidi"/>
          <w:b/>
          <w:bCs/>
          <w:szCs w:val="24"/>
          <w:lang w:val="fr-FR" w:bidi="ar-LB"/>
        </w:rPr>
        <w:t>/Colloques</w:t>
      </w:r>
    </w:p>
    <w:p w14:paraId="6E0F236D" w14:textId="77777777" w:rsidR="00547D4D" w:rsidRPr="00547D4D" w:rsidRDefault="00547D4D" w:rsidP="0061034E">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w:t>
      </w:r>
      <w:r w:rsidR="001412AD">
        <w:rPr>
          <w:rFonts w:asciiTheme="majorBidi" w:hAnsiTheme="majorBidi" w:cstheme="majorBidi"/>
          <w:szCs w:val="24"/>
          <w:lang w:val="fr-FR" w:bidi="ar-LB"/>
        </w:rPr>
        <w:t xml:space="preserve">Trois réponses au défi historique des sociétés arabes : une laïcité douce, la personne comme valeur centrale et une citoyenneté ouverte sur le pluralisme culturel », Colloque sur le thème « Liberté de religion et de conviction en Méditerranée : les nouveaux défis », Carthage, Tunisie, 27-29 septembre 2018 ; colloque organisé par le collège des Bernardins à Paris et l’Académie tunisienne des sciences, des lettres et des arts – Beit al Hikma, en collaboration avec l’Institut français en Tunisie, l’Ecole Pratique des Hautes Etudes (EPHE) à Paris, l’Institut européen en sciences des religions (IESR) à Paris, le Groupe Sociétés, Religions, Laïcités à Paris, la Fondation du roi Abdul Aziz à Casablanca, et l’Institut du pluralisme religieux et de l’athéisme en France. </w:t>
      </w:r>
    </w:p>
    <w:p w14:paraId="55CF115F" w14:textId="77777777" w:rsidR="00D17834" w:rsidRPr="00D17834" w:rsidRDefault="00D17834" w:rsidP="0061034E">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w:t>
      </w:r>
      <w:r w:rsidR="00F41ABD">
        <w:rPr>
          <w:rFonts w:asciiTheme="majorBidi" w:hAnsiTheme="majorBidi" w:cstheme="majorBidi"/>
          <w:szCs w:val="24"/>
          <w:lang w:val="fr-FR" w:bidi="ar-LB"/>
        </w:rPr>
        <w:t xml:space="preserve">Les positions des élites du Cénacle libanais vis-à-vis du sionisme », </w:t>
      </w:r>
      <w:r w:rsidR="00F41ABD">
        <w:rPr>
          <w:rFonts w:asciiTheme="majorBidi" w:hAnsiTheme="majorBidi" w:cstheme="majorBidi"/>
          <w:i/>
          <w:iCs/>
          <w:szCs w:val="24"/>
          <w:lang w:val="fr-FR" w:bidi="ar-LB"/>
        </w:rPr>
        <w:t>La Déclaration de Balfour ; dimensions historiques et géostratégiques</w:t>
      </w:r>
      <w:r w:rsidR="00F41ABD">
        <w:rPr>
          <w:rFonts w:asciiTheme="majorBidi" w:hAnsiTheme="majorBidi" w:cstheme="majorBidi"/>
          <w:szCs w:val="24"/>
          <w:lang w:val="fr-FR" w:bidi="ar-LB"/>
        </w:rPr>
        <w:t>, colloque organisé par l’Association libanaise pour l’Histoire en collaboration avec le département d’histoire à la Faculté de Lettre – Université libanaise, section II, Fanar, 28/29 Novembre 2017.</w:t>
      </w:r>
    </w:p>
    <w:p w14:paraId="03DA3E42" w14:textId="77777777" w:rsidR="006B4B98" w:rsidRPr="006B4B98" w:rsidRDefault="006B4B98" w:rsidP="0061034E">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Etat Laïque/Etat religieux », Débat organisé par Club Sama, Hadath, Université Libanais</w:t>
      </w:r>
      <w:r w:rsidR="00F21B7B">
        <w:rPr>
          <w:rFonts w:asciiTheme="majorBidi" w:hAnsiTheme="majorBidi" w:cstheme="majorBidi"/>
          <w:szCs w:val="24"/>
          <w:lang w:val="fr-FR" w:bidi="ar-LB"/>
        </w:rPr>
        <w:t>e</w:t>
      </w:r>
      <w:r>
        <w:rPr>
          <w:rFonts w:asciiTheme="majorBidi" w:hAnsiTheme="majorBidi" w:cstheme="majorBidi"/>
          <w:szCs w:val="24"/>
          <w:lang w:val="fr-FR" w:bidi="ar-LB"/>
        </w:rPr>
        <w:t>, Faculté de Génie, 30/5/2017.</w:t>
      </w:r>
    </w:p>
    <w:p w14:paraId="66932E29" w14:textId="77777777" w:rsidR="00F21B7B" w:rsidRPr="00F21B7B" w:rsidRDefault="00F21B7B" w:rsidP="0061034E">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Une Laïcité la nôtre », Débat autour de mon livre, Université Libanaise, Faculté de Pédagogie, Section 2, Rawda, 25/5/2017.</w:t>
      </w:r>
    </w:p>
    <w:p w14:paraId="375EBFF9" w14:textId="77777777" w:rsidR="00B82900" w:rsidRPr="00B82900" w:rsidRDefault="00B82900" w:rsidP="0061034E">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Une Laïcité la nôtre », Beyrouth, Foire international</w:t>
      </w:r>
      <w:r w:rsidR="0061034E">
        <w:rPr>
          <w:rFonts w:asciiTheme="majorBidi" w:hAnsiTheme="majorBidi" w:cstheme="majorBidi"/>
          <w:szCs w:val="24"/>
          <w:lang w:val="fr-FR" w:bidi="ar-LB"/>
        </w:rPr>
        <w:t xml:space="preserve">e du livre, Beyrouth, 7/12/2016, </w:t>
      </w:r>
      <w:hyperlink r:id="rId32" w:history="1">
        <w:r w:rsidR="0061034E" w:rsidRPr="00162BA7">
          <w:rPr>
            <w:rStyle w:val="Hyperlink"/>
            <w:rFonts w:asciiTheme="majorBidi" w:hAnsiTheme="majorBidi" w:cstheme="majorBidi"/>
            <w:szCs w:val="24"/>
            <w:lang w:val="fr-FR" w:bidi="ar-LB"/>
          </w:rPr>
          <w:t>http://www.monliban.org/monliban/ui/topic.php?id=1750</w:t>
        </w:r>
      </w:hyperlink>
      <w:r w:rsidR="0061034E">
        <w:rPr>
          <w:rFonts w:asciiTheme="majorBidi" w:hAnsiTheme="majorBidi" w:cstheme="majorBidi"/>
          <w:szCs w:val="24"/>
          <w:lang w:val="fr-FR" w:bidi="ar-LB"/>
        </w:rPr>
        <w:t xml:space="preserve"> </w:t>
      </w:r>
    </w:p>
    <w:p w14:paraId="48F78E92" w14:textId="77777777" w:rsidR="00A57343" w:rsidRPr="00A57343" w:rsidRDefault="00A57343" w:rsidP="009715FB">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La laïcité au Liban », IGR (Institution de Gestion à Rennes), Kiosque Citoyen et Université de Rennes, Rennes, 23/11/2016. </w:t>
      </w:r>
    </w:p>
    <w:p w14:paraId="5C254C15" w14:textId="77777777" w:rsidR="00B96564" w:rsidRPr="00B96564" w:rsidRDefault="00B96564" w:rsidP="009715FB">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Du soi libanais à la laïcité douce », </w:t>
      </w:r>
      <w:r>
        <w:rPr>
          <w:rFonts w:asciiTheme="majorBidi" w:hAnsiTheme="majorBidi" w:cstheme="majorBidi"/>
          <w:i/>
          <w:iCs/>
          <w:szCs w:val="24"/>
          <w:lang w:val="fr-FR" w:bidi="ar-LB"/>
        </w:rPr>
        <w:t>Maison d’Orient</w:t>
      </w:r>
      <w:r>
        <w:rPr>
          <w:rFonts w:asciiTheme="majorBidi" w:hAnsiTheme="majorBidi" w:cstheme="majorBidi"/>
          <w:szCs w:val="24"/>
          <w:lang w:val="fr-FR" w:bidi="ar-LB"/>
        </w:rPr>
        <w:t>, Beyrouth, le conseil maronite général, 22/9/2016.</w:t>
      </w:r>
    </w:p>
    <w:p w14:paraId="1DE4A1B0" w14:textId="77777777" w:rsidR="009715FB" w:rsidRPr="009715FB" w:rsidRDefault="009715FB" w:rsidP="009715FB">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Youakim Moubarak et Michel Asmar : pour un dialogue renouvelé entre islam et christianisme », </w:t>
      </w:r>
      <w:r w:rsidR="00A103DE">
        <w:rPr>
          <w:rFonts w:asciiTheme="majorBidi" w:hAnsiTheme="majorBidi" w:cstheme="majorBidi"/>
          <w:szCs w:val="24"/>
          <w:lang w:val="fr-FR" w:bidi="ar-LB"/>
        </w:rPr>
        <w:t>journée d’étude « Figures et réseaux du dialogue islamo-chrétien »</w:t>
      </w:r>
      <w:r w:rsidR="00C77FE6">
        <w:rPr>
          <w:rFonts w:asciiTheme="majorBidi" w:hAnsiTheme="majorBidi" w:cstheme="majorBidi"/>
          <w:szCs w:val="24"/>
          <w:lang w:val="fr-FR" w:bidi="ar-LB"/>
        </w:rPr>
        <w:t xml:space="preserve"> organisé par Manoel Pénicaud</w:t>
      </w:r>
      <w:r w:rsidR="00A103DE">
        <w:rPr>
          <w:rFonts w:asciiTheme="majorBidi" w:hAnsiTheme="majorBidi" w:cstheme="majorBidi"/>
          <w:szCs w:val="24"/>
          <w:lang w:val="fr-FR" w:bidi="ar-LB"/>
        </w:rPr>
        <w:t xml:space="preserve"> à l’Université Aix-Marseille avec la collaboration de l’</w:t>
      </w:r>
      <w:r>
        <w:rPr>
          <w:rFonts w:asciiTheme="majorBidi" w:hAnsiTheme="majorBidi" w:cstheme="majorBidi"/>
          <w:szCs w:val="24"/>
          <w:lang w:val="fr-FR" w:bidi="ar-LB"/>
        </w:rPr>
        <w:t>Institut d’ethnologie méditerranéenne, eur</w:t>
      </w:r>
      <w:r w:rsidR="00A103DE">
        <w:rPr>
          <w:rFonts w:asciiTheme="majorBidi" w:hAnsiTheme="majorBidi" w:cstheme="majorBidi"/>
          <w:szCs w:val="24"/>
          <w:lang w:val="fr-FR" w:bidi="ar-LB"/>
        </w:rPr>
        <w:t>opéenne et comparative (IDEMEC) et de la</w:t>
      </w:r>
      <w:r>
        <w:rPr>
          <w:rFonts w:asciiTheme="majorBidi" w:hAnsiTheme="majorBidi" w:cstheme="majorBidi"/>
          <w:szCs w:val="24"/>
          <w:lang w:val="fr-FR" w:bidi="ar-LB"/>
        </w:rPr>
        <w:t xml:space="preserve"> Maison méditerranéenne des sciences de l’homme, 17 juin 2016. </w:t>
      </w:r>
    </w:p>
    <w:p w14:paraId="671BB188" w14:textId="77777777" w:rsidR="00ED7E29" w:rsidRPr="00ED7E29" w:rsidRDefault="00ED7E29" w:rsidP="00353DD1">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Islam modéré en question », Kiosque Citoyen et Institut des Sciences politiques de l’Université de Rennes, 7 Décembre 2015. </w:t>
      </w:r>
    </w:p>
    <w:p w14:paraId="2C768B05" w14:textId="77777777" w:rsidR="00B50983" w:rsidRPr="00B50983" w:rsidRDefault="00B50983" w:rsidP="00353DD1">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Egypte : quand les manuels d’histoire servent de rempart à la religion musulmane », Université du Maine, Université de Nantes, Institut du pluralisme religieux et de l’athéisme (IPRA) et Institut européen en sciences religieuses (IESR), Ecole pratique des hautes études, Le Mans, 2-4 décembre 2015. </w:t>
      </w:r>
    </w:p>
    <w:p w14:paraId="5AC005C6" w14:textId="77777777" w:rsidR="004A69EB" w:rsidRPr="004A69EB" w:rsidRDefault="004A69EB" w:rsidP="00142994">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Dialogue interreligieux et minorités au Proche/Moyen-Orient, Institut du pluralisme religieux et de l’athéisme (IPRA) et Secrétariat</w:t>
      </w:r>
      <w:r w:rsidR="00E8564A">
        <w:rPr>
          <w:rFonts w:asciiTheme="majorBidi" w:hAnsiTheme="majorBidi" w:cstheme="majorBidi"/>
          <w:szCs w:val="24"/>
          <w:lang w:val="fr-FR" w:bidi="ar-LB"/>
        </w:rPr>
        <w:t xml:space="preserve"> du service national</w:t>
      </w:r>
      <w:r>
        <w:rPr>
          <w:rFonts w:asciiTheme="majorBidi" w:hAnsiTheme="majorBidi" w:cstheme="majorBidi"/>
          <w:szCs w:val="24"/>
          <w:lang w:val="fr-FR" w:bidi="ar-LB"/>
        </w:rPr>
        <w:t xml:space="preserve"> </w:t>
      </w:r>
      <w:r w:rsidR="00E8564A">
        <w:rPr>
          <w:rFonts w:asciiTheme="majorBidi" w:hAnsiTheme="majorBidi" w:cstheme="majorBidi"/>
          <w:szCs w:val="24"/>
          <w:lang w:val="fr-FR" w:bidi="ar-LB"/>
        </w:rPr>
        <w:t>pour les r</w:t>
      </w:r>
      <w:r>
        <w:rPr>
          <w:rFonts w:asciiTheme="majorBidi" w:hAnsiTheme="majorBidi" w:cstheme="majorBidi"/>
          <w:szCs w:val="24"/>
          <w:lang w:val="fr-FR" w:bidi="ar-LB"/>
        </w:rPr>
        <w:t>elations avec l’Islam (SRI),</w:t>
      </w:r>
      <w:r w:rsidR="00142994">
        <w:rPr>
          <w:rFonts w:asciiTheme="majorBidi" w:hAnsiTheme="majorBidi" w:cstheme="majorBidi"/>
          <w:szCs w:val="24"/>
          <w:lang w:val="fr-FR" w:bidi="ar-LB"/>
        </w:rPr>
        <w:t xml:space="preserve"> Colloque international </w:t>
      </w:r>
      <w:r w:rsidR="00142994">
        <w:rPr>
          <w:rFonts w:asciiTheme="majorBidi" w:hAnsiTheme="majorBidi" w:cstheme="majorBidi"/>
          <w:i/>
          <w:iCs/>
          <w:szCs w:val="24"/>
          <w:lang w:val="fr-FR" w:bidi="ar-LB"/>
        </w:rPr>
        <w:t>Le Faite religieux dans les manuels d’histoire ; Contenus-Pratiques-Institutions ; Essai de comparatisme à l’échelle internationale</w:t>
      </w:r>
      <w:r w:rsidR="00142994">
        <w:rPr>
          <w:rFonts w:asciiTheme="majorBidi" w:hAnsiTheme="majorBidi" w:cstheme="majorBidi"/>
          <w:szCs w:val="24"/>
          <w:lang w:val="fr-FR" w:bidi="ar-LB"/>
        </w:rPr>
        <w:t>,</w:t>
      </w:r>
      <w:r>
        <w:rPr>
          <w:rFonts w:asciiTheme="majorBidi" w:hAnsiTheme="majorBidi" w:cstheme="majorBidi"/>
          <w:szCs w:val="24"/>
          <w:lang w:val="fr-FR" w:bidi="ar-LB"/>
        </w:rPr>
        <w:t xml:space="preserve"> Le Mans, 30 Novembre 2015.</w:t>
      </w:r>
    </w:p>
    <w:p w14:paraId="13AA574C" w14:textId="77777777" w:rsidR="00FB22E6" w:rsidRPr="00FB22E6" w:rsidRDefault="00FB22E6" w:rsidP="00353DD1">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La Laïcité : lecture historico-politique », Université américaine de Beyrouth (AUB), 12/3/2015</w:t>
      </w:r>
      <w:r w:rsidR="008E5194">
        <w:rPr>
          <w:rFonts w:asciiTheme="majorBidi" w:hAnsiTheme="majorBidi" w:cstheme="majorBidi"/>
          <w:szCs w:val="24"/>
          <w:lang w:val="fr-FR" w:bidi="ar-LB"/>
        </w:rPr>
        <w:t xml:space="preserve">, </w:t>
      </w:r>
      <w:hyperlink r:id="rId33" w:history="1">
        <w:r w:rsidR="008E5194" w:rsidRPr="005F5EF7">
          <w:rPr>
            <w:rStyle w:val="Hyperlink"/>
            <w:rFonts w:asciiTheme="majorBidi" w:hAnsiTheme="majorBidi" w:cstheme="majorBidi"/>
            <w:szCs w:val="24"/>
            <w:lang w:val="fr-FR" w:bidi="ar-LB"/>
          </w:rPr>
          <w:t>https://www.youtube.com/watch?v=F2JvB2Q6nGY</w:t>
        </w:r>
      </w:hyperlink>
      <w:r w:rsidR="008E5194">
        <w:rPr>
          <w:rFonts w:asciiTheme="majorBidi" w:hAnsiTheme="majorBidi" w:cstheme="majorBidi"/>
          <w:szCs w:val="24"/>
          <w:lang w:val="fr-FR" w:bidi="ar-LB"/>
        </w:rPr>
        <w:t xml:space="preserve"> </w:t>
      </w:r>
    </w:p>
    <w:p w14:paraId="08E3B456" w14:textId="77777777" w:rsidR="003A44C7" w:rsidRPr="003A44C7" w:rsidRDefault="003A44C7" w:rsidP="00353DD1">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Le Cénacle libanais un espace de dialogue islamo-chrétien renouvelé », </w:t>
      </w:r>
      <w:r w:rsidR="00353DD1">
        <w:rPr>
          <w:rFonts w:asciiTheme="majorBidi" w:hAnsiTheme="majorBidi" w:cstheme="majorBidi"/>
          <w:szCs w:val="24"/>
          <w:lang w:val="fr-FR" w:bidi="ar-LB"/>
        </w:rPr>
        <w:t xml:space="preserve">Colloque organisé à Rabat par la Fondation du Roi Abdul-Aziz Al Saoud </w:t>
      </w:r>
      <w:r w:rsidR="000255EF">
        <w:rPr>
          <w:rFonts w:asciiTheme="majorBidi" w:hAnsiTheme="majorBidi" w:cstheme="majorBidi"/>
          <w:szCs w:val="24"/>
          <w:lang w:val="fr-FR" w:bidi="ar-LB"/>
        </w:rPr>
        <w:t xml:space="preserve">– Casablanca </w:t>
      </w:r>
      <w:r w:rsidR="00353DD1">
        <w:rPr>
          <w:rFonts w:asciiTheme="majorBidi" w:hAnsiTheme="majorBidi" w:cstheme="majorBidi"/>
          <w:szCs w:val="24"/>
          <w:lang w:val="fr-FR" w:bidi="ar-LB"/>
        </w:rPr>
        <w:t xml:space="preserve">et le Collège Bernardin </w:t>
      </w:r>
      <w:r w:rsidR="000255EF">
        <w:rPr>
          <w:rFonts w:asciiTheme="majorBidi" w:hAnsiTheme="majorBidi" w:cstheme="majorBidi"/>
          <w:szCs w:val="24"/>
          <w:lang w:val="fr-FR" w:bidi="ar-LB"/>
        </w:rPr>
        <w:t>– Paris « De la rencontre des religions : pour un renouveau du dialogue islamo-chrétien », 2/3 mai 2014.</w:t>
      </w:r>
    </w:p>
    <w:p w14:paraId="228A03C9" w14:textId="77777777" w:rsidR="000A04B6" w:rsidRPr="000A04B6" w:rsidRDefault="000A04B6" w:rsidP="005F143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Michel Asmar un homme du Liban », Le Collège Saint-Grégoire, Beyrouth, 19 novembre 2013. </w:t>
      </w:r>
    </w:p>
    <w:p w14:paraId="23C006DF" w14:textId="77777777" w:rsidR="00643EB6" w:rsidRPr="00643EB6" w:rsidRDefault="00643EB6" w:rsidP="005F143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Gamâl al-Bannâ, un penseur musulman libéral : pour une vision libre de l’islam », Centre interdisciplinaire des études des religions et de la laïcité (CIERL), Université libre de Bruxelles, Bruxelles, 15 novembre 2013. </w:t>
      </w:r>
    </w:p>
    <w:p w14:paraId="18D44C1E" w14:textId="77777777" w:rsidR="00643EB6" w:rsidRPr="00643EB6" w:rsidRDefault="00643EB6" w:rsidP="005F1436">
      <w:pPr>
        <w:pStyle w:val="ListParagraph"/>
        <w:numPr>
          <w:ilvl w:val="0"/>
          <w:numId w:val="1"/>
        </w:numPr>
        <w:spacing w:after="0" w:line="240" w:lineRule="auto"/>
        <w:jc w:val="both"/>
        <w:rPr>
          <w:rFonts w:asciiTheme="majorBidi" w:hAnsiTheme="majorBidi" w:cstheme="majorBidi"/>
          <w:b/>
          <w:bCs/>
          <w:szCs w:val="24"/>
          <w:lang w:val="fr-FR" w:bidi="ar-LB"/>
        </w:rPr>
      </w:pPr>
      <w:r w:rsidRPr="00643EB6">
        <w:rPr>
          <w:rFonts w:asciiTheme="majorBidi" w:hAnsiTheme="majorBidi" w:cstheme="majorBidi"/>
          <w:szCs w:val="24"/>
          <w:lang w:val="fr-FR" w:bidi="ar-LB"/>
        </w:rPr>
        <w:t>« Gamâl al-Dîn al-Bannâ (1920-2013) pour</w:t>
      </w:r>
      <w:r>
        <w:rPr>
          <w:rFonts w:asciiTheme="majorBidi" w:hAnsiTheme="majorBidi" w:cstheme="majorBidi"/>
          <w:szCs w:val="24"/>
          <w:lang w:val="fr-FR" w:bidi="ar-LB"/>
        </w:rPr>
        <w:t xml:space="preserve"> un islam du XXe siècle », Kiosque Citoyen, Rennes, 13 novembre 2013.</w:t>
      </w:r>
    </w:p>
    <w:p w14:paraId="2378C9BB" w14:textId="77777777" w:rsidR="00F85923" w:rsidRPr="00F85923" w:rsidRDefault="00F85923" w:rsidP="005F143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Pour une lecture renouvelée des origines de l’islam », Université du Maine, Le Mans, 7 novembre 2013</w:t>
      </w:r>
      <w:r w:rsidR="0040577E">
        <w:rPr>
          <w:rFonts w:asciiTheme="majorBidi" w:hAnsiTheme="majorBidi" w:cstheme="majorBidi"/>
          <w:szCs w:val="24"/>
          <w:lang w:val="fr-FR" w:bidi="ar-LB"/>
        </w:rPr>
        <w:t xml:space="preserve">, </w:t>
      </w:r>
      <w:hyperlink r:id="rId34" w:history="1">
        <w:r w:rsidR="0040577E" w:rsidRPr="00372991">
          <w:rPr>
            <w:rStyle w:val="Hyperlink"/>
            <w:rFonts w:asciiTheme="majorBidi" w:hAnsiTheme="majorBidi" w:cstheme="majorBidi"/>
            <w:szCs w:val="24"/>
            <w:lang w:val="fr-FR" w:bidi="ar-LB"/>
          </w:rPr>
          <w:t>http://www.canal-u.tv/video/universite_du_maine_pole_ressources_numeriques_prn/pour_une_lecture_renouvelee_des_origines_de_l_islam.13397</w:t>
        </w:r>
      </w:hyperlink>
      <w:r w:rsidR="007A1437">
        <w:rPr>
          <w:rFonts w:asciiTheme="majorBidi" w:hAnsiTheme="majorBidi" w:cstheme="majorBidi"/>
          <w:szCs w:val="24"/>
          <w:lang w:val="fr-FR" w:bidi="ar-LB"/>
        </w:rPr>
        <w:t xml:space="preserve">. </w:t>
      </w:r>
    </w:p>
    <w:p w14:paraId="6BDFD290" w14:textId="77777777" w:rsidR="008F26CB" w:rsidRPr="008F26CB" w:rsidRDefault="008F26CB" w:rsidP="005F143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Le Cénacle Libanais et les Salons intellectuels de Beyrouth (1946-1984) », Soirée-débat organisé par le Centre du patrimoine libanais dirigé par Henri Zogheib, Lebanese american university (LAU), 13/5/2013.</w:t>
      </w:r>
    </w:p>
    <w:p w14:paraId="049DD108" w14:textId="77777777" w:rsidR="00E43B32" w:rsidRPr="00E43B32" w:rsidRDefault="00372151" w:rsidP="005F1436">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lastRenderedPageBreak/>
        <w:t>« </w:t>
      </w:r>
      <w:r w:rsidR="00903BA2">
        <w:rPr>
          <w:rFonts w:asciiTheme="majorBidi" w:hAnsiTheme="majorBidi" w:cstheme="majorBidi"/>
          <w:szCs w:val="24"/>
          <w:lang w:val="fr-FR" w:bidi="ar-LB"/>
        </w:rPr>
        <w:t xml:space="preserve">Le Cénacle libanais : un espace intellectuel du dialogue », </w:t>
      </w:r>
      <w:r w:rsidR="007D35C8">
        <w:rPr>
          <w:rFonts w:asciiTheme="majorBidi" w:hAnsiTheme="majorBidi" w:cstheme="majorBidi"/>
          <w:szCs w:val="24"/>
          <w:lang w:val="fr-FR" w:bidi="ar-LB"/>
        </w:rPr>
        <w:t xml:space="preserve">Colloque </w:t>
      </w:r>
      <w:r w:rsidR="001579AD">
        <w:rPr>
          <w:rFonts w:asciiTheme="majorBidi" w:hAnsiTheme="majorBidi" w:cstheme="majorBidi"/>
          <w:szCs w:val="24"/>
          <w:lang w:val="fr-FR" w:bidi="ar-LB"/>
        </w:rPr>
        <w:t>« Figure de dialogue</w:t>
      </w:r>
      <w:r w:rsidR="00BD3467">
        <w:rPr>
          <w:rFonts w:asciiTheme="majorBidi" w:hAnsiTheme="majorBidi" w:cstheme="majorBidi"/>
          <w:szCs w:val="24"/>
          <w:lang w:val="fr-FR" w:bidi="ar-LB"/>
        </w:rPr>
        <w:t xml:space="preserve">. Problématique, grands pionniers et perspectives </w:t>
      </w:r>
      <w:r w:rsidR="0026216C">
        <w:rPr>
          <w:rFonts w:asciiTheme="majorBidi" w:hAnsiTheme="majorBidi" w:cstheme="majorBidi"/>
          <w:szCs w:val="24"/>
          <w:lang w:val="fr-FR" w:bidi="ar-LB"/>
        </w:rPr>
        <w:t>comparées</w:t>
      </w:r>
      <w:r w:rsidR="001579AD">
        <w:rPr>
          <w:rFonts w:asciiTheme="majorBidi" w:hAnsiTheme="majorBidi" w:cstheme="majorBidi"/>
          <w:szCs w:val="24"/>
          <w:lang w:val="fr-FR" w:bidi="ar-LB"/>
        </w:rPr>
        <w:t> »</w:t>
      </w:r>
      <w:r w:rsidR="0026216C">
        <w:rPr>
          <w:rFonts w:asciiTheme="majorBidi" w:hAnsiTheme="majorBidi" w:cstheme="majorBidi"/>
          <w:szCs w:val="24"/>
          <w:lang w:val="fr-FR" w:bidi="ar-LB"/>
        </w:rPr>
        <w:t xml:space="preserve">, organisé par l’Institut des sciences religieuses à l’Université de Saint-Joseph, Beyrouth, 27 et 28 avril 2012. </w:t>
      </w:r>
    </w:p>
    <w:p w14:paraId="3568D6FB" w14:textId="77777777" w:rsidR="005F1436" w:rsidRPr="003C7D29" w:rsidRDefault="005F1436" w:rsidP="005F1436">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 La laïcité dans le monde arabe », Kiosque Citoyen, Institut des études politiques, Rennes, 19/1/2011.</w:t>
      </w:r>
    </w:p>
    <w:p w14:paraId="120C2212" w14:textId="77777777" w:rsidR="005F1436" w:rsidRPr="003C7D29" w:rsidRDefault="005F1436" w:rsidP="005F1436">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L’identité libanaise en question », Colloque Franco-allemand Le Mans-Paderborn, Paderborn – Allemagne, 8-11/11/2010.</w:t>
      </w:r>
    </w:p>
    <w:p w14:paraId="7683B991" w14:textId="77777777" w:rsidR="005F1436" w:rsidRPr="003C7D29" w:rsidRDefault="005F1436" w:rsidP="005F1436">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Cristallisation de la personnalité maronite », Colloque international organisé par le Centre d’Etudes et de Recherches Economique et Social en Tunisie (CERES) et la Maison des Sciences de l’Homme Ange-Guépin à Nantes-France (MSH), Tunis, 6-7/5/2010.</w:t>
      </w:r>
    </w:p>
    <w:p w14:paraId="3672F63F" w14:textId="77777777" w:rsidR="005F1436" w:rsidRPr="003C7D29" w:rsidRDefault="005F1436" w:rsidP="005F1436">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Liban : Pays de la pensée méditerranéenne», Université du Maine, 9/3/2010.</w:t>
      </w:r>
    </w:p>
    <w:p w14:paraId="735DB16A" w14:textId="77777777" w:rsidR="00644E6C" w:rsidRPr="00DF004D" w:rsidRDefault="00072790" w:rsidP="0007279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L’enseignement de l’histoire au Liban », Université du Maine, 22/12/2009, Le Mans.</w:t>
      </w:r>
    </w:p>
    <w:p w14:paraId="6C6C2A3D" w14:textId="77777777" w:rsidR="00FB636F" w:rsidRPr="003C7D29" w:rsidRDefault="00FB636F"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Traduction</w:t>
      </w:r>
      <w:r w:rsidR="006B7979" w:rsidRPr="003C7D29">
        <w:rPr>
          <w:rFonts w:asciiTheme="majorBidi" w:hAnsiTheme="majorBidi" w:cstheme="majorBidi"/>
          <w:b/>
          <w:bCs/>
          <w:szCs w:val="24"/>
          <w:lang w:val="fr-FR" w:bidi="ar-LB"/>
        </w:rPr>
        <w:t>s</w:t>
      </w:r>
    </w:p>
    <w:p w14:paraId="0C9D5462" w14:textId="684FAB35" w:rsidR="004D5AD1" w:rsidRPr="004D5AD1" w:rsidRDefault="004D5AD1" w:rsidP="004C7A5B">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2019 : </w:t>
      </w:r>
      <w:r w:rsidR="00334B81">
        <w:rPr>
          <w:rFonts w:asciiTheme="majorBidi" w:hAnsiTheme="majorBidi" w:cstheme="majorBidi"/>
          <w:szCs w:val="24"/>
          <w:lang w:val="fr-FR" w:bidi="ar-LB"/>
        </w:rPr>
        <w:t xml:space="preserve">Du français vers l’arabe, module d’histoire, « Religions et gestion de la violence », </w:t>
      </w:r>
      <w:hyperlink r:id="rId35" w:history="1">
        <w:r w:rsidR="00334B81" w:rsidRPr="00334B81">
          <w:rPr>
            <w:rStyle w:val="Hyperlink"/>
            <w:lang w:val="fr-FR"/>
          </w:rPr>
          <w:t>http://hemed.univ-lemans.fr/ar/2016-2017-%d8%a7%d9%84%d8%a3%d8%af%d9%8a%d8%a7%d9%86-%d9%88%d8%a5%d8%af%d8%a7%d8%b1%d8%a9-%d8%a7%d9%84%d8%b9%d9%86%d9%81/</w:t>
        </w:r>
      </w:hyperlink>
      <w:r w:rsidR="00334B81" w:rsidRPr="00334B81">
        <w:rPr>
          <w:lang w:val="fr-FR"/>
        </w:rPr>
        <w:t xml:space="preserve">, </w:t>
      </w:r>
      <w:r w:rsidR="00334B81">
        <w:rPr>
          <w:rFonts w:asciiTheme="majorBidi" w:hAnsiTheme="majorBidi" w:cstheme="majorBidi"/>
          <w:szCs w:val="24"/>
          <w:lang w:val="fr-FR" w:bidi="ar-LB"/>
        </w:rPr>
        <w:t>en coopération avec l’Université du Maine (France), Université de Genève (Suisse), Université Saint-Esprit de Kaslik (Liban) et Université Ibn Zuhur (Maroc)</w:t>
      </w:r>
      <w:r w:rsidR="006920DF">
        <w:rPr>
          <w:rFonts w:asciiTheme="majorBidi" w:hAnsiTheme="majorBidi" w:cstheme="majorBidi"/>
          <w:szCs w:val="24"/>
          <w:lang w:val="fr-FR" w:bidi="ar-LB"/>
        </w:rPr>
        <w:t>, Projet HEMED (e-learning program).</w:t>
      </w:r>
    </w:p>
    <w:p w14:paraId="0ABAEE93" w14:textId="40E27925" w:rsidR="004C7A5B" w:rsidRPr="004C7A5B" w:rsidRDefault="004C7A5B" w:rsidP="004C7A5B">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2018 : Du français vers l’arabe, module d’histoire, « Femmes et religions : portraits, organisations, débats », </w:t>
      </w:r>
      <w:hyperlink r:id="rId36" w:history="1">
        <w:r w:rsidRPr="000F7F6B">
          <w:rPr>
            <w:rStyle w:val="Hyperlink"/>
            <w:rFonts w:asciiTheme="majorBidi" w:hAnsiTheme="majorBidi" w:cstheme="majorBidi"/>
            <w:szCs w:val="24"/>
            <w:lang w:val="fr-FR" w:bidi="ar-LB"/>
          </w:rPr>
          <w:t>http://hemed.univ-lemans.fr/module-2015-2016-femmes-religions-portraits-organisations-debats/</w:t>
        </w:r>
      </w:hyperlink>
      <w:r>
        <w:rPr>
          <w:rFonts w:asciiTheme="majorBidi" w:hAnsiTheme="majorBidi" w:cstheme="majorBidi"/>
          <w:szCs w:val="24"/>
          <w:lang w:val="fr-FR" w:bidi="ar-LB"/>
        </w:rPr>
        <w:t>, en coopération avec l’Université du Maine (France), Université de Genève (Suisse), Université Saint-Esprit de Kaslik (Liban) et Université Ibn Zuhur (Maroc)</w:t>
      </w:r>
      <w:r w:rsidR="00C12A82">
        <w:rPr>
          <w:rFonts w:asciiTheme="majorBidi" w:hAnsiTheme="majorBidi" w:cstheme="majorBidi"/>
          <w:szCs w:val="24"/>
          <w:lang w:val="fr-FR" w:bidi="ar-LB"/>
        </w:rPr>
        <w:t>, Projet HEMED (e-learning program).</w:t>
      </w:r>
    </w:p>
    <w:p w14:paraId="405F2F01" w14:textId="63D3E3CA" w:rsidR="00244177" w:rsidRPr="00244177" w:rsidRDefault="00244177" w:rsidP="00244177">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2017 : Du français vers l’arabe, module d’histoire « Religions et représentation figurée » </w:t>
      </w:r>
      <w:hyperlink r:id="rId37" w:history="1">
        <w:r w:rsidRPr="00DD2F4E">
          <w:rPr>
            <w:rStyle w:val="Hyperlink"/>
            <w:rFonts w:asciiTheme="majorBidi" w:hAnsiTheme="majorBidi" w:cstheme="majorBidi"/>
            <w:szCs w:val="24"/>
            <w:lang w:val="fr-FR" w:bidi="ar-LB"/>
          </w:rPr>
          <w:t>http://hemed.univ-lemans.fr/cours2014/ar/co/module_entier.html</w:t>
        </w:r>
      </w:hyperlink>
      <w:r>
        <w:rPr>
          <w:rFonts w:asciiTheme="majorBidi" w:hAnsiTheme="majorBidi" w:cstheme="majorBidi"/>
          <w:szCs w:val="24"/>
          <w:lang w:val="fr-FR" w:bidi="ar-LB"/>
        </w:rPr>
        <w:t>, 23/2/2017, en coopération avec l’</w:t>
      </w:r>
      <w:r w:rsidR="004B6E1F">
        <w:rPr>
          <w:rFonts w:asciiTheme="majorBidi" w:hAnsiTheme="majorBidi" w:cstheme="majorBidi"/>
          <w:szCs w:val="24"/>
          <w:lang w:val="fr-FR" w:bidi="ar-LB"/>
        </w:rPr>
        <w:t>Université du Maine (France), Université de Genève (Suisse), Université Saint-Esprit de Kaslik (Liban) et Université Ibn Zuhur (Maroc)</w:t>
      </w:r>
      <w:r w:rsidR="00C12A82">
        <w:rPr>
          <w:rFonts w:asciiTheme="majorBidi" w:hAnsiTheme="majorBidi" w:cstheme="majorBidi"/>
          <w:szCs w:val="24"/>
          <w:lang w:val="fr-FR" w:bidi="ar-LB"/>
        </w:rPr>
        <w:t>, Projet HEMED (e-learning program).</w:t>
      </w:r>
    </w:p>
    <w:p w14:paraId="1E9B1CA5" w14:textId="77777777" w:rsidR="00E16FA2" w:rsidRPr="00E16FA2" w:rsidRDefault="00E16FA2" w:rsidP="00E16FA2">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bCs/>
          <w:szCs w:val="24"/>
          <w:lang w:val="fr-FR" w:bidi="ar-LB"/>
        </w:rPr>
        <w:t xml:space="preserve">2011 : du français vers l’arabe, </w:t>
      </w:r>
      <w:r>
        <w:rPr>
          <w:rFonts w:asciiTheme="majorBidi" w:hAnsiTheme="majorBidi" w:cstheme="majorBidi"/>
          <w:bCs/>
          <w:i/>
          <w:szCs w:val="24"/>
          <w:lang w:val="fr-FR" w:bidi="ar-LB"/>
        </w:rPr>
        <w:t xml:space="preserve">Hâlât intihâr, islâm wa siyâsa : ‘awda ila ahdâth Tûnis </w:t>
      </w:r>
      <w:r>
        <w:rPr>
          <w:rFonts w:asciiTheme="majorBidi" w:hAnsiTheme="majorBidi" w:cstheme="majorBidi"/>
          <w:bCs/>
          <w:szCs w:val="24"/>
          <w:lang w:val="fr-FR" w:bidi="ar-LB"/>
        </w:rPr>
        <w:t>(Suicide, islam et politique, retour sur les événements en Tunisie – Dominique A</w:t>
      </w:r>
      <w:r>
        <w:rPr>
          <w:rFonts w:asciiTheme="majorBidi" w:hAnsiTheme="majorBidi" w:cstheme="majorBidi"/>
          <w:bCs/>
          <w:sz w:val="18"/>
          <w:szCs w:val="24"/>
          <w:lang w:val="fr-FR" w:bidi="ar-LB"/>
        </w:rPr>
        <w:t>VON)</w:t>
      </w:r>
      <w:r>
        <w:rPr>
          <w:rFonts w:asciiTheme="majorBidi" w:hAnsiTheme="majorBidi" w:cstheme="majorBidi"/>
          <w:bCs/>
          <w:szCs w:val="24"/>
          <w:lang w:val="fr-FR" w:bidi="ar-LB"/>
        </w:rPr>
        <w:t xml:space="preserve">, </w:t>
      </w:r>
      <w:hyperlink r:id="rId38" w:history="1">
        <w:r w:rsidRPr="00305B50">
          <w:rPr>
            <w:rStyle w:val="Hyperlink"/>
            <w:rFonts w:asciiTheme="majorBidi" w:hAnsiTheme="majorBidi" w:cstheme="majorBidi"/>
            <w:bCs/>
            <w:i/>
            <w:szCs w:val="24"/>
            <w:lang w:val="fr-FR" w:bidi="ar-LB"/>
          </w:rPr>
          <w:t>http://www.alawan.org</w:t>
        </w:r>
      </w:hyperlink>
      <w:r w:rsidRPr="00305B50">
        <w:rPr>
          <w:rFonts w:asciiTheme="majorBidi" w:hAnsiTheme="majorBidi" w:cstheme="majorBidi"/>
          <w:bCs/>
          <w:i/>
          <w:szCs w:val="24"/>
          <w:lang w:val="fr-FR" w:bidi="ar-LB"/>
        </w:rPr>
        <w:t>.</w:t>
      </w:r>
      <w:r>
        <w:rPr>
          <w:rFonts w:asciiTheme="majorBidi" w:hAnsiTheme="majorBidi" w:cstheme="majorBidi"/>
          <w:bCs/>
          <w:szCs w:val="24"/>
          <w:lang w:val="fr-FR" w:bidi="ar-LB"/>
        </w:rPr>
        <w:t xml:space="preserve"> </w:t>
      </w:r>
    </w:p>
    <w:p w14:paraId="3FA6B345" w14:textId="77777777" w:rsidR="00CE2D52" w:rsidRPr="003C7D29" w:rsidRDefault="00CE2D52" w:rsidP="00CE2D52">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 xml:space="preserve">2010 : </w:t>
      </w:r>
      <w:r w:rsidR="00402FC7" w:rsidRPr="003C7D29">
        <w:rPr>
          <w:rFonts w:asciiTheme="majorBidi" w:hAnsiTheme="majorBidi" w:cstheme="majorBidi"/>
          <w:bCs/>
          <w:szCs w:val="24"/>
          <w:lang w:val="fr-FR" w:bidi="ar-LB"/>
        </w:rPr>
        <w:t xml:space="preserve">du français vers l’arabe, </w:t>
      </w:r>
      <w:r w:rsidRPr="003C7D29">
        <w:rPr>
          <w:rFonts w:asciiTheme="majorBidi" w:hAnsiTheme="majorBidi" w:cstheme="majorBidi"/>
          <w:bCs/>
          <w:i/>
          <w:szCs w:val="24"/>
          <w:lang w:val="fr-FR" w:bidi="ar-LB"/>
        </w:rPr>
        <w:t xml:space="preserve">Hurriyyat ad-damîr ay hurriyyat taghyîr ad-dîn, w mawâqif fuqaha’ al-muslimîn hattâ chaykh al-Azhar  </w:t>
      </w:r>
      <w:r w:rsidRPr="003C7D29">
        <w:rPr>
          <w:rFonts w:asciiTheme="majorBidi" w:hAnsiTheme="majorBidi" w:cstheme="majorBidi"/>
          <w:bCs/>
          <w:szCs w:val="24"/>
          <w:lang w:val="fr-FR" w:bidi="ar-LB"/>
        </w:rPr>
        <w:t>(Liberté de religion, liberté de conscience : un angle de saisie de la problématique de la conversion au XXe siècle – Dominique A</w:t>
      </w:r>
      <w:r w:rsidRPr="003C7D29">
        <w:rPr>
          <w:rFonts w:asciiTheme="majorBidi" w:hAnsiTheme="majorBidi" w:cstheme="majorBidi"/>
          <w:bCs/>
          <w:sz w:val="18"/>
          <w:szCs w:val="24"/>
          <w:lang w:val="fr-FR" w:bidi="ar-LB"/>
        </w:rPr>
        <w:t>VON</w:t>
      </w:r>
      <w:r w:rsidRPr="003C7D29">
        <w:rPr>
          <w:rFonts w:asciiTheme="majorBidi" w:hAnsiTheme="majorBidi" w:cstheme="majorBidi"/>
          <w:bCs/>
          <w:szCs w:val="24"/>
          <w:lang w:val="fr-FR" w:bidi="ar-LB"/>
        </w:rPr>
        <w:t xml:space="preserve">), </w:t>
      </w:r>
      <w:r w:rsidRPr="003C7D29">
        <w:rPr>
          <w:rFonts w:asciiTheme="majorBidi" w:hAnsiTheme="majorBidi" w:cstheme="majorBidi"/>
          <w:bCs/>
          <w:i/>
          <w:szCs w:val="24"/>
          <w:lang w:val="fr-FR" w:bidi="ar-LB"/>
        </w:rPr>
        <w:t>Annahar,</w:t>
      </w:r>
      <w:r w:rsidRPr="003C7D29">
        <w:rPr>
          <w:rFonts w:asciiTheme="majorBidi" w:hAnsiTheme="majorBidi" w:cstheme="majorBidi"/>
          <w:bCs/>
          <w:szCs w:val="24"/>
          <w:lang w:val="fr-FR" w:bidi="ar-LB"/>
        </w:rPr>
        <w:t xml:space="preserve"> 6/12/2010.</w:t>
      </w:r>
    </w:p>
    <w:p w14:paraId="793822EC" w14:textId="77777777" w:rsidR="00FB636F" w:rsidRPr="003C7D29" w:rsidRDefault="00FB636F" w:rsidP="00FB636F">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 xml:space="preserve">2009 : </w:t>
      </w:r>
      <w:r w:rsidR="00402FC7" w:rsidRPr="003C7D29">
        <w:rPr>
          <w:rFonts w:asciiTheme="majorBidi" w:hAnsiTheme="majorBidi" w:cstheme="majorBidi"/>
          <w:bCs/>
          <w:szCs w:val="24"/>
          <w:lang w:val="fr-FR" w:bidi="ar-LB"/>
        </w:rPr>
        <w:t xml:space="preserve">de l’arabe vers le français, </w:t>
      </w:r>
      <w:r w:rsidRPr="003C7D29">
        <w:rPr>
          <w:rFonts w:asciiTheme="majorBidi" w:hAnsiTheme="majorBidi" w:cstheme="majorBidi"/>
          <w:b/>
          <w:bCs/>
          <w:szCs w:val="24"/>
          <w:lang w:val="fr-FR" w:bidi="ar-LB"/>
        </w:rPr>
        <w:t>Participation à la traduction de la Charte de Hezbollah 2009,</w:t>
      </w:r>
      <w:r w:rsidRPr="003C7D29">
        <w:rPr>
          <w:rFonts w:asciiTheme="majorBidi" w:hAnsiTheme="majorBidi" w:cstheme="majorBidi"/>
          <w:bCs/>
          <w:szCs w:val="24"/>
          <w:lang w:val="fr-FR" w:bidi="ar-LB"/>
        </w:rPr>
        <w:t xml:space="preserve"> </w:t>
      </w:r>
      <w:r w:rsidR="001F6ABA" w:rsidRPr="003C7D29">
        <w:rPr>
          <w:rFonts w:asciiTheme="majorBidi" w:hAnsiTheme="majorBidi" w:cstheme="majorBidi"/>
          <w:bCs/>
          <w:szCs w:val="24"/>
          <w:lang w:val="fr-FR" w:bidi="ar-LB"/>
        </w:rPr>
        <w:t>Dominique A</w:t>
      </w:r>
      <w:r w:rsidR="001F6ABA" w:rsidRPr="003C7D29">
        <w:rPr>
          <w:rFonts w:asciiTheme="majorBidi" w:hAnsiTheme="majorBidi" w:cstheme="majorBidi"/>
          <w:bCs/>
          <w:sz w:val="18"/>
          <w:szCs w:val="24"/>
          <w:lang w:val="fr-FR" w:bidi="ar-LB"/>
        </w:rPr>
        <w:t>VON</w:t>
      </w:r>
      <w:r w:rsidR="001F6ABA" w:rsidRPr="003C7D29">
        <w:rPr>
          <w:rFonts w:asciiTheme="majorBidi" w:hAnsiTheme="majorBidi" w:cstheme="majorBidi"/>
          <w:bCs/>
          <w:szCs w:val="24"/>
          <w:lang w:val="fr-FR" w:bidi="ar-LB"/>
        </w:rPr>
        <w:t xml:space="preserve"> et Anaïs-Trissa K</w:t>
      </w:r>
      <w:r w:rsidR="001F6ABA" w:rsidRPr="003C7D29">
        <w:rPr>
          <w:rFonts w:asciiTheme="majorBidi" w:hAnsiTheme="majorBidi" w:cstheme="majorBidi"/>
          <w:bCs/>
          <w:sz w:val="16"/>
          <w:szCs w:val="24"/>
          <w:lang w:val="fr-FR" w:bidi="ar-LB"/>
        </w:rPr>
        <w:t>HATCHADOURIAN</w:t>
      </w:r>
      <w:r w:rsidR="001F6ABA" w:rsidRPr="003C7D29">
        <w:rPr>
          <w:rFonts w:asciiTheme="majorBidi" w:hAnsiTheme="majorBidi" w:cstheme="majorBidi"/>
          <w:bCs/>
          <w:szCs w:val="24"/>
          <w:lang w:val="fr-FR" w:bidi="ar-LB"/>
        </w:rPr>
        <w:t xml:space="preserve">, </w:t>
      </w:r>
      <w:r w:rsidR="001F6ABA" w:rsidRPr="003C7D29">
        <w:rPr>
          <w:rFonts w:asciiTheme="majorBidi" w:hAnsiTheme="majorBidi" w:cstheme="majorBidi"/>
          <w:bCs/>
          <w:i/>
          <w:szCs w:val="24"/>
          <w:lang w:val="fr-FR" w:bidi="ar-LB"/>
        </w:rPr>
        <w:t>Le Hezbollah de la doctrine à l’action : une histoire du « Parti de Dieu »</w:t>
      </w:r>
      <w:r w:rsidR="001F6ABA" w:rsidRPr="003C7D29">
        <w:rPr>
          <w:rFonts w:asciiTheme="majorBidi" w:hAnsiTheme="majorBidi" w:cstheme="majorBidi"/>
          <w:bCs/>
          <w:szCs w:val="24"/>
          <w:lang w:val="fr-FR" w:bidi="ar-LB"/>
        </w:rPr>
        <w:t>, Paris, Le Seuil, 2010.</w:t>
      </w:r>
    </w:p>
    <w:p w14:paraId="79A0B529" w14:textId="77777777" w:rsidR="00F26BC1" w:rsidRPr="003C7D29" w:rsidRDefault="00F26BC1" w:rsidP="00F26BC1">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Travaux universitaires</w:t>
      </w:r>
    </w:p>
    <w:p w14:paraId="2552E8CC" w14:textId="77777777" w:rsidR="00F26BC1" w:rsidRPr="00A07E71" w:rsidRDefault="00F26BC1" w:rsidP="00F26BC1">
      <w:pPr>
        <w:pStyle w:val="ListParagraph"/>
        <w:numPr>
          <w:ilvl w:val="0"/>
          <w:numId w:val="1"/>
        </w:numPr>
        <w:spacing w:after="0" w:line="240" w:lineRule="auto"/>
        <w:jc w:val="both"/>
        <w:rPr>
          <w:rFonts w:asciiTheme="majorBidi" w:hAnsiTheme="majorBidi" w:cstheme="majorBidi"/>
          <w:szCs w:val="24"/>
          <w:lang w:val="fr-FR" w:bidi="ar-LB"/>
        </w:rPr>
      </w:pPr>
      <w:r w:rsidRPr="00A07E71">
        <w:rPr>
          <w:rFonts w:asciiTheme="majorBidi" w:hAnsiTheme="majorBidi" w:cstheme="majorBidi"/>
          <w:szCs w:val="24"/>
          <w:lang w:val="fr-FR" w:bidi="ar-LB"/>
        </w:rPr>
        <w:t>2013 :</w:t>
      </w:r>
      <w:r>
        <w:rPr>
          <w:rFonts w:asciiTheme="majorBidi" w:hAnsiTheme="majorBidi" w:cstheme="majorBidi"/>
          <w:szCs w:val="24"/>
          <w:lang w:val="fr-FR" w:bidi="ar-LB"/>
        </w:rPr>
        <w:t xml:space="preserve"> </w:t>
      </w:r>
      <w:r>
        <w:rPr>
          <w:rFonts w:asciiTheme="majorBidi" w:hAnsiTheme="majorBidi" w:cstheme="majorBidi"/>
          <w:b/>
          <w:bCs/>
          <w:szCs w:val="24"/>
          <w:lang w:val="fr-FR" w:bidi="ar-LB"/>
        </w:rPr>
        <w:t xml:space="preserve">Doctorat en histoire : </w:t>
      </w:r>
      <w:r>
        <w:rPr>
          <w:rFonts w:asciiTheme="majorBidi" w:hAnsiTheme="majorBidi" w:cstheme="majorBidi"/>
          <w:i/>
          <w:iCs/>
          <w:szCs w:val="24"/>
          <w:lang w:val="fr-FR" w:bidi="ar-LB"/>
        </w:rPr>
        <w:t>Le Cénacle libanais (1946-1984). Une tribune pour une libanologie inscrite dans son espace arabe et méditerranéen</w:t>
      </w:r>
      <w:r>
        <w:rPr>
          <w:rFonts w:asciiTheme="majorBidi" w:hAnsiTheme="majorBidi" w:cstheme="majorBidi"/>
          <w:szCs w:val="24"/>
          <w:lang w:val="fr-FR" w:bidi="ar-LB"/>
        </w:rPr>
        <w:t xml:space="preserve">, sous la direction du professeur Dominique AVON et la co-direction du professeur Karam RIZK, Université du Maine – Le Mans, France et Université Saint-Esprit de Kaslik (Usek) – Liban. </w:t>
      </w:r>
    </w:p>
    <w:p w14:paraId="78B99A2C" w14:textId="77777777" w:rsidR="00F26BC1" w:rsidRPr="003C7D29" w:rsidRDefault="00F26BC1" w:rsidP="00F26BC1">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2008 : </w:t>
      </w:r>
      <w:r w:rsidRPr="003C7D29">
        <w:rPr>
          <w:rFonts w:asciiTheme="majorBidi" w:hAnsiTheme="majorBidi" w:cstheme="majorBidi"/>
          <w:b/>
          <w:bCs/>
          <w:szCs w:val="24"/>
          <w:lang w:val="fr-FR" w:bidi="ar-LB"/>
        </w:rPr>
        <w:t>Diplôme d’Etudes Approfondies en Histoire </w:t>
      </w:r>
      <w:r w:rsidRPr="003C7D29">
        <w:rPr>
          <w:rFonts w:asciiTheme="majorBidi" w:hAnsiTheme="majorBidi" w:cstheme="majorBidi"/>
          <w:szCs w:val="24"/>
          <w:lang w:val="fr-FR" w:bidi="ar-LB"/>
        </w:rPr>
        <w:t xml:space="preserve">: </w:t>
      </w:r>
      <w:r w:rsidRPr="003C7D29">
        <w:rPr>
          <w:rFonts w:asciiTheme="majorBidi" w:hAnsiTheme="majorBidi" w:cstheme="majorBidi"/>
          <w:i/>
          <w:iCs/>
          <w:szCs w:val="24"/>
          <w:lang w:val="fr-FR" w:bidi="ar-LB"/>
        </w:rPr>
        <w:t>Michel Asmar fondateur du Cénacle Libanais et le mouvement culturel au Liban (1946-1975)</w:t>
      </w:r>
      <w:r w:rsidRPr="003C7D29">
        <w:rPr>
          <w:rFonts w:asciiTheme="majorBidi" w:hAnsiTheme="majorBidi" w:cstheme="majorBidi"/>
          <w:szCs w:val="24"/>
          <w:lang w:val="fr-FR" w:bidi="ar-LB"/>
        </w:rPr>
        <w:t>, (Mention TB : 17/20), sous la direction du Dr. Jean C</w:t>
      </w:r>
      <w:r w:rsidRPr="003C7D29">
        <w:rPr>
          <w:rFonts w:asciiTheme="majorBidi" w:hAnsiTheme="majorBidi" w:cstheme="majorBidi"/>
          <w:sz w:val="18"/>
          <w:szCs w:val="20"/>
          <w:lang w:val="fr-FR" w:bidi="ar-LB"/>
        </w:rPr>
        <w:t>HARAF</w:t>
      </w:r>
      <w:r w:rsidRPr="003C7D29">
        <w:rPr>
          <w:rFonts w:asciiTheme="majorBidi" w:hAnsiTheme="majorBidi" w:cstheme="majorBidi"/>
          <w:szCs w:val="24"/>
          <w:lang w:val="fr-FR" w:bidi="ar-LB"/>
        </w:rPr>
        <w:t>, Usek, Liban.</w:t>
      </w:r>
    </w:p>
    <w:p w14:paraId="035C6F71" w14:textId="77777777" w:rsidR="00F26BC1" w:rsidRPr="003C7D29" w:rsidRDefault="00F26BC1" w:rsidP="00F26BC1">
      <w:pPr>
        <w:pStyle w:val="ListParagraph"/>
        <w:numPr>
          <w:ilvl w:val="0"/>
          <w:numId w:val="1"/>
        </w:numPr>
        <w:spacing w:after="0" w:line="240" w:lineRule="auto"/>
        <w:jc w:val="both"/>
        <w:rPr>
          <w:rFonts w:asciiTheme="majorBidi" w:hAnsiTheme="majorBidi" w:cstheme="majorBidi"/>
          <w:b/>
          <w:bCs/>
          <w:color w:val="FF0000"/>
          <w:szCs w:val="24"/>
          <w:lang w:val="fr-FR" w:bidi="ar-LB"/>
        </w:rPr>
      </w:pPr>
      <w:r w:rsidRPr="003C7D29">
        <w:rPr>
          <w:rFonts w:asciiTheme="majorBidi" w:hAnsiTheme="majorBidi" w:cstheme="majorBidi"/>
          <w:szCs w:val="24"/>
          <w:lang w:val="fr-FR" w:bidi="ar-LB"/>
        </w:rPr>
        <w:t xml:space="preserve">2007 : </w:t>
      </w:r>
      <w:r w:rsidRPr="003C7D29">
        <w:rPr>
          <w:rFonts w:asciiTheme="majorBidi" w:hAnsiTheme="majorBidi" w:cstheme="majorBidi"/>
          <w:i/>
          <w:iCs/>
          <w:szCs w:val="24"/>
          <w:lang w:val="fr-FR" w:bidi="ar-LB"/>
        </w:rPr>
        <w:t>Les Conférences du Cénacle (Index)</w:t>
      </w:r>
      <w:r w:rsidRPr="003C7D29">
        <w:rPr>
          <w:rFonts w:asciiTheme="majorBidi" w:hAnsiTheme="majorBidi" w:cstheme="majorBidi"/>
          <w:szCs w:val="24"/>
          <w:lang w:val="fr-FR" w:bidi="ar-LB"/>
        </w:rPr>
        <w:t>, Usek, en coopération avec la Bibliothèque centrale de l’Usek, Liban.</w:t>
      </w:r>
    </w:p>
    <w:p w14:paraId="0C2BF36F" w14:textId="77777777" w:rsidR="00F26BC1" w:rsidRPr="00F26BC1" w:rsidRDefault="00F26BC1" w:rsidP="00F26BC1">
      <w:pPr>
        <w:pStyle w:val="ListParagraph"/>
        <w:numPr>
          <w:ilvl w:val="0"/>
          <w:numId w:val="1"/>
        </w:numPr>
        <w:spacing w:after="0" w:line="240" w:lineRule="auto"/>
        <w:jc w:val="both"/>
        <w:rPr>
          <w:rFonts w:asciiTheme="majorBidi" w:hAnsiTheme="majorBidi" w:cstheme="majorBidi"/>
          <w:b/>
          <w:bCs/>
          <w:color w:val="FF0000"/>
          <w:szCs w:val="24"/>
          <w:lang w:val="fr-FR" w:bidi="ar-LB"/>
        </w:rPr>
      </w:pPr>
      <w:r w:rsidRPr="003C7D29">
        <w:rPr>
          <w:rFonts w:asciiTheme="majorBidi" w:hAnsiTheme="majorBidi" w:cstheme="majorBidi"/>
          <w:szCs w:val="24"/>
          <w:lang w:val="fr-FR" w:bidi="ar-LB"/>
        </w:rPr>
        <w:t xml:space="preserve">2004 : </w:t>
      </w:r>
      <w:r w:rsidRPr="003C7D29">
        <w:rPr>
          <w:rFonts w:asciiTheme="majorBidi" w:hAnsiTheme="majorBidi" w:cstheme="majorBidi"/>
          <w:b/>
          <w:bCs/>
          <w:szCs w:val="24"/>
          <w:lang w:val="fr-FR" w:bidi="ar-LB"/>
        </w:rPr>
        <w:t>Diplôme Universitaire, D.U : Certificat d’Etudes Théologiques et pastorales </w:t>
      </w:r>
      <w:r w:rsidRPr="003C7D29">
        <w:rPr>
          <w:rFonts w:asciiTheme="majorBidi" w:hAnsiTheme="majorBidi" w:cstheme="majorBidi"/>
          <w:szCs w:val="24"/>
          <w:lang w:val="fr-FR" w:bidi="ar-LB"/>
        </w:rPr>
        <w:t>:</w:t>
      </w:r>
      <w:r w:rsidRPr="003C7D29">
        <w:rPr>
          <w:rFonts w:asciiTheme="majorBidi" w:hAnsiTheme="majorBidi" w:cstheme="majorBidi"/>
          <w:i/>
          <w:iCs/>
          <w:szCs w:val="24"/>
          <w:lang w:val="fr-FR" w:bidi="ar-LB"/>
        </w:rPr>
        <w:t xml:space="preserve"> Le prophète Mahomet et la « Nasrâniyya »</w:t>
      </w:r>
      <w:r w:rsidRPr="003C7D29">
        <w:rPr>
          <w:rFonts w:asciiTheme="majorBidi" w:hAnsiTheme="majorBidi" w:cstheme="majorBidi"/>
          <w:szCs w:val="24"/>
          <w:lang w:val="fr-FR" w:bidi="ar-LB"/>
        </w:rPr>
        <w:t>, (Mention Bien : 14/20), IETP, Sin-el-Fil, Liban.</w:t>
      </w:r>
    </w:p>
    <w:p w14:paraId="0D269157" w14:textId="77777777" w:rsidR="00B605FF" w:rsidRPr="003C7D29" w:rsidRDefault="00B605FF"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Interviews</w:t>
      </w:r>
    </w:p>
    <w:p w14:paraId="1BA269EF" w14:textId="77777777" w:rsidR="000D7D5C" w:rsidRDefault="000D7D5C" w:rsidP="000D7D5C">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Une laïcité, la nôtre », entretien avec Mr. Antoine Saad, Beyrouth Lyom, </w:t>
      </w:r>
      <w:r w:rsidRPr="000D7D5C">
        <w:rPr>
          <w:rFonts w:asciiTheme="majorBidi" w:hAnsiTheme="majorBidi" w:cstheme="majorBidi"/>
          <w:b/>
          <w:bCs/>
          <w:szCs w:val="24"/>
          <w:lang w:val="fr-FR" w:bidi="ar-LB"/>
        </w:rPr>
        <w:t>MTV</w:t>
      </w:r>
      <w:r>
        <w:rPr>
          <w:rFonts w:asciiTheme="majorBidi" w:hAnsiTheme="majorBidi" w:cstheme="majorBidi"/>
          <w:b/>
          <w:bCs/>
          <w:szCs w:val="24"/>
          <w:lang w:val="fr-FR" w:bidi="ar-LB"/>
        </w:rPr>
        <w:t xml:space="preserve">, </w:t>
      </w:r>
      <w:r>
        <w:rPr>
          <w:rFonts w:asciiTheme="majorBidi" w:hAnsiTheme="majorBidi" w:cstheme="majorBidi"/>
          <w:szCs w:val="24"/>
          <w:lang w:val="fr-FR" w:bidi="ar-LB"/>
        </w:rPr>
        <w:t xml:space="preserve">6/1/2017, </w:t>
      </w:r>
      <w:hyperlink r:id="rId39" w:history="1">
        <w:r w:rsidRPr="00F30447">
          <w:rPr>
            <w:rStyle w:val="Hyperlink"/>
            <w:rFonts w:asciiTheme="majorBidi" w:hAnsiTheme="majorBidi" w:cstheme="majorBidi"/>
            <w:szCs w:val="24"/>
            <w:lang w:val="fr-FR" w:bidi="ar-LB"/>
          </w:rPr>
          <w:t>http://mtv.com.lb/Programs/Beirut_Al_Yawm/2017/videos/06_Jan_2017_-_%D8%A3%D9%85%D9%8A%D9%86_%D8%A5%D9%84%D9%8A%D8%A7%D8%B3</w:t>
        </w:r>
      </w:hyperlink>
      <w:r>
        <w:rPr>
          <w:rFonts w:asciiTheme="majorBidi" w:hAnsiTheme="majorBidi" w:cstheme="majorBidi"/>
          <w:szCs w:val="24"/>
          <w:lang w:val="fr-FR" w:bidi="ar-LB"/>
        </w:rPr>
        <w:t xml:space="preserve">. </w:t>
      </w:r>
    </w:p>
    <w:p w14:paraId="40C6B98F" w14:textId="77777777" w:rsidR="00C7050F" w:rsidRDefault="00482654" w:rsidP="009F654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Amin Elias : le projet culturel libanais, la pensée islamique et la question de la laïcité », </w:t>
      </w:r>
      <w:hyperlink r:id="rId40" w:history="1">
        <w:r w:rsidR="00C7050F" w:rsidRPr="00C97073">
          <w:rPr>
            <w:rStyle w:val="Hyperlink"/>
            <w:rFonts w:asciiTheme="majorBidi" w:hAnsiTheme="majorBidi" w:cstheme="majorBidi"/>
            <w:szCs w:val="24"/>
            <w:lang w:val="fr-FR" w:bidi="ar-LB"/>
          </w:rPr>
          <w:t>http://iqbal.hypotheses.org/2606</w:t>
        </w:r>
      </w:hyperlink>
      <w:r w:rsidR="00C7050F">
        <w:rPr>
          <w:rFonts w:asciiTheme="majorBidi" w:hAnsiTheme="majorBidi" w:cstheme="majorBidi"/>
          <w:szCs w:val="24"/>
          <w:lang w:val="fr-FR" w:bidi="ar-LB"/>
        </w:rPr>
        <w:t xml:space="preserve">, </w:t>
      </w:r>
      <w:r>
        <w:rPr>
          <w:rFonts w:asciiTheme="majorBidi" w:hAnsiTheme="majorBidi" w:cstheme="majorBidi"/>
          <w:szCs w:val="24"/>
          <w:lang w:val="fr-FR" w:bidi="ar-LB"/>
        </w:rPr>
        <w:t>22</w:t>
      </w:r>
      <w:r w:rsidR="00C7050F">
        <w:rPr>
          <w:rFonts w:asciiTheme="majorBidi" w:hAnsiTheme="majorBidi" w:cstheme="majorBidi"/>
          <w:szCs w:val="24"/>
          <w:lang w:val="fr-FR" w:bidi="ar-LB"/>
        </w:rPr>
        <w:t>/9/2014.</w:t>
      </w:r>
    </w:p>
    <w:p w14:paraId="22C98495" w14:textId="77777777" w:rsidR="00C31BB7" w:rsidRDefault="00C31BB7" w:rsidP="009F6544">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A la découverte d’un penseur critique : Gamâl al-Bannâ, conversation avec Dominique Avon et Amin Elias », </w:t>
      </w:r>
      <w:hyperlink r:id="rId41" w:history="1">
        <w:r w:rsidR="00082F0E" w:rsidRPr="00A85C93">
          <w:rPr>
            <w:rStyle w:val="Hyperlink"/>
            <w:rFonts w:asciiTheme="majorBidi" w:hAnsiTheme="majorBidi" w:cstheme="majorBidi"/>
            <w:szCs w:val="24"/>
            <w:lang w:val="fr-FR" w:bidi="ar-LB"/>
          </w:rPr>
          <w:t>http://iqbal.hypotheses.org/2580</w:t>
        </w:r>
      </w:hyperlink>
      <w:r w:rsidR="00082F0E">
        <w:rPr>
          <w:rFonts w:asciiTheme="majorBidi" w:hAnsiTheme="majorBidi" w:cstheme="majorBidi"/>
          <w:szCs w:val="24"/>
          <w:lang w:val="fr-FR" w:bidi="ar-LB"/>
        </w:rPr>
        <w:t xml:space="preserve"> ; </w:t>
      </w:r>
      <w:hyperlink r:id="rId42" w:history="1">
        <w:r w:rsidR="00082F0E" w:rsidRPr="00A85C93">
          <w:rPr>
            <w:rStyle w:val="Hyperlink"/>
            <w:rFonts w:asciiTheme="majorBidi" w:hAnsiTheme="majorBidi" w:cstheme="majorBidi"/>
            <w:szCs w:val="24"/>
            <w:lang w:val="fr-FR" w:bidi="ar-LB"/>
          </w:rPr>
          <w:t>http://www.youtube.com/watch?v=eYhfgp2MxE0&amp;feature=youtu.be</w:t>
        </w:r>
      </w:hyperlink>
      <w:r w:rsidR="00082F0E">
        <w:rPr>
          <w:rFonts w:asciiTheme="majorBidi" w:hAnsiTheme="majorBidi" w:cstheme="majorBidi"/>
          <w:szCs w:val="24"/>
          <w:lang w:val="fr-FR" w:bidi="ar-LB"/>
        </w:rPr>
        <w:t>, 7/9/2014.</w:t>
      </w:r>
    </w:p>
    <w:p w14:paraId="27F0159B" w14:textId="77777777" w:rsidR="00F816BE" w:rsidRPr="009F6544" w:rsidRDefault="0070607D" w:rsidP="009F6544">
      <w:pPr>
        <w:pStyle w:val="ListParagraph"/>
        <w:numPr>
          <w:ilvl w:val="0"/>
          <w:numId w:val="1"/>
        </w:numPr>
        <w:spacing w:after="0" w:line="240" w:lineRule="auto"/>
        <w:jc w:val="both"/>
        <w:rPr>
          <w:rFonts w:asciiTheme="majorBidi" w:hAnsiTheme="majorBidi" w:cstheme="majorBidi"/>
          <w:szCs w:val="24"/>
          <w:lang w:val="fr-FR" w:bidi="ar-LB"/>
        </w:rPr>
      </w:pPr>
      <w:r w:rsidRPr="009F6544">
        <w:rPr>
          <w:rFonts w:asciiTheme="majorBidi" w:hAnsiTheme="majorBidi" w:cstheme="majorBidi"/>
          <w:szCs w:val="24"/>
          <w:lang w:val="fr-FR" w:bidi="ar-LB"/>
        </w:rPr>
        <w:t>« Liban par la</w:t>
      </w:r>
      <w:r w:rsidR="00A5033A">
        <w:rPr>
          <w:rFonts w:asciiTheme="majorBidi" w:hAnsiTheme="majorBidi" w:cstheme="majorBidi"/>
          <w:szCs w:val="24"/>
          <w:lang w:val="fr-FR" w:bidi="ar-LB"/>
        </w:rPr>
        <w:t xml:space="preserve"> plume des intellectuels cénacli</w:t>
      </w:r>
      <w:r w:rsidRPr="009F6544">
        <w:rPr>
          <w:rFonts w:asciiTheme="majorBidi" w:hAnsiTheme="majorBidi" w:cstheme="majorBidi"/>
          <w:szCs w:val="24"/>
          <w:lang w:val="fr-FR" w:bidi="ar-LB"/>
        </w:rPr>
        <w:t>ens », Radio Liban Culture,</w:t>
      </w:r>
      <w:r w:rsidR="00CC53F7">
        <w:rPr>
          <w:rFonts w:asciiTheme="majorBidi" w:hAnsiTheme="majorBidi" w:cstheme="majorBidi"/>
          <w:szCs w:val="24"/>
          <w:lang w:val="fr-FR" w:bidi="ar-LB"/>
        </w:rPr>
        <w:t xml:space="preserve"> </w:t>
      </w:r>
      <w:r w:rsidRPr="009F6544">
        <w:rPr>
          <w:rFonts w:asciiTheme="majorBidi" w:hAnsiTheme="majorBidi" w:cstheme="majorBidi"/>
          <w:szCs w:val="24"/>
          <w:lang w:val="fr-FR" w:bidi="ar-LB"/>
        </w:rPr>
        <w:t xml:space="preserve"> 21/11/2012</w:t>
      </w:r>
      <w:r w:rsidR="009F6544" w:rsidRPr="009F6544">
        <w:rPr>
          <w:rFonts w:asciiTheme="majorBidi" w:hAnsiTheme="majorBidi" w:cstheme="majorBidi"/>
          <w:szCs w:val="24"/>
          <w:lang w:val="fr-FR" w:bidi="ar-LB"/>
        </w:rPr>
        <w:t>.</w:t>
      </w:r>
    </w:p>
    <w:p w14:paraId="4079AE1B" w14:textId="77777777" w:rsidR="009503DD" w:rsidRDefault="009503DD" w:rsidP="000157CA">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xml:space="preserve">« La laïcité au Liban », </w:t>
      </w:r>
      <w:r>
        <w:rPr>
          <w:rFonts w:asciiTheme="majorBidi" w:hAnsiTheme="majorBidi" w:cstheme="majorBidi"/>
          <w:i/>
          <w:iCs/>
          <w:szCs w:val="24"/>
          <w:lang w:val="fr-FR" w:bidi="ar-LB"/>
        </w:rPr>
        <w:t>Al-Yasâriyya</w:t>
      </w:r>
      <w:r>
        <w:rPr>
          <w:rFonts w:asciiTheme="majorBidi" w:hAnsiTheme="majorBidi" w:cstheme="majorBidi"/>
          <w:szCs w:val="24"/>
          <w:lang w:val="fr-FR" w:bidi="ar-LB"/>
        </w:rPr>
        <w:t xml:space="preserve"> (télévision), 12/10/2012. </w:t>
      </w:r>
    </w:p>
    <w:p w14:paraId="171910A3" w14:textId="77777777" w:rsidR="009F6544" w:rsidRDefault="008B34B1" w:rsidP="000157CA">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lastRenderedPageBreak/>
        <w:t xml:space="preserve">« Tous au Cénacle », </w:t>
      </w:r>
      <w:hyperlink r:id="rId43" w:history="1">
        <w:r w:rsidR="00BC340B" w:rsidRPr="00331F80">
          <w:rPr>
            <w:rStyle w:val="Hyperlink"/>
            <w:rFonts w:asciiTheme="majorBidi" w:hAnsiTheme="majorBidi" w:cstheme="majorBidi"/>
            <w:szCs w:val="24"/>
            <w:lang w:val="fr-FR" w:bidi="ar-LB"/>
          </w:rPr>
          <w:t>http://www.agendaculturel.com/Livre_Tous_au_Cenacle_Amine+Elias</w:t>
        </w:r>
      </w:hyperlink>
      <w:r w:rsidR="00BC340B">
        <w:rPr>
          <w:rFonts w:asciiTheme="majorBidi" w:hAnsiTheme="majorBidi" w:cstheme="majorBidi"/>
          <w:szCs w:val="24"/>
          <w:lang w:val="fr-FR" w:bidi="ar-LB"/>
        </w:rPr>
        <w:t xml:space="preserve">, </w:t>
      </w:r>
      <w:r w:rsidR="007B7687">
        <w:rPr>
          <w:rFonts w:asciiTheme="majorBidi" w:hAnsiTheme="majorBidi" w:cstheme="majorBidi"/>
          <w:szCs w:val="24"/>
          <w:lang w:val="fr-FR" w:bidi="ar-LB"/>
        </w:rPr>
        <w:t>23/10/2012.</w:t>
      </w:r>
    </w:p>
    <w:p w14:paraId="379FF3FD" w14:textId="77777777" w:rsidR="000157CA" w:rsidRDefault="000157CA" w:rsidP="000157CA">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Le Cénacle libanais », MTV</w:t>
      </w:r>
      <w:r w:rsidR="0070607D">
        <w:rPr>
          <w:rFonts w:asciiTheme="majorBidi" w:hAnsiTheme="majorBidi" w:cstheme="majorBidi"/>
          <w:szCs w:val="24"/>
          <w:lang w:val="fr-FR" w:bidi="ar-LB"/>
        </w:rPr>
        <w:t xml:space="preserve"> (télévision)</w:t>
      </w:r>
      <w:r>
        <w:rPr>
          <w:rFonts w:asciiTheme="majorBidi" w:hAnsiTheme="majorBidi" w:cstheme="majorBidi"/>
          <w:szCs w:val="24"/>
          <w:lang w:val="fr-FR" w:bidi="ar-LB"/>
        </w:rPr>
        <w:t xml:space="preserve">, Liban, 30/09/ 2012, </w:t>
      </w:r>
      <w:hyperlink r:id="rId44" w:history="1">
        <w:r w:rsidRPr="003E674D">
          <w:rPr>
            <w:rStyle w:val="Hyperlink"/>
            <w:rFonts w:asciiTheme="majorBidi" w:hAnsiTheme="majorBidi" w:cstheme="majorBidi"/>
            <w:szCs w:val="24"/>
            <w:lang w:val="fr-FR" w:bidi="ar-LB"/>
          </w:rPr>
          <w:t>http://mtv.com.lb/Bloc_Note/Amine_Elias_30_Sep_2012</w:t>
        </w:r>
      </w:hyperlink>
      <w:r>
        <w:rPr>
          <w:rFonts w:asciiTheme="majorBidi" w:hAnsiTheme="majorBidi" w:cstheme="majorBidi"/>
          <w:szCs w:val="24"/>
          <w:lang w:val="fr-FR" w:bidi="ar-LB"/>
        </w:rPr>
        <w:t xml:space="preserve"> </w:t>
      </w:r>
    </w:p>
    <w:p w14:paraId="0E600249" w14:textId="77777777" w:rsidR="004214C2" w:rsidRPr="004214C2" w:rsidRDefault="004214C2" w:rsidP="00144A01">
      <w:pPr>
        <w:pStyle w:val="ListParagraph"/>
        <w:numPr>
          <w:ilvl w:val="0"/>
          <w:numId w:val="1"/>
        </w:numPr>
        <w:spacing w:after="0" w:line="240" w:lineRule="auto"/>
        <w:jc w:val="both"/>
        <w:rPr>
          <w:rFonts w:asciiTheme="majorBidi" w:hAnsiTheme="majorBidi" w:cstheme="majorBidi"/>
          <w:szCs w:val="24"/>
          <w:lang w:val="fr-FR" w:bidi="ar-LB"/>
        </w:rPr>
      </w:pPr>
      <w:r>
        <w:rPr>
          <w:rFonts w:asciiTheme="majorBidi" w:hAnsiTheme="majorBidi" w:cstheme="majorBidi"/>
          <w:szCs w:val="24"/>
          <w:lang w:val="fr-FR" w:bidi="ar-LB"/>
        </w:rPr>
        <w:t>« </w:t>
      </w:r>
      <w:r w:rsidR="004114CD">
        <w:rPr>
          <w:rFonts w:asciiTheme="majorBidi" w:hAnsiTheme="majorBidi" w:cstheme="majorBidi"/>
          <w:szCs w:val="24"/>
          <w:lang w:val="fr-FR" w:bidi="ar-LB"/>
        </w:rPr>
        <w:t xml:space="preserve">La diplomatie française vue du Moyen Orient : </w:t>
      </w:r>
      <w:r w:rsidR="00E5028F">
        <w:rPr>
          <w:rFonts w:asciiTheme="majorBidi" w:hAnsiTheme="majorBidi" w:cstheme="majorBidi"/>
          <w:szCs w:val="24"/>
          <w:lang w:val="fr-FR" w:bidi="ar-LB"/>
        </w:rPr>
        <w:t xml:space="preserve">un mélange d’attentisme, d’hypocrisie, </w:t>
      </w:r>
      <w:r w:rsidR="00A6404A">
        <w:rPr>
          <w:rFonts w:asciiTheme="majorBidi" w:hAnsiTheme="majorBidi" w:cstheme="majorBidi"/>
          <w:szCs w:val="24"/>
          <w:lang w:val="fr-FR" w:bidi="ar-LB"/>
        </w:rPr>
        <w:t xml:space="preserve">et de soutien aux islamistes », France, 27 août 2012, </w:t>
      </w:r>
      <w:hyperlink r:id="rId45" w:history="1">
        <w:r w:rsidRPr="004214C2">
          <w:rPr>
            <w:rStyle w:val="Hyperlink"/>
            <w:rFonts w:asciiTheme="majorBidi" w:hAnsiTheme="majorBidi" w:cstheme="majorBidi"/>
            <w:szCs w:val="24"/>
            <w:lang w:val="fr-FR" w:bidi="ar-LB"/>
          </w:rPr>
          <w:t>http://www.atlantico.fr/decryptage/diplomatie-francaise-vue-moyen-orient-melange-attentisme-hypocrisie-et-soutien-aux-islamistes-amin-elias-461199.html</w:t>
        </w:r>
      </w:hyperlink>
      <w:r w:rsidRPr="004214C2">
        <w:rPr>
          <w:rFonts w:asciiTheme="majorBidi" w:hAnsiTheme="majorBidi" w:cstheme="majorBidi"/>
          <w:szCs w:val="24"/>
          <w:lang w:val="fr-FR" w:bidi="ar-LB"/>
        </w:rPr>
        <w:t xml:space="preserve"> </w:t>
      </w:r>
    </w:p>
    <w:p w14:paraId="1444680A" w14:textId="77777777" w:rsidR="00FD038A" w:rsidRPr="00FD038A" w:rsidRDefault="00FD038A" w:rsidP="00144A01">
      <w:pPr>
        <w:pStyle w:val="ListParagraph"/>
        <w:numPr>
          <w:ilvl w:val="0"/>
          <w:numId w:val="1"/>
        </w:numPr>
        <w:spacing w:after="0" w:line="240" w:lineRule="auto"/>
        <w:jc w:val="both"/>
        <w:rPr>
          <w:rFonts w:asciiTheme="majorBidi" w:hAnsiTheme="majorBidi" w:cstheme="majorBidi"/>
          <w:b/>
          <w:bCs/>
          <w:szCs w:val="24"/>
          <w:lang w:val="fr-FR" w:bidi="ar-LB"/>
        </w:rPr>
      </w:pPr>
      <w:r>
        <w:rPr>
          <w:rFonts w:asciiTheme="majorBidi" w:hAnsiTheme="majorBidi" w:cstheme="majorBidi"/>
          <w:szCs w:val="24"/>
          <w:lang w:val="fr-FR" w:bidi="ar-LB"/>
        </w:rPr>
        <w:t xml:space="preserve">« Amin Elias doctorant libanais en co-tutelle », </w:t>
      </w:r>
      <w:r>
        <w:rPr>
          <w:rFonts w:asciiTheme="majorBidi" w:hAnsiTheme="majorBidi" w:cstheme="majorBidi"/>
          <w:i/>
          <w:iCs/>
          <w:szCs w:val="24"/>
          <w:lang w:val="fr-FR" w:bidi="ar-LB"/>
        </w:rPr>
        <w:t>Maine Université</w:t>
      </w:r>
      <w:r>
        <w:rPr>
          <w:rFonts w:asciiTheme="majorBidi" w:hAnsiTheme="majorBidi" w:cstheme="majorBidi"/>
          <w:szCs w:val="24"/>
          <w:lang w:val="fr-FR" w:bidi="ar-LB"/>
        </w:rPr>
        <w:t xml:space="preserve">, n°1, mai/ juin/ juillet 2011, Le Mans, France. </w:t>
      </w:r>
    </w:p>
    <w:p w14:paraId="1F57FFFB" w14:textId="77777777" w:rsidR="00144A01" w:rsidRPr="003C7D29" w:rsidRDefault="005E6FD7" w:rsidP="00144A01">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Cs/>
          <w:szCs w:val="24"/>
          <w:lang w:val="fr-FR" w:bidi="ar-LB"/>
        </w:rPr>
        <w:t xml:space="preserve">« La laïcité dans le monde arabe : incompatible ? », </w:t>
      </w:r>
      <w:r w:rsidRPr="003C7D29">
        <w:rPr>
          <w:rFonts w:asciiTheme="majorBidi" w:hAnsiTheme="majorBidi" w:cstheme="majorBidi"/>
          <w:bCs/>
          <w:i/>
          <w:szCs w:val="24"/>
          <w:lang w:val="fr-FR" w:bidi="ar-LB"/>
        </w:rPr>
        <w:t>Ouest-France</w:t>
      </w:r>
      <w:r w:rsidRPr="003C7D29">
        <w:rPr>
          <w:rFonts w:asciiTheme="majorBidi" w:hAnsiTheme="majorBidi" w:cstheme="majorBidi"/>
          <w:bCs/>
          <w:szCs w:val="24"/>
          <w:lang w:val="fr-FR" w:bidi="ar-LB"/>
        </w:rPr>
        <w:t>, Rennes, 19/1/2011.</w:t>
      </w:r>
    </w:p>
    <w:p w14:paraId="0E040A71" w14:textId="77777777" w:rsidR="00144A01" w:rsidRPr="005814B6" w:rsidRDefault="005814B6" w:rsidP="00144A01">
      <w:pPr>
        <w:pStyle w:val="ListParagraph"/>
        <w:numPr>
          <w:ilvl w:val="0"/>
          <w:numId w:val="1"/>
        </w:numPr>
        <w:spacing w:after="0" w:line="240" w:lineRule="auto"/>
        <w:jc w:val="both"/>
        <w:rPr>
          <w:rFonts w:asciiTheme="majorBidi" w:hAnsiTheme="majorBidi" w:cstheme="majorBidi"/>
          <w:b/>
          <w:bCs/>
          <w:szCs w:val="24"/>
          <w:lang w:val="fr-FR" w:bidi="ar-LB"/>
        </w:rPr>
      </w:pPr>
      <w:r w:rsidRPr="005814B6">
        <w:rPr>
          <w:rFonts w:asciiTheme="majorBidi" w:hAnsiTheme="majorBidi" w:cstheme="majorBidi"/>
          <w:bCs/>
          <w:szCs w:val="24"/>
          <w:lang w:val="fr-FR" w:bidi="ar-LB"/>
        </w:rPr>
        <w:t>« Baromètre islamo-occidental</w:t>
      </w:r>
      <w:r w:rsidR="00144A01" w:rsidRPr="005814B6">
        <w:rPr>
          <w:rFonts w:asciiTheme="majorBidi" w:hAnsiTheme="majorBidi" w:cstheme="majorBidi"/>
          <w:bCs/>
          <w:szCs w:val="24"/>
          <w:lang w:val="fr-FR" w:bidi="ar-LB"/>
        </w:rPr>
        <w:t xml:space="preserve"> », </w:t>
      </w:r>
      <w:r w:rsidRPr="005814B6">
        <w:rPr>
          <w:rFonts w:asciiTheme="majorBidi" w:hAnsiTheme="majorBidi" w:cstheme="majorBidi"/>
          <w:bCs/>
          <w:i/>
          <w:szCs w:val="24"/>
          <w:lang w:val="fr-FR" w:bidi="ar-LB"/>
        </w:rPr>
        <w:t>Réforme</w:t>
      </w:r>
      <w:r w:rsidR="00144A01" w:rsidRPr="005814B6">
        <w:rPr>
          <w:rFonts w:asciiTheme="majorBidi" w:hAnsiTheme="majorBidi" w:cstheme="majorBidi"/>
          <w:bCs/>
          <w:i/>
          <w:szCs w:val="24"/>
          <w:lang w:val="fr-FR" w:bidi="ar-LB"/>
        </w:rPr>
        <w:t>,</w:t>
      </w:r>
      <w:r w:rsidR="00144A01" w:rsidRPr="005814B6">
        <w:rPr>
          <w:rFonts w:asciiTheme="majorBidi" w:hAnsiTheme="majorBidi" w:cstheme="majorBidi"/>
          <w:bCs/>
          <w:szCs w:val="24"/>
          <w:lang w:val="fr-FR" w:bidi="ar-LB"/>
        </w:rPr>
        <w:t xml:space="preserve"> n° 3397,</w:t>
      </w:r>
      <w:r w:rsidR="004E5584">
        <w:rPr>
          <w:rFonts w:asciiTheme="majorBidi" w:hAnsiTheme="majorBidi" w:cstheme="majorBidi"/>
          <w:bCs/>
          <w:szCs w:val="24"/>
          <w:lang w:val="fr-FR" w:bidi="ar-LB"/>
        </w:rPr>
        <w:t xml:space="preserve"> « Les Chrétiens d’Orient »</w:t>
      </w:r>
      <w:r w:rsidR="00637874">
        <w:rPr>
          <w:rFonts w:asciiTheme="majorBidi" w:hAnsiTheme="majorBidi" w:cstheme="majorBidi"/>
          <w:bCs/>
          <w:szCs w:val="24"/>
          <w:lang w:val="fr-FR" w:bidi="ar-LB"/>
        </w:rPr>
        <w:t>,</w:t>
      </w:r>
      <w:r w:rsidR="00144A01" w:rsidRPr="005814B6">
        <w:rPr>
          <w:rFonts w:asciiTheme="majorBidi" w:hAnsiTheme="majorBidi" w:cstheme="majorBidi"/>
          <w:bCs/>
          <w:szCs w:val="24"/>
          <w:lang w:val="fr-FR" w:bidi="ar-LB"/>
        </w:rPr>
        <w:t xml:space="preserve"> </w:t>
      </w:r>
      <w:r w:rsidRPr="005814B6">
        <w:rPr>
          <w:rFonts w:asciiTheme="majorBidi" w:hAnsiTheme="majorBidi" w:cstheme="majorBidi"/>
          <w:bCs/>
          <w:szCs w:val="24"/>
          <w:lang w:val="fr-FR" w:bidi="ar-LB"/>
        </w:rPr>
        <w:t xml:space="preserve">23 </w:t>
      </w:r>
      <w:r w:rsidR="00144A01" w:rsidRPr="005814B6">
        <w:rPr>
          <w:rFonts w:asciiTheme="majorBidi" w:hAnsiTheme="majorBidi" w:cstheme="majorBidi"/>
          <w:bCs/>
          <w:szCs w:val="24"/>
          <w:lang w:val="fr-FR" w:bidi="ar-LB"/>
        </w:rPr>
        <w:t>décembre 2010, Paris, France.</w:t>
      </w:r>
    </w:p>
    <w:p w14:paraId="4C1144C0" w14:textId="77777777" w:rsidR="00A5033A" w:rsidRPr="003F5800" w:rsidRDefault="00B605FF" w:rsidP="003F5800">
      <w:pPr>
        <w:pStyle w:val="ListParagraph"/>
        <w:numPr>
          <w:ilvl w:val="0"/>
          <w:numId w:val="1"/>
        </w:numPr>
        <w:spacing w:after="0" w:line="240" w:lineRule="auto"/>
        <w:jc w:val="both"/>
        <w:rPr>
          <w:rFonts w:asciiTheme="majorBidi" w:hAnsiTheme="majorBidi" w:cstheme="majorBidi"/>
          <w:b/>
          <w:bCs/>
          <w:szCs w:val="24"/>
          <w:lang w:val="fr-FR" w:bidi="ar-LB"/>
        </w:rPr>
      </w:pPr>
      <w:r w:rsidRPr="003C7D29">
        <w:rPr>
          <w:rFonts w:asciiTheme="majorBidi" w:hAnsiTheme="majorBidi" w:cstheme="majorBidi"/>
          <w:szCs w:val="24"/>
          <w:lang w:val="fr-FR" w:bidi="ar-LB"/>
        </w:rPr>
        <w:t xml:space="preserve">« Faites de l’histoire mémoire en danger », </w:t>
      </w:r>
      <w:r w:rsidRPr="003C7D29">
        <w:rPr>
          <w:rFonts w:asciiTheme="majorBidi" w:hAnsiTheme="majorBidi" w:cstheme="majorBidi"/>
          <w:i/>
          <w:iCs/>
          <w:szCs w:val="24"/>
          <w:lang w:val="fr-FR" w:bidi="ar-LB"/>
        </w:rPr>
        <w:t>L’Orient des Campus,</w:t>
      </w:r>
      <w:r w:rsidRPr="003C7D29">
        <w:rPr>
          <w:rFonts w:asciiTheme="majorBidi" w:hAnsiTheme="majorBidi" w:cstheme="majorBidi"/>
          <w:szCs w:val="24"/>
          <w:lang w:val="fr-FR" w:bidi="ar-LB"/>
        </w:rPr>
        <w:t xml:space="preserve"> Beyrouth, Avril 2009.</w:t>
      </w:r>
    </w:p>
    <w:p w14:paraId="4D876054" w14:textId="77777777" w:rsidR="00072790" w:rsidRPr="003C7D29" w:rsidRDefault="00072790" w:rsidP="00072790">
      <w:pPr>
        <w:spacing w:after="0" w:line="240" w:lineRule="auto"/>
        <w:jc w:val="both"/>
        <w:rPr>
          <w:rFonts w:asciiTheme="majorBidi" w:hAnsiTheme="majorBidi" w:cstheme="majorBidi"/>
          <w:b/>
          <w:bCs/>
          <w:szCs w:val="24"/>
          <w:lang w:val="fr-FR" w:bidi="ar-LB"/>
        </w:rPr>
      </w:pPr>
      <w:r w:rsidRPr="003C7D29">
        <w:rPr>
          <w:rFonts w:asciiTheme="majorBidi" w:hAnsiTheme="majorBidi" w:cstheme="majorBidi"/>
          <w:b/>
          <w:bCs/>
          <w:szCs w:val="24"/>
          <w:lang w:val="fr-FR" w:bidi="ar-LB"/>
        </w:rPr>
        <w:t>Les langues et l’informatique</w:t>
      </w:r>
    </w:p>
    <w:p w14:paraId="5D87438A" w14:textId="77777777" w:rsidR="00072790" w:rsidRPr="003C7D29" w:rsidRDefault="00B754BD" w:rsidP="00072790">
      <w:pPr>
        <w:pStyle w:val="ListParagraph"/>
        <w:numPr>
          <w:ilvl w:val="0"/>
          <w:numId w:val="1"/>
        </w:numPr>
        <w:spacing w:after="0" w:line="240" w:lineRule="auto"/>
        <w:jc w:val="both"/>
        <w:rPr>
          <w:rFonts w:asciiTheme="majorBidi" w:hAnsiTheme="majorBidi" w:cstheme="majorBidi"/>
          <w:szCs w:val="24"/>
          <w:lang w:val="fr-FR" w:bidi="ar-LB"/>
        </w:rPr>
      </w:pPr>
      <w:r w:rsidRPr="003C7D29">
        <w:rPr>
          <w:rFonts w:asciiTheme="majorBidi" w:hAnsiTheme="majorBidi" w:cstheme="majorBidi"/>
          <w:szCs w:val="24"/>
          <w:lang w:val="fr-FR" w:bidi="ar-LB"/>
        </w:rPr>
        <w:t>Connaissance de quatre</w:t>
      </w:r>
      <w:r w:rsidR="00072790" w:rsidRPr="003C7D29">
        <w:rPr>
          <w:rFonts w:asciiTheme="majorBidi" w:hAnsiTheme="majorBidi" w:cstheme="majorBidi"/>
          <w:szCs w:val="24"/>
          <w:lang w:val="fr-FR" w:bidi="ar-LB"/>
        </w:rPr>
        <w:t xml:space="preserve"> langues : Arabe (langue maternelle)</w:t>
      </w:r>
      <w:r w:rsidRPr="003C7D29">
        <w:rPr>
          <w:rFonts w:asciiTheme="majorBidi" w:hAnsiTheme="majorBidi" w:cstheme="majorBidi"/>
          <w:szCs w:val="24"/>
          <w:lang w:val="fr-FR" w:bidi="ar-LB"/>
        </w:rPr>
        <w:t>, Français (lu, écrit, parlé),</w:t>
      </w:r>
      <w:r w:rsidR="00072790" w:rsidRPr="003C7D29">
        <w:rPr>
          <w:rFonts w:asciiTheme="majorBidi" w:hAnsiTheme="majorBidi" w:cstheme="majorBidi"/>
          <w:szCs w:val="24"/>
          <w:lang w:val="fr-FR" w:bidi="ar-LB"/>
        </w:rPr>
        <w:t xml:space="preserve"> Anglais </w:t>
      </w:r>
      <w:r w:rsidRPr="003C7D29">
        <w:rPr>
          <w:rFonts w:asciiTheme="majorBidi" w:hAnsiTheme="majorBidi" w:cstheme="majorBidi"/>
          <w:szCs w:val="24"/>
          <w:lang w:val="fr-FR" w:bidi="ar-LB"/>
        </w:rPr>
        <w:t>(lu, écrit, parlé), et Allemand (débutant).</w:t>
      </w:r>
    </w:p>
    <w:p w14:paraId="2936FAD9" w14:textId="77777777" w:rsidR="00072790" w:rsidRPr="003C7D29" w:rsidRDefault="00072790" w:rsidP="00072790">
      <w:pPr>
        <w:pStyle w:val="ListParagraph"/>
        <w:numPr>
          <w:ilvl w:val="0"/>
          <w:numId w:val="1"/>
        </w:numPr>
        <w:spacing w:after="0" w:line="240" w:lineRule="auto"/>
        <w:jc w:val="both"/>
        <w:rPr>
          <w:rFonts w:asciiTheme="majorBidi" w:hAnsiTheme="majorBidi" w:cstheme="majorBidi"/>
          <w:szCs w:val="24"/>
          <w:lang w:val="fr-FR" w:bidi="ar-LB"/>
        </w:rPr>
      </w:pPr>
      <w:r w:rsidRPr="003C7D29">
        <w:rPr>
          <w:rFonts w:asciiTheme="majorBidi" w:hAnsiTheme="majorBidi" w:cstheme="majorBidi"/>
          <w:szCs w:val="24"/>
          <w:lang w:val="fr-FR" w:bidi="ar-LB"/>
        </w:rPr>
        <w:t>Connaissance de deux langues anciennes : Hébreu et Syriaque.</w:t>
      </w:r>
    </w:p>
    <w:p w14:paraId="3D421805" w14:textId="77777777" w:rsidR="00072790" w:rsidRPr="003C7D29" w:rsidRDefault="00072790" w:rsidP="00072790">
      <w:pPr>
        <w:pStyle w:val="ListParagraph"/>
        <w:numPr>
          <w:ilvl w:val="0"/>
          <w:numId w:val="1"/>
        </w:numPr>
        <w:spacing w:after="0" w:line="240" w:lineRule="auto"/>
        <w:jc w:val="both"/>
        <w:rPr>
          <w:rFonts w:asciiTheme="majorBidi" w:hAnsiTheme="majorBidi" w:cstheme="majorBidi"/>
          <w:szCs w:val="24"/>
          <w:lang w:val="fr-FR" w:bidi="ar-LB"/>
        </w:rPr>
      </w:pPr>
      <w:r w:rsidRPr="003C7D29">
        <w:rPr>
          <w:rFonts w:asciiTheme="majorBidi" w:hAnsiTheme="majorBidi" w:cstheme="majorBidi"/>
          <w:szCs w:val="24"/>
          <w:lang w:val="fr-FR" w:bidi="ar-LB"/>
        </w:rPr>
        <w:t xml:space="preserve">Connaissance des outils de bureautique et de Media: Word, Excel, Powerpoint, Access, Adobe Illustrator (logiciel de dessin), Inews et Mediabrowse.  </w:t>
      </w:r>
    </w:p>
    <w:p w14:paraId="2BA052B5" w14:textId="77777777" w:rsidR="00FA2B84" w:rsidRPr="003C7D29" w:rsidRDefault="00FA2B84">
      <w:pPr>
        <w:rPr>
          <w:sz w:val="20"/>
          <w:lang w:val="fr-FR"/>
        </w:rPr>
      </w:pPr>
    </w:p>
    <w:sectPr w:rsidR="00FA2B84" w:rsidRPr="003C7D29" w:rsidSect="00BE4D88">
      <w:footerReference w:type="default" r:id="rI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8903" w14:textId="77777777" w:rsidR="000A4CB8" w:rsidRDefault="000A4CB8" w:rsidP="00696765">
      <w:pPr>
        <w:spacing w:after="0" w:line="240" w:lineRule="auto"/>
      </w:pPr>
      <w:r>
        <w:separator/>
      </w:r>
    </w:p>
  </w:endnote>
  <w:endnote w:type="continuationSeparator" w:id="0">
    <w:p w14:paraId="2C3086E1" w14:textId="77777777" w:rsidR="000A4CB8" w:rsidRDefault="000A4CB8" w:rsidP="0069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1141"/>
      <w:docPartObj>
        <w:docPartGallery w:val="Page Numbers (Bottom of Page)"/>
        <w:docPartUnique/>
      </w:docPartObj>
    </w:sdtPr>
    <w:sdtEndPr/>
    <w:sdtContent>
      <w:sdt>
        <w:sdtPr>
          <w:id w:val="565050523"/>
          <w:docPartObj>
            <w:docPartGallery w:val="Page Numbers (Top of Page)"/>
            <w:docPartUnique/>
          </w:docPartObj>
        </w:sdtPr>
        <w:sdtEndPr/>
        <w:sdtContent>
          <w:p w14:paraId="4A1F225D" w14:textId="77777777" w:rsidR="00696765" w:rsidRDefault="00696765">
            <w:pPr>
              <w:pStyle w:val="Footer"/>
              <w:jc w:val="right"/>
            </w:pPr>
            <w:r>
              <w:t xml:space="preserve">Page </w:t>
            </w:r>
            <w:r w:rsidR="000F2117">
              <w:rPr>
                <w:b/>
                <w:sz w:val="24"/>
                <w:szCs w:val="24"/>
              </w:rPr>
              <w:fldChar w:fldCharType="begin"/>
            </w:r>
            <w:r>
              <w:rPr>
                <w:b/>
              </w:rPr>
              <w:instrText xml:space="preserve"> PAGE </w:instrText>
            </w:r>
            <w:r w:rsidR="000F2117">
              <w:rPr>
                <w:b/>
                <w:sz w:val="24"/>
                <w:szCs w:val="24"/>
              </w:rPr>
              <w:fldChar w:fldCharType="separate"/>
            </w:r>
            <w:r w:rsidR="00334B81">
              <w:rPr>
                <w:b/>
                <w:noProof/>
              </w:rPr>
              <w:t>6</w:t>
            </w:r>
            <w:r w:rsidR="000F2117">
              <w:rPr>
                <w:b/>
                <w:sz w:val="24"/>
                <w:szCs w:val="24"/>
              </w:rPr>
              <w:fldChar w:fldCharType="end"/>
            </w:r>
            <w:r>
              <w:t xml:space="preserve"> of </w:t>
            </w:r>
            <w:r w:rsidR="000F2117">
              <w:rPr>
                <w:b/>
                <w:sz w:val="24"/>
                <w:szCs w:val="24"/>
              </w:rPr>
              <w:fldChar w:fldCharType="begin"/>
            </w:r>
            <w:r>
              <w:rPr>
                <w:b/>
              </w:rPr>
              <w:instrText xml:space="preserve"> NUMPAGES  </w:instrText>
            </w:r>
            <w:r w:rsidR="000F2117">
              <w:rPr>
                <w:b/>
                <w:sz w:val="24"/>
                <w:szCs w:val="24"/>
              </w:rPr>
              <w:fldChar w:fldCharType="separate"/>
            </w:r>
            <w:r w:rsidR="00334B81">
              <w:rPr>
                <w:b/>
                <w:noProof/>
              </w:rPr>
              <w:t>6</w:t>
            </w:r>
            <w:r w:rsidR="000F2117">
              <w:rPr>
                <w:b/>
                <w:sz w:val="24"/>
                <w:szCs w:val="24"/>
              </w:rPr>
              <w:fldChar w:fldCharType="end"/>
            </w:r>
          </w:p>
        </w:sdtContent>
      </w:sdt>
    </w:sdtContent>
  </w:sdt>
  <w:p w14:paraId="27761ED5" w14:textId="77777777" w:rsidR="00696765" w:rsidRDefault="0069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E30E9" w14:textId="77777777" w:rsidR="000A4CB8" w:rsidRDefault="000A4CB8" w:rsidP="00696765">
      <w:pPr>
        <w:spacing w:after="0" w:line="240" w:lineRule="auto"/>
      </w:pPr>
      <w:r>
        <w:separator/>
      </w:r>
    </w:p>
  </w:footnote>
  <w:footnote w:type="continuationSeparator" w:id="0">
    <w:p w14:paraId="0086733E" w14:textId="77777777" w:rsidR="000A4CB8" w:rsidRDefault="000A4CB8" w:rsidP="0069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160E7"/>
    <w:multiLevelType w:val="hybridMultilevel"/>
    <w:tmpl w:val="45984022"/>
    <w:lvl w:ilvl="0" w:tplc="F6A4B2EA">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3A6D1D2A"/>
    <w:multiLevelType w:val="hybridMultilevel"/>
    <w:tmpl w:val="DCDC9024"/>
    <w:lvl w:ilvl="0" w:tplc="3EC21460">
      <w:numFmt w:val="bullet"/>
      <w:lvlText w:val="-"/>
      <w:lvlJc w:val="left"/>
      <w:pPr>
        <w:ind w:left="720" w:hanging="360"/>
      </w:pPr>
      <w:rPr>
        <w:rFonts w:ascii="Times New Roman" w:eastAsiaTheme="minorEastAsia"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2790"/>
    <w:rsid w:val="000157CA"/>
    <w:rsid w:val="00017436"/>
    <w:rsid w:val="000201AD"/>
    <w:rsid w:val="00020882"/>
    <w:rsid w:val="00020A9F"/>
    <w:rsid w:val="000255EF"/>
    <w:rsid w:val="00025D11"/>
    <w:rsid w:val="00025D3E"/>
    <w:rsid w:val="000270E4"/>
    <w:rsid w:val="000361D1"/>
    <w:rsid w:val="00041B79"/>
    <w:rsid w:val="000440C8"/>
    <w:rsid w:val="00052352"/>
    <w:rsid w:val="000523BC"/>
    <w:rsid w:val="00061861"/>
    <w:rsid w:val="00065384"/>
    <w:rsid w:val="00071449"/>
    <w:rsid w:val="00072790"/>
    <w:rsid w:val="0007374C"/>
    <w:rsid w:val="00082F0E"/>
    <w:rsid w:val="000831AB"/>
    <w:rsid w:val="0008565C"/>
    <w:rsid w:val="0008699A"/>
    <w:rsid w:val="000959F0"/>
    <w:rsid w:val="00096F54"/>
    <w:rsid w:val="000974BC"/>
    <w:rsid w:val="000A04B6"/>
    <w:rsid w:val="000A4CB8"/>
    <w:rsid w:val="000A5415"/>
    <w:rsid w:val="000A7851"/>
    <w:rsid w:val="000B1A55"/>
    <w:rsid w:val="000B2F3A"/>
    <w:rsid w:val="000B482C"/>
    <w:rsid w:val="000B6250"/>
    <w:rsid w:val="000C08D5"/>
    <w:rsid w:val="000C509A"/>
    <w:rsid w:val="000D174D"/>
    <w:rsid w:val="000D7748"/>
    <w:rsid w:val="000D7D5C"/>
    <w:rsid w:val="000F153D"/>
    <w:rsid w:val="000F2117"/>
    <w:rsid w:val="000F5CD4"/>
    <w:rsid w:val="00101F59"/>
    <w:rsid w:val="00102645"/>
    <w:rsid w:val="0010489D"/>
    <w:rsid w:val="0012387C"/>
    <w:rsid w:val="001266BA"/>
    <w:rsid w:val="001268FD"/>
    <w:rsid w:val="001345BD"/>
    <w:rsid w:val="001379B7"/>
    <w:rsid w:val="001379F6"/>
    <w:rsid w:val="001412AD"/>
    <w:rsid w:val="00142994"/>
    <w:rsid w:val="00144A01"/>
    <w:rsid w:val="0015358B"/>
    <w:rsid w:val="00154C78"/>
    <w:rsid w:val="001559BC"/>
    <w:rsid w:val="001579AD"/>
    <w:rsid w:val="001600EF"/>
    <w:rsid w:val="001604E8"/>
    <w:rsid w:val="00160D25"/>
    <w:rsid w:val="00175A27"/>
    <w:rsid w:val="00175BB7"/>
    <w:rsid w:val="00195316"/>
    <w:rsid w:val="001A073B"/>
    <w:rsid w:val="001A6A60"/>
    <w:rsid w:val="001C1211"/>
    <w:rsid w:val="001C4DA4"/>
    <w:rsid w:val="001D07AE"/>
    <w:rsid w:val="001D1BB0"/>
    <w:rsid w:val="001D3285"/>
    <w:rsid w:val="001D47E9"/>
    <w:rsid w:val="001E2014"/>
    <w:rsid w:val="001E286F"/>
    <w:rsid w:val="001E6336"/>
    <w:rsid w:val="001F591F"/>
    <w:rsid w:val="001F6420"/>
    <w:rsid w:val="001F6ABA"/>
    <w:rsid w:val="00203A9B"/>
    <w:rsid w:val="00205247"/>
    <w:rsid w:val="002061FA"/>
    <w:rsid w:val="00206340"/>
    <w:rsid w:val="00226140"/>
    <w:rsid w:val="0023145C"/>
    <w:rsid w:val="002326D4"/>
    <w:rsid w:val="00235689"/>
    <w:rsid w:val="00240130"/>
    <w:rsid w:val="00244177"/>
    <w:rsid w:val="00246581"/>
    <w:rsid w:val="00255446"/>
    <w:rsid w:val="0025664E"/>
    <w:rsid w:val="00257018"/>
    <w:rsid w:val="0026216C"/>
    <w:rsid w:val="00262385"/>
    <w:rsid w:val="0026457A"/>
    <w:rsid w:val="002806BA"/>
    <w:rsid w:val="00286BB0"/>
    <w:rsid w:val="002930C8"/>
    <w:rsid w:val="002A37A9"/>
    <w:rsid w:val="002A4536"/>
    <w:rsid w:val="002B6CEF"/>
    <w:rsid w:val="002D2CEB"/>
    <w:rsid w:val="002D604B"/>
    <w:rsid w:val="002D63F3"/>
    <w:rsid w:val="002E2931"/>
    <w:rsid w:val="002F4C29"/>
    <w:rsid w:val="003057BA"/>
    <w:rsid w:val="00305B50"/>
    <w:rsid w:val="00306373"/>
    <w:rsid w:val="00313002"/>
    <w:rsid w:val="00314AC7"/>
    <w:rsid w:val="003155FE"/>
    <w:rsid w:val="0031661F"/>
    <w:rsid w:val="0032274C"/>
    <w:rsid w:val="00322ED4"/>
    <w:rsid w:val="00323EBF"/>
    <w:rsid w:val="0032586B"/>
    <w:rsid w:val="003308C7"/>
    <w:rsid w:val="00334B81"/>
    <w:rsid w:val="003425CC"/>
    <w:rsid w:val="003474CD"/>
    <w:rsid w:val="00353DD1"/>
    <w:rsid w:val="00364026"/>
    <w:rsid w:val="00372151"/>
    <w:rsid w:val="003740CE"/>
    <w:rsid w:val="00386B0B"/>
    <w:rsid w:val="0039370B"/>
    <w:rsid w:val="003A1441"/>
    <w:rsid w:val="003A1FC4"/>
    <w:rsid w:val="003A1FC6"/>
    <w:rsid w:val="003A44C7"/>
    <w:rsid w:val="003A7C16"/>
    <w:rsid w:val="003B379B"/>
    <w:rsid w:val="003B5CB6"/>
    <w:rsid w:val="003B61A5"/>
    <w:rsid w:val="003B6CFB"/>
    <w:rsid w:val="003C1E3B"/>
    <w:rsid w:val="003C37EC"/>
    <w:rsid w:val="003C677F"/>
    <w:rsid w:val="003C7D29"/>
    <w:rsid w:val="003E2276"/>
    <w:rsid w:val="003E2FAA"/>
    <w:rsid w:val="003E3A6D"/>
    <w:rsid w:val="003E5B9D"/>
    <w:rsid w:val="003E69A3"/>
    <w:rsid w:val="003F3947"/>
    <w:rsid w:val="003F5800"/>
    <w:rsid w:val="003F7066"/>
    <w:rsid w:val="003F75A7"/>
    <w:rsid w:val="00402FC7"/>
    <w:rsid w:val="0040577E"/>
    <w:rsid w:val="004114CD"/>
    <w:rsid w:val="0041638F"/>
    <w:rsid w:val="00417EC1"/>
    <w:rsid w:val="004214C2"/>
    <w:rsid w:val="00421CA8"/>
    <w:rsid w:val="00421D59"/>
    <w:rsid w:val="004309BA"/>
    <w:rsid w:val="00431B21"/>
    <w:rsid w:val="00435D02"/>
    <w:rsid w:val="00436204"/>
    <w:rsid w:val="0044515C"/>
    <w:rsid w:val="00445915"/>
    <w:rsid w:val="004474D5"/>
    <w:rsid w:val="00454186"/>
    <w:rsid w:val="0045484D"/>
    <w:rsid w:val="00455400"/>
    <w:rsid w:val="00457465"/>
    <w:rsid w:val="00460B90"/>
    <w:rsid w:val="004624EB"/>
    <w:rsid w:val="0047057D"/>
    <w:rsid w:val="00472E64"/>
    <w:rsid w:val="004738F1"/>
    <w:rsid w:val="00482654"/>
    <w:rsid w:val="004836D0"/>
    <w:rsid w:val="0048648A"/>
    <w:rsid w:val="00492C9E"/>
    <w:rsid w:val="004941B7"/>
    <w:rsid w:val="00494642"/>
    <w:rsid w:val="004A3E02"/>
    <w:rsid w:val="004A69EB"/>
    <w:rsid w:val="004B6E1F"/>
    <w:rsid w:val="004C7A5B"/>
    <w:rsid w:val="004D5AD1"/>
    <w:rsid w:val="004E5584"/>
    <w:rsid w:val="004E6539"/>
    <w:rsid w:val="005033DD"/>
    <w:rsid w:val="0051315C"/>
    <w:rsid w:val="00515389"/>
    <w:rsid w:val="00516926"/>
    <w:rsid w:val="00521F94"/>
    <w:rsid w:val="00522F54"/>
    <w:rsid w:val="00536029"/>
    <w:rsid w:val="00536940"/>
    <w:rsid w:val="0053756D"/>
    <w:rsid w:val="00541CE8"/>
    <w:rsid w:val="00547D4D"/>
    <w:rsid w:val="00551EE6"/>
    <w:rsid w:val="00557C1E"/>
    <w:rsid w:val="00564D04"/>
    <w:rsid w:val="0057155F"/>
    <w:rsid w:val="005746F7"/>
    <w:rsid w:val="005766B3"/>
    <w:rsid w:val="00577460"/>
    <w:rsid w:val="005814B6"/>
    <w:rsid w:val="0059114E"/>
    <w:rsid w:val="00591CF8"/>
    <w:rsid w:val="00594F5A"/>
    <w:rsid w:val="005A314F"/>
    <w:rsid w:val="005A3B8B"/>
    <w:rsid w:val="005A6939"/>
    <w:rsid w:val="005C2303"/>
    <w:rsid w:val="005C2A6F"/>
    <w:rsid w:val="005C2F7A"/>
    <w:rsid w:val="005C4602"/>
    <w:rsid w:val="005D05F4"/>
    <w:rsid w:val="005D4A5E"/>
    <w:rsid w:val="005E39AB"/>
    <w:rsid w:val="005E6FD7"/>
    <w:rsid w:val="005F1436"/>
    <w:rsid w:val="005F3F26"/>
    <w:rsid w:val="005F75A9"/>
    <w:rsid w:val="00601F2B"/>
    <w:rsid w:val="0061034E"/>
    <w:rsid w:val="00613E4C"/>
    <w:rsid w:val="00616B83"/>
    <w:rsid w:val="00617A44"/>
    <w:rsid w:val="00637874"/>
    <w:rsid w:val="00637F9F"/>
    <w:rsid w:val="0064249F"/>
    <w:rsid w:val="00643EB6"/>
    <w:rsid w:val="006449A4"/>
    <w:rsid w:val="00644E6C"/>
    <w:rsid w:val="00647621"/>
    <w:rsid w:val="00647F92"/>
    <w:rsid w:val="006547D4"/>
    <w:rsid w:val="006653AD"/>
    <w:rsid w:val="0068033A"/>
    <w:rsid w:val="00686C39"/>
    <w:rsid w:val="006920DF"/>
    <w:rsid w:val="006924D5"/>
    <w:rsid w:val="00696765"/>
    <w:rsid w:val="006A4D8A"/>
    <w:rsid w:val="006A683D"/>
    <w:rsid w:val="006B2732"/>
    <w:rsid w:val="006B31C6"/>
    <w:rsid w:val="006B4B98"/>
    <w:rsid w:val="006B5FCF"/>
    <w:rsid w:val="006B7979"/>
    <w:rsid w:val="006C7230"/>
    <w:rsid w:val="006C7916"/>
    <w:rsid w:val="006D341B"/>
    <w:rsid w:val="006D72FA"/>
    <w:rsid w:val="006E6B1B"/>
    <w:rsid w:val="006F0101"/>
    <w:rsid w:val="006F7464"/>
    <w:rsid w:val="00704C70"/>
    <w:rsid w:val="0070607D"/>
    <w:rsid w:val="0071174A"/>
    <w:rsid w:val="007206D2"/>
    <w:rsid w:val="00731787"/>
    <w:rsid w:val="007317B3"/>
    <w:rsid w:val="00734371"/>
    <w:rsid w:val="00741DDD"/>
    <w:rsid w:val="0074336E"/>
    <w:rsid w:val="00746FFB"/>
    <w:rsid w:val="0075354E"/>
    <w:rsid w:val="00764117"/>
    <w:rsid w:val="00780B1B"/>
    <w:rsid w:val="00784E2F"/>
    <w:rsid w:val="00785962"/>
    <w:rsid w:val="00786F06"/>
    <w:rsid w:val="00793F0C"/>
    <w:rsid w:val="007A1437"/>
    <w:rsid w:val="007A1C71"/>
    <w:rsid w:val="007B0C0B"/>
    <w:rsid w:val="007B0E9F"/>
    <w:rsid w:val="007B751C"/>
    <w:rsid w:val="007B7687"/>
    <w:rsid w:val="007C3A80"/>
    <w:rsid w:val="007C67A5"/>
    <w:rsid w:val="007D35C8"/>
    <w:rsid w:val="007D4A62"/>
    <w:rsid w:val="007D6092"/>
    <w:rsid w:val="007D7FEC"/>
    <w:rsid w:val="00824A5C"/>
    <w:rsid w:val="008277DA"/>
    <w:rsid w:val="00842848"/>
    <w:rsid w:val="008540B7"/>
    <w:rsid w:val="008573B7"/>
    <w:rsid w:val="008620B3"/>
    <w:rsid w:val="00877282"/>
    <w:rsid w:val="00877A2E"/>
    <w:rsid w:val="008815C1"/>
    <w:rsid w:val="008824CA"/>
    <w:rsid w:val="0088416A"/>
    <w:rsid w:val="008849D2"/>
    <w:rsid w:val="008874A5"/>
    <w:rsid w:val="00891562"/>
    <w:rsid w:val="00892B37"/>
    <w:rsid w:val="0089495D"/>
    <w:rsid w:val="008A0D0B"/>
    <w:rsid w:val="008A36EF"/>
    <w:rsid w:val="008A4E0A"/>
    <w:rsid w:val="008B0EB7"/>
    <w:rsid w:val="008B2B97"/>
    <w:rsid w:val="008B34B1"/>
    <w:rsid w:val="008D1B92"/>
    <w:rsid w:val="008D6C35"/>
    <w:rsid w:val="008D6C5F"/>
    <w:rsid w:val="008D7426"/>
    <w:rsid w:val="008E0443"/>
    <w:rsid w:val="008E0FBD"/>
    <w:rsid w:val="008E5194"/>
    <w:rsid w:val="008E5D4A"/>
    <w:rsid w:val="008E7B72"/>
    <w:rsid w:val="008F0B22"/>
    <w:rsid w:val="008F26CB"/>
    <w:rsid w:val="008F7451"/>
    <w:rsid w:val="008F74B7"/>
    <w:rsid w:val="00900007"/>
    <w:rsid w:val="00903BA2"/>
    <w:rsid w:val="0090671D"/>
    <w:rsid w:val="00906C21"/>
    <w:rsid w:val="00911432"/>
    <w:rsid w:val="009116CF"/>
    <w:rsid w:val="009233C5"/>
    <w:rsid w:val="00930FBD"/>
    <w:rsid w:val="009500A2"/>
    <w:rsid w:val="009503DD"/>
    <w:rsid w:val="0096276A"/>
    <w:rsid w:val="00965F78"/>
    <w:rsid w:val="009715FB"/>
    <w:rsid w:val="00972241"/>
    <w:rsid w:val="00973AA8"/>
    <w:rsid w:val="00990998"/>
    <w:rsid w:val="00994EB4"/>
    <w:rsid w:val="009A43F9"/>
    <w:rsid w:val="009A6335"/>
    <w:rsid w:val="009A6B61"/>
    <w:rsid w:val="009B5EC8"/>
    <w:rsid w:val="009B6A44"/>
    <w:rsid w:val="009C0CD0"/>
    <w:rsid w:val="009C2EF2"/>
    <w:rsid w:val="009C7BC3"/>
    <w:rsid w:val="009D2CD8"/>
    <w:rsid w:val="009D2F52"/>
    <w:rsid w:val="009D3330"/>
    <w:rsid w:val="009D4758"/>
    <w:rsid w:val="009D57C4"/>
    <w:rsid w:val="009E0697"/>
    <w:rsid w:val="009E48CA"/>
    <w:rsid w:val="009E6BA9"/>
    <w:rsid w:val="009F6544"/>
    <w:rsid w:val="009F6F07"/>
    <w:rsid w:val="00A01FF6"/>
    <w:rsid w:val="00A025D5"/>
    <w:rsid w:val="00A07E71"/>
    <w:rsid w:val="00A103DE"/>
    <w:rsid w:val="00A1070F"/>
    <w:rsid w:val="00A1372B"/>
    <w:rsid w:val="00A2333F"/>
    <w:rsid w:val="00A23A8A"/>
    <w:rsid w:val="00A25F3E"/>
    <w:rsid w:val="00A33D1C"/>
    <w:rsid w:val="00A35DB9"/>
    <w:rsid w:val="00A5033A"/>
    <w:rsid w:val="00A57343"/>
    <w:rsid w:val="00A60D39"/>
    <w:rsid w:val="00A621D1"/>
    <w:rsid w:val="00A621ED"/>
    <w:rsid w:val="00A6404A"/>
    <w:rsid w:val="00A66017"/>
    <w:rsid w:val="00A73761"/>
    <w:rsid w:val="00A80033"/>
    <w:rsid w:val="00A81DF3"/>
    <w:rsid w:val="00A86D1F"/>
    <w:rsid w:val="00AA3859"/>
    <w:rsid w:val="00AB1614"/>
    <w:rsid w:val="00AC373A"/>
    <w:rsid w:val="00AC4AF6"/>
    <w:rsid w:val="00AD28A8"/>
    <w:rsid w:val="00AD4BB7"/>
    <w:rsid w:val="00AD4F81"/>
    <w:rsid w:val="00AD65CE"/>
    <w:rsid w:val="00AE1A62"/>
    <w:rsid w:val="00AE599F"/>
    <w:rsid w:val="00AF5DB6"/>
    <w:rsid w:val="00AF7ECB"/>
    <w:rsid w:val="00B06ACF"/>
    <w:rsid w:val="00B10F63"/>
    <w:rsid w:val="00B12A4E"/>
    <w:rsid w:val="00B14EBC"/>
    <w:rsid w:val="00B15299"/>
    <w:rsid w:val="00B26FC1"/>
    <w:rsid w:val="00B2781C"/>
    <w:rsid w:val="00B30E49"/>
    <w:rsid w:val="00B41ED3"/>
    <w:rsid w:val="00B45088"/>
    <w:rsid w:val="00B50983"/>
    <w:rsid w:val="00B56A8D"/>
    <w:rsid w:val="00B605FF"/>
    <w:rsid w:val="00B74B33"/>
    <w:rsid w:val="00B74CF5"/>
    <w:rsid w:val="00B75111"/>
    <w:rsid w:val="00B754BD"/>
    <w:rsid w:val="00B75E0E"/>
    <w:rsid w:val="00B80A3A"/>
    <w:rsid w:val="00B82900"/>
    <w:rsid w:val="00B86AA3"/>
    <w:rsid w:val="00B90D98"/>
    <w:rsid w:val="00B96564"/>
    <w:rsid w:val="00BA1C25"/>
    <w:rsid w:val="00BA5606"/>
    <w:rsid w:val="00BB0556"/>
    <w:rsid w:val="00BB4153"/>
    <w:rsid w:val="00BC166A"/>
    <w:rsid w:val="00BC340B"/>
    <w:rsid w:val="00BC53F3"/>
    <w:rsid w:val="00BD0030"/>
    <w:rsid w:val="00BD3467"/>
    <w:rsid w:val="00BD714C"/>
    <w:rsid w:val="00BE0171"/>
    <w:rsid w:val="00BF4EE6"/>
    <w:rsid w:val="00C0499B"/>
    <w:rsid w:val="00C1049B"/>
    <w:rsid w:val="00C12A82"/>
    <w:rsid w:val="00C21D9D"/>
    <w:rsid w:val="00C31BB7"/>
    <w:rsid w:val="00C36161"/>
    <w:rsid w:val="00C41EC6"/>
    <w:rsid w:val="00C46C0D"/>
    <w:rsid w:val="00C63C3D"/>
    <w:rsid w:val="00C676A2"/>
    <w:rsid w:val="00C7050F"/>
    <w:rsid w:val="00C709D8"/>
    <w:rsid w:val="00C74A9C"/>
    <w:rsid w:val="00C7508B"/>
    <w:rsid w:val="00C757FC"/>
    <w:rsid w:val="00C77FE6"/>
    <w:rsid w:val="00C8633C"/>
    <w:rsid w:val="00C93EB3"/>
    <w:rsid w:val="00CB1894"/>
    <w:rsid w:val="00CB33F4"/>
    <w:rsid w:val="00CB546F"/>
    <w:rsid w:val="00CB5F43"/>
    <w:rsid w:val="00CC2488"/>
    <w:rsid w:val="00CC53F7"/>
    <w:rsid w:val="00CC5F04"/>
    <w:rsid w:val="00CD042C"/>
    <w:rsid w:val="00CE2D52"/>
    <w:rsid w:val="00CE448F"/>
    <w:rsid w:val="00CF49AD"/>
    <w:rsid w:val="00D00F2A"/>
    <w:rsid w:val="00D049A7"/>
    <w:rsid w:val="00D134AC"/>
    <w:rsid w:val="00D154F6"/>
    <w:rsid w:val="00D17834"/>
    <w:rsid w:val="00D22404"/>
    <w:rsid w:val="00D23313"/>
    <w:rsid w:val="00D278E1"/>
    <w:rsid w:val="00D302D9"/>
    <w:rsid w:val="00D36841"/>
    <w:rsid w:val="00D37439"/>
    <w:rsid w:val="00D46886"/>
    <w:rsid w:val="00D50815"/>
    <w:rsid w:val="00D50FEE"/>
    <w:rsid w:val="00D554D6"/>
    <w:rsid w:val="00D642E3"/>
    <w:rsid w:val="00D65FD8"/>
    <w:rsid w:val="00D739CB"/>
    <w:rsid w:val="00D93C61"/>
    <w:rsid w:val="00D96302"/>
    <w:rsid w:val="00D96BBC"/>
    <w:rsid w:val="00DA30A7"/>
    <w:rsid w:val="00DA30EB"/>
    <w:rsid w:val="00DA49E6"/>
    <w:rsid w:val="00DA5D8F"/>
    <w:rsid w:val="00DB0948"/>
    <w:rsid w:val="00DB0FEA"/>
    <w:rsid w:val="00DB4C26"/>
    <w:rsid w:val="00DB5DBC"/>
    <w:rsid w:val="00DB75B8"/>
    <w:rsid w:val="00DB7F66"/>
    <w:rsid w:val="00DC4B97"/>
    <w:rsid w:val="00DD2F33"/>
    <w:rsid w:val="00DD31C3"/>
    <w:rsid w:val="00DD3BB9"/>
    <w:rsid w:val="00DD5235"/>
    <w:rsid w:val="00DF004D"/>
    <w:rsid w:val="00E0261D"/>
    <w:rsid w:val="00E02BDE"/>
    <w:rsid w:val="00E03B0F"/>
    <w:rsid w:val="00E077C7"/>
    <w:rsid w:val="00E113CE"/>
    <w:rsid w:val="00E15E94"/>
    <w:rsid w:val="00E16FA2"/>
    <w:rsid w:val="00E20ECF"/>
    <w:rsid w:val="00E31B58"/>
    <w:rsid w:val="00E32A12"/>
    <w:rsid w:val="00E3303E"/>
    <w:rsid w:val="00E36D65"/>
    <w:rsid w:val="00E42AA2"/>
    <w:rsid w:val="00E43B32"/>
    <w:rsid w:val="00E44D30"/>
    <w:rsid w:val="00E472E0"/>
    <w:rsid w:val="00E5028F"/>
    <w:rsid w:val="00E50ED4"/>
    <w:rsid w:val="00E534A4"/>
    <w:rsid w:val="00E55967"/>
    <w:rsid w:val="00E57BB8"/>
    <w:rsid w:val="00E57C2C"/>
    <w:rsid w:val="00E61611"/>
    <w:rsid w:val="00E6165E"/>
    <w:rsid w:val="00E72A65"/>
    <w:rsid w:val="00E74284"/>
    <w:rsid w:val="00E775A8"/>
    <w:rsid w:val="00E81190"/>
    <w:rsid w:val="00E8564A"/>
    <w:rsid w:val="00E91DEC"/>
    <w:rsid w:val="00EA2641"/>
    <w:rsid w:val="00EA32E4"/>
    <w:rsid w:val="00EA6158"/>
    <w:rsid w:val="00EB708C"/>
    <w:rsid w:val="00EB7D3A"/>
    <w:rsid w:val="00EC27E5"/>
    <w:rsid w:val="00ED7E29"/>
    <w:rsid w:val="00EE17AC"/>
    <w:rsid w:val="00EE6E4C"/>
    <w:rsid w:val="00EE766B"/>
    <w:rsid w:val="00F17AE3"/>
    <w:rsid w:val="00F21155"/>
    <w:rsid w:val="00F21B7B"/>
    <w:rsid w:val="00F22CF7"/>
    <w:rsid w:val="00F26BC1"/>
    <w:rsid w:val="00F41ABD"/>
    <w:rsid w:val="00F4296B"/>
    <w:rsid w:val="00F50A0C"/>
    <w:rsid w:val="00F545A5"/>
    <w:rsid w:val="00F73448"/>
    <w:rsid w:val="00F816BE"/>
    <w:rsid w:val="00F85923"/>
    <w:rsid w:val="00F865ED"/>
    <w:rsid w:val="00FA2B84"/>
    <w:rsid w:val="00FA2F04"/>
    <w:rsid w:val="00FA436E"/>
    <w:rsid w:val="00FA62F9"/>
    <w:rsid w:val="00FB22E6"/>
    <w:rsid w:val="00FB5941"/>
    <w:rsid w:val="00FB636F"/>
    <w:rsid w:val="00FD038A"/>
    <w:rsid w:val="00FD0E8A"/>
    <w:rsid w:val="00FE36DD"/>
    <w:rsid w:val="00FE4CAF"/>
    <w:rsid w:val="00FE4E9E"/>
    <w:rsid w:val="00FE51FF"/>
    <w:rsid w:val="00FF7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CC93"/>
  <w15:docId w15:val="{B837309C-0CF3-4D6C-9534-B2E45924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8F"/>
  </w:style>
  <w:style w:type="paragraph" w:styleId="Heading1">
    <w:name w:val="heading 1"/>
    <w:basedOn w:val="Normal"/>
    <w:link w:val="Heading1Char"/>
    <w:uiPriority w:val="9"/>
    <w:qFormat/>
    <w:rsid w:val="00A35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790"/>
    <w:rPr>
      <w:color w:val="0000FF" w:themeColor="hyperlink"/>
      <w:u w:val="single"/>
    </w:rPr>
  </w:style>
  <w:style w:type="paragraph" w:styleId="ListParagraph">
    <w:name w:val="List Paragraph"/>
    <w:basedOn w:val="Normal"/>
    <w:uiPriority w:val="34"/>
    <w:qFormat/>
    <w:rsid w:val="00072790"/>
    <w:pPr>
      <w:ind w:left="720"/>
      <w:contextualSpacing/>
    </w:pPr>
  </w:style>
  <w:style w:type="paragraph" w:styleId="BalloonText">
    <w:name w:val="Balloon Text"/>
    <w:basedOn w:val="Normal"/>
    <w:link w:val="BalloonTextChar"/>
    <w:uiPriority w:val="99"/>
    <w:semiHidden/>
    <w:unhideWhenUsed/>
    <w:rsid w:val="0007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90"/>
    <w:rPr>
      <w:rFonts w:ascii="Tahoma" w:hAnsi="Tahoma" w:cs="Tahoma"/>
      <w:sz w:val="16"/>
      <w:szCs w:val="16"/>
    </w:rPr>
  </w:style>
  <w:style w:type="paragraph" w:styleId="Header">
    <w:name w:val="header"/>
    <w:basedOn w:val="Normal"/>
    <w:link w:val="HeaderChar"/>
    <w:uiPriority w:val="99"/>
    <w:semiHidden/>
    <w:unhideWhenUsed/>
    <w:rsid w:val="006967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6765"/>
  </w:style>
  <w:style w:type="paragraph" w:styleId="Footer">
    <w:name w:val="footer"/>
    <w:basedOn w:val="Normal"/>
    <w:link w:val="FooterChar"/>
    <w:uiPriority w:val="99"/>
    <w:unhideWhenUsed/>
    <w:rsid w:val="0069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765"/>
  </w:style>
  <w:style w:type="character" w:styleId="FollowedHyperlink">
    <w:name w:val="FollowedHyperlink"/>
    <w:basedOn w:val="DefaultParagraphFont"/>
    <w:uiPriority w:val="99"/>
    <w:semiHidden/>
    <w:unhideWhenUsed/>
    <w:rsid w:val="008849D2"/>
    <w:rPr>
      <w:color w:val="800080" w:themeColor="followedHyperlink"/>
      <w:u w:val="single"/>
    </w:rPr>
  </w:style>
  <w:style w:type="paragraph" w:customStyle="1" w:styleId="Default">
    <w:name w:val="Default"/>
    <w:rsid w:val="00784E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35DB9"/>
    <w:rPr>
      <w:rFonts w:ascii="Times New Roman" w:eastAsia="Times New Roman" w:hAnsi="Times New Roman" w:cs="Times New Roman"/>
      <w:b/>
      <w:bCs/>
      <w:kern w:val="36"/>
      <w:sz w:val="48"/>
      <w:szCs w:val="48"/>
    </w:rPr>
  </w:style>
  <w:style w:type="character" w:customStyle="1" w:styleId="titre">
    <w:name w:val="titre"/>
    <w:basedOn w:val="DefaultParagraphFont"/>
    <w:rsid w:val="00A35DB9"/>
  </w:style>
  <w:style w:type="character" w:customStyle="1" w:styleId="sstitre">
    <w:name w:val="sstitre"/>
    <w:basedOn w:val="DefaultParagraphFont"/>
    <w:rsid w:val="00A35DB9"/>
  </w:style>
  <w:style w:type="character" w:styleId="UnresolvedMention">
    <w:name w:val="Unresolved Mention"/>
    <w:basedOn w:val="DefaultParagraphFont"/>
    <w:uiPriority w:val="99"/>
    <w:semiHidden/>
    <w:unhideWhenUsed/>
    <w:rsid w:val="00C2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72718">
      <w:bodyDiv w:val="1"/>
      <w:marLeft w:val="0"/>
      <w:marRight w:val="0"/>
      <w:marTop w:val="0"/>
      <w:marBottom w:val="0"/>
      <w:divBdr>
        <w:top w:val="none" w:sz="0" w:space="0" w:color="auto"/>
        <w:left w:val="none" w:sz="0" w:space="0" w:color="auto"/>
        <w:bottom w:val="none" w:sz="0" w:space="0" w:color="auto"/>
        <w:right w:val="none" w:sz="0" w:space="0" w:color="auto"/>
      </w:divBdr>
    </w:div>
    <w:div w:id="944069531">
      <w:bodyDiv w:val="1"/>
      <w:marLeft w:val="0"/>
      <w:marRight w:val="0"/>
      <w:marTop w:val="0"/>
      <w:marBottom w:val="0"/>
      <w:divBdr>
        <w:top w:val="none" w:sz="0" w:space="0" w:color="auto"/>
        <w:left w:val="none" w:sz="0" w:space="0" w:color="auto"/>
        <w:bottom w:val="none" w:sz="0" w:space="0" w:color="auto"/>
        <w:right w:val="none" w:sz="0" w:space="0" w:color="auto"/>
      </w:divBdr>
    </w:div>
    <w:div w:id="21056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hypotheses.org/wp-content/blogs.dir/1209/files/2014/05/formation_professeurs_alexandrie_a-elias.pdf" TargetMode="External"/><Relationship Id="rId18" Type="http://schemas.openxmlformats.org/officeDocument/2006/relationships/hyperlink" Target="http://www.o-re-la.org/index.php?option=com_k2&amp;view=item&amp;id=841:musulmans-et-la&#239;cit&#233;s-une-question-&#224;-approcher-dans-la-longue-dur&#233;e&amp;Itemid=85&amp;lang=en" TargetMode="External"/><Relationship Id="rId26" Type="http://schemas.openxmlformats.org/officeDocument/2006/relationships/hyperlink" Target="https://www.oasiscenter.eu/fr/le-liban-la-grande-deception" TargetMode="External"/><Relationship Id="rId39" Type="http://schemas.openxmlformats.org/officeDocument/2006/relationships/hyperlink" Target="http://mtv.com.lb/Programs/Beirut_Al_Yawm/2017/videos/06_Jan_2017_-_%D8%A3%D9%85%D9%8A%D9%86_%D8%A5%D9%84%D9%8A%D8%A7%D8%B3" TargetMode="External"/><Relationship Id="rId21" Type="http://schemas.openxmlformats.org/officeDocument/2006/relationships/hyperlink" Target="http://www.oasiscenter.eu/fr/node/6958" TargetMode="External"/><Relationship Id="rId34" Type="http://schemas.openxmlformats.org/officeDocument/2006/relationships/hyperlink" Target="http://www.canal-u.tv/video/universite_du_maine_pole_ressources_numeriques_prn/pour_une_lecture_renouvelee_des_origines_de_l_islam.13397" TargetMode="External"/><Relationship Id="rId42" Type="http://schemas.openxmlformats.org/officeDocument/2006/relationships/hyperlink" Target="http://www.youtube.com/watch?v=eYhfgp2MxE0&amp;feature=youtu.be" TargetMode="External"/><Relationship Id="rId47" Type="http://schemas.openxmlformats.org/officeDocument/2006/relationships/fontTable" Target="fontTable.xml"/><Relationship Id="rId7" Type="http://schemas.openxmlformats.org/officeDocument/2006/relationships/hyperlink" Target="mailto:aminelias11@hotmail.com" TargetMode="External"/><Relationship Id="rId2" Type="http://schemas.openxmlformats.org/officeDocument/2006/relationships/styles" Target="styles.xml"/><Relationship Id="rId16" Type="http://schemas.openxmlformats.org/officeDocument/2006/relationships/hyperlink" Target="http://www.peterlang.com/index.cfm?event=cmp.ccc.seitenstruktur.detailseiten&amp;seitentyp=produkt&amp;pk=79719&amp;cid=450&amp;concordeid=431485" TargetMode="External"/><Relationship Id="rId29" Type="http://schemas.openxmlformats.org/officeDocument/2006/relationships/hyperlink" Target="http://www.oasiscenter.eu/fr/articles/religions-et-espace-public/2016/12/02/qui-est-michel-aoun-president-libana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clio.eu/projects/learning-about-your-past/" TargetMode="External"/><Relationship Id="rId24" Type="http://schemas.openxmlformats.org/officeDocument/2006/relationships/hyperlink" Target="https://www.oasiscenter.eu/fr/le-grand-liban-une-faute-historique-ou-un-projet-raliser" TargetMode="External"/><Relationship Id="rId32" Type="http://schemas.openxmlformats.org/officeDocument/2006/relationships/hyperlink" Target="http://www.monliban.org/monliban/ui/topic.php?id=1750" TargetMode="External"/><Relationship Id="rId37" Type="http://schemas.openxmlformats.org/officeDocument/2006/relationships/hyperlink" Target="http://hemed.univ-lemans.fr/cours2014/ar/co/module_entier.html" TargetMode="External"/><Relationship Id="rId40" Type="http://schemas.openxmlformats.org/officeDocument/2006/relationships/hyperlink" Target="http://iqbal.hypotheses.org/2606" TargetMode="External"/><Relationship Id="rId45" Type="http://schemas.openxmlformats.org/officeDocument/2006/relationships/hyperlink" Target="http://www.atlantico.fr/decryptage/diplomatie-francaise-vue-moyen-orient-melange-attentisme-hypocrisie-et-soutien-aux-islamistes-amin-elias-461199.html" TargetMode="External"/><Relationship Id="rId5" Type="http://schemas.openxmlformats.org/officeDocument/2006/relationships/footnotes" Target="footnotes.xml"/><Relationship Id="rId15" Type="http://schemas.openxmlformats.org/officeDocument/2006/relationships/hyperlink" Target="http://www.dcie.net" TargetMode="External"/><Relationship Id="rId23" Type="http://schemas.openxmlformats.org/officeDocument/2006/relationships/hyperlink" Target="https://www.oasiscenter.eu/mosaic/search/fr/revue" TargetMode="External"/><Relationship Id="rId28" Type="http://schemas.openxmlformats.org/officeDocument/2006/relationships/hyperlink" Target="https://theconversation.com/pour-une-la-cite-orientale-et-personnaliste-dans-le-monde-arabe-112463" TargetMode="External"/><Relationship Id="rId36" Type="http://schemas.openxmlformats.org/officeDocument/2006/relationships/hyperlink" Target="http://hemed.univ-lemans.fr/module-2015-2016-femmes-religions-portraits-organisations-debats/" TargetMode="External"/><Relationship Id="rId10" Type="http://schemas.openxmlformats.org/officeDocument/2006/relationships/hyperlink" Target="http://tel.archives-ouvertes.fr/docs/00/95/48/97/PDF/2013LEMA3013.pdf" TargetMode="External"/><Relationship Id="rId19" Type="http://schemas.openxmlformats.org/officeDocument/2006/relationships/hyperlink" Target="http://www.oasiscenter.eu/en/node/8348" TargetMode="External"/><Relationship Id="rId31" Type="http://schemas.openxmlformats.org/officeDocument/2006/relationships/hyperlink" Target="http://tahawolat.net/Templates/OnlineSubpage.aspx?ArticleId=4255" TargetMode="External"/><Relationship Id="rId44" Type="http://schemas.openxmlformats.org/officeDocument/2006/relationships/hyperlink" Target="http://mtv.com.lb/Bloc_Note/Amine_Elias_30_Sep_2012" TargetMode="External"/><Relationship Id="rId4" Type="http://schemas.openxmlformats.org/officeDocument/2006/relationships/webSettings" Target="webSettings.xml"/><Relationship Id="rId9" Type="http://schemas.openxmlformats.org/officeDocument/2006/relationships/hyperlink" Target="http://halshs.archives-ouvertes.fr/tel-00954897" TargetMode="External"/><Relationship Id="rId14" Type="http://schemas.openxmlformats.org/officeDocument/2006/relationships/hyperlink" Target="mailto:affairesstrat&#233;giques@yahoo.com" TargetMode="External"/><Relationship Id="rId22" Type="http://schemas.openxmlformats.org/officeDocument/2006/relationships/hyperlink" Target="http://www.oasiscenter.eu/fr/node/6579" TargetMode="External"/><Relationship Id="rId27" Type="http://schemas.openxmlformats.org/officeDocument/2006/relationships/hyperlink" Target="https://www.oasiscenter.eu/fr/lacite-orientale-personnaliste-liban" TargetMode="External"/><Relationship Id="rId30" Type="http://schemas.openxmlformats.org/officeDocument/2006/relationships/hyperlink" Target="http://www.monliban.org/monliban/ui/topic.php?id=1345" TargetMode="External"/><Relationship Id="rId35" Type="http://schemas.openxmlformats.org/officeDocument/2006/relationships/hyperlink" Target="http://hemed.univ-lemans.fr/ar/2016-2017-%d8%a7%d9%84%d8%a3%d8%af%d9%8a%d8%a7%d9%86-%d9%88%d8%a5%d8%af%d8%a7%d8%b1%d8%a9-%d8%a7%d9%84%d8%b9%d9%86%d9%81/" TargetMode="External"/><Relationship Id="rId43" Type="http://schemas.openxmlformats.org/officeDocument/2006/relationships/hyperlink" Target="http://www.agendaculturel.com/Livre_Tous_au_Cenacle_Amine+Elias" TargetMode="External"/><Relationship Id="rId48" Type="http://schemas.openxmlformats.org/officeDocument/2006/relationships/theme" Target="theme/theme1.xml"/><Relationship Id="rId8" Type="http://schemas.openxmlformats.org/officeDocument/2006/relationships/hyperlink" Target="mailto:amine.elias@ua.edu.lb" TargetMode="External"/><Relationship Id="rId3" Type="http://schemas.openxmlformats.org/officeDocument/2006/relationships/settings" Target="settings.xml"/><Relationship Id="rId12" Type="http://schemas.openxmlformats.org/officeDocument/2006/relationships/hyperlink" Target="http://dcie.hypotheses.org/293" TargetMode="External"/><Relationship Id="rId17" Type="http://schemas.openxmlformats.org/officeDocument/2006/relationships/hyperlink" Target="http://www.oasiscenter.eu/fr/articles/les-peuples-de-l-islam/2015/04/07/la-tribune-de-la-libanologie" TargetMode="External"/><Relationship Id="rId25" Type="http://schemas.openxmlformats.org/officeDocument/2006/relationships/hyperlink" Target="https://www.oasiscenter.eu/fr/quand-le-liban-etait-la-suisse-d-orient" TargetMode="External"/><Relationship Id="rId33" Type="http://schemas.openxmlformats.org/officeDocument/2006/relationships/hyperlink" Target="https://www.youtube.com/watch?v=F2JvB2Q6nGY" TargetMode="External"/><Relationship Id="rId38" Type="http://schemas.openxmlformats.org/officeDocument/2006/relationships/hyperlink" Target="http://www.alawan.org" TargetMode="External"/><Relationship Id="rId46" Type="http://schemas.openxmlformats.org/officeDocument/2006/relationships/footer" Target="footer1.xml"/><Relationship Id="rId20" Type="http://schemas.openxmlformats.org/officeDocument/2006/relationships/hyperlink" Target="http://droitdecites.org/2011/01/03/religions-secularisation-et-laicite-des-concepts-en-mouvement-dcie/" TargetMode="External"/><Relationship Id="rId41" Type="http://schemas.openxmlformats.org/officeDocument/2006/relationships/hyperlink" Target="http://iqbal.hypotheses.org/2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7</Pages>
  <Words>4683</Words>
  <Characters>26697</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Amine_Elias</dc:creator>
  <cp:keywords/>
  <dc:description/>
  <cp:lastModifiedBy>amine elias</cp:lastModifiedBy>
  <cp:revision>396</cp:revision>
  <cp:lastPrinted>2017-06-23T20:11:00Z</cp:lastPrinted>
  <dcterms:created xsi:type="dcterms:W3CDTF">2010-03-04T20:02:00Z</dcterms:created>
  <dcterms:modified xsi:type="dcterms:W3CDTF">2021-02-19T13:29:00Z</dcterms:modified>
</cp:coreProperties>
</file>