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E8BA7" w14:textId="77777777" w:rsidR="009735A5" w:rsidRPr="00D35F8C" w:rsidRDefault="009735A5" w:rsidP="009735A5">
      <w:pPr>
        <w:rPr>
          <w:rFonts w:ascii="Arial Narrow" w:eastAsia="Arial Narrow" w:hAnsi="Arial Narrow"/>
          <w:b/>
        </w:rPr>
      </w:pPr>
      <w:bookmarkStart w:id="0" w:name="_GoBack"/>
      <w:bookmarkEnd w:id="0"/>
    </w:p>
    <w:p w14:paraId="752E8BA8" w14:textId="77777777" w:rsidR="009735A5" w:rsidRPr="00D35F8C" w:rsidRDefault="009735A5" w:rsidP="009735A5">
      <w:pPr>
        <w:pStyle w:val="Textkrper"/>
        <w:spacing w:after="120"/>
        <w:ind w:left="0"/>
        <w:rPr>
          <w:sz w:val="22"/>
          <w:szCs w:val="22"/>
          <w:lang w:val="de-DE"/>
        </w:rPr>
      </w:pPr>
    </w:p>
    <w:p w14:paraId="752E8BA9" w14:textId="77777777" w:rsidR="009735A5" w:rsidRPr="00D35F8C" w:rsidRDefault="009735A5" w:rsidP="009735A5">
      <w:pPr>
        <w:pStyle w:val="Textkrper"/>
        <w:spacing w:after="120"/>
        <w:ind w:left="0"/>
        <w:rPr>
          <w:b/>
          <w:sz w:val="22"/>
          <w:szCs w:val="22"/>
          <w:lang w:val="de-DE"/>
        </w:rPr>
      </w:pPr>
      <w:r w:rsidRPr="00D35F8C">
        <w:rPr>
          <w:b/>
          <w:sz w:val="22"/>
          <w:szCs w:val="22"/>
          <w:lang w:val="de-DE"/>
        </w:rPr>
        <w:t>Monographien</w:t>
      </w:r>
    </w:p>
    <w:p w14:paraId="752E8BAA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pacing w:val="4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Grenze</w:t>
      </w:r>
      <w:r w:rsidRPr="00D35F8C">
        <w:rPr>
          <w:rFonts w:cs="Arial"/>
          <w:spacing w:val="4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zwischen</w:t>
      </w:r>
      <w:r w:rsidRPr="00D35F8C">
        <w:rPr>
          <w:rFonts w:cs="Arial"/>
          <w:spacing w:val="4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</w:t>
      </w:r>
      <w:r w:rsidRPr="00D35F8C">
        <w:rPr>
          <w:rFonts w:cs="Arial"/>
          <w:spacing w:val="4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4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Mensch.</w:t>
      </w:r>
      <w:r w:rsidRPr="00D35F8C">
        <w:rPr>
          <w:rFonts w:cs="Arial"/>
          <w:spacing w:val="4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Erkundungen</w:t>
      </w:r>
      <w:r w:rsidRPr="00D35F8C">
        <w:rPr>
          <w:rFonts w:cs="Arial"/>
          <w:spacing w:val="4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pacing w:val="4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Theodizee</w:t>
      </w:r>
      <w:r w:rsidRPr="00D35F8C">
        <w:rPr>
          <w:rFonts w:cs="Arial"/>
          <w:spacing w:val="4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pacing w:val="4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</w:t>
      </w:r>
      <w:r w:rsidRPr="00D35F8C">
        <w:rPr>
          <w:rFonts w:cs="Arial"/>
          <w:spacing w:val="4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6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Christentum </w:t>
      </w:r>
      <w:r w:rsidRPr="00D35F8C">
        <w:rPr>
          <w:rFonts w:cs="Arial"/>
          <w:sz w:val="22"/>
          <w:szCs w:val="22"/>
          <w:lang w:val="de-DE"/>
        </w:rPr>
        <w:t xml:space="preserve">(= </w:t>
      </w:r>
      <w:r w:rsidRPr="00D35F8C">
        <w:rPr>
          <w:rFonts w:cs="Arial"/>
          <w:spacing w:val="-1"/>
          <w:sz w:val="22"/>
          <w:szCs w:val="22"/>
          <w:lang w:val="de-DE"/>
        </w:rPr>
        <w:t>Jerusalemer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Theologisches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Forum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13), Münster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2009. (Dissertation)</w:t>
      </w:r>
    </w:p>
    <w:p w14:paraId="752E8BAB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rPr>
          <w:rFonts w:cs="Arial"/>
          <w:sz w:val="22"/>
          <w:szCs w:val="22"/>
          <w:lang w:val="de-DE"/>
        </w:rPr>
      </w:pPr>
      <w:r w:rsidRPr="00D35F8C">
        <w:rPr>
          <w:rFonts w:cs="Arial"/>
          <w:sz w:val="22"/>
          <w:szCs w:val="22"/>
          <w:lang w:val="de-DE"/>
        </w:rPr>
        <w:t>Cum Aestimatione. Eine christliche Islamtheologie, Münster 2017 (Habilitation).</w:t>
      </w:r>
    </w:p>
    <w:p w14:paraId="752E8BAC" w14:textId="77777777" w:rsidR="009735A5" w:rsidRPr="00D35F8C" w:rsidRDefault="009735A5" w:rsidP="009735A5">
      <w:pPr>
        <w:pStyle w:val="Textkrper"/>
        <w:tabs>
          <w:tab w:val="left" w:pos="1558"/>
        </w:tabs>
        <w:spacing w:after="120"/>
        <w:ind w:left="720" w:firstLine="0"/>
        <w:rPr>
          <w:rFonts w:cs="Arial"/>
          <w:sz w:val="22"/>
          <w:szCs w:val="22"/>
          <w:lang w:val="de-DE"/>
        </w:rPr>
      </w:pPr>
    </w:p>
    <w:p w14:paraId="752E8BAD" w14:textId="77777777" w:rsidR="009735A5" w:rsidRPr="00D35F8C" w:rsidRDefault="009735A5" w:rsidP="009735A5">
      <w:pPr>
        <w:pStyle w:val="Textkrper"/>
        <w:spacing w:after="120"/>
        <w:ind w:left="0"/>
        <w:rPr>
          <w:b/>
          <w:sz w:val="22"/>
          <w:szCs w:val="22"/>
          <w:lang w:val="de-DE"/>
        </w:rPr>
      </w:pPr>
      <w:r w:rsidRPr="00D35F8C">
        <w:rPr>
          <w:b/>
          <w:sz w:val="22"/>
          <w:szCs w:val="22"/>
          <w:lang w:val="de-DE"/>
        </w:rPr>
        <w:t>Herausgeberschaften</w:t>
      </w:r>
    </w:p>
    <w:p w14:paraId="752E8BAE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Hölscher,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Andreas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Frömmigkeit.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verlorene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Kunst, Münster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2"/>
          <w:sz w:val="22"/>
          <w:szCs w:val="22"/>
          <w:lang w:val="de-DE"/>
        </w:rPr>
        <w:t>2005.</w:t>
      </w:r>
    </w:p>
    <w:p w14:paraId="752E8BAF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Kampling,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Rainer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 Alter.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Blicke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auf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Bevorstehende,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Frankfurt a. </w:t>
      </w:r>
      <w:r w:rsidRPr="00D35F8C">
        <w:rPr>
          <w:rFonts w:cs="Arial"/>
          <w:sz w:val="22"/>
          <w:szCs w:val="22"/>
          <w:lang w:val="de-DE"/>
        </w:rPr>
        <w:t xml:space="preserve">M. </w:t>
      </w:r>
      <w:r w:rsidRPr="00D35F8C">
        <w:rPr>
          <w:rFonts w:cs="Arial"/>
          <w:spacing w:val="-1"/>
          <w:sz w:val="22"/>
          <w:szCs w:val="22"/>
          <w:lang w:val="de-DE"/>
        </w:rPr>
        <w:t>u. a.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2009.</w:t>
      </w:r>
    </w:p>
    <w:p w14:paraId="752E8BB0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Thurau,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Markus (Hrsg.), Mystikerinnen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Neuzeit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Gegenwart,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Frankfurt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a.</w:t>
      </w:r>
      <w:r w:rsidRPr="00D35F8C">
        <w:rPr>
          <w:rFonts w:cs="Arial"/>
          <w:spacing w:val="64"/>
          <w:sz w:val="22"/>
          <w:szCs w:val="22"/>
          <w:lang w:val="de-DE"/>
        </w:rPr>
        <w:t xml:space="preserve"> </w:t>
      </w:r>
      <w:r w:rsidRPr="00D35F8C">
        <w:rPr>
          <w:rFonts w:cs="Arial"/>
          <w:sz w:val="22"/>
          <w:szCs w:val="22"/>
          <w:lang w:val="de-DE"/>
        </w:rPr>
        <w:t xml:space="preserve">M. </w:t>
      </w:r>
      <w:r w:rsidRPr="00D35F8C">
        <w:rPr>
          <w:rFonts w:cs="Arial"/>
          <w:spacing w:val="-1"/>
          <w:sz w:val="22"/>
          <w:szCs w:val="22"/>
          <w:lang w:val="de-DE"/>
        </w:rPr>
        <w:t>u. a.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2009.</w:t>
      </w:r>
    </w:p>
    <w:p w14:paraId="752E8BB1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832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Gludovatz,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Karin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 Gender 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Blick.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Geschlechterforschung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den</w:t>
      </w:r>
      <w:r w:rsidRPr="00D35F8C">
        <w:rPr>
          <w:rFonts w:cs="Arial"/>
          <w:spacing w:val="6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Geschichts-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Kulturwissenschaften,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Frankfurt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a.</w:t>
      </w:r>
      <w:r w:rsidRPr="00D35F8C">
        <w:rPr>
          <w:rFonts w:cs="Arial"/>
          <w:sz w:val="22"/>
          <w:szCs w:val="22"/>
          <w:lang w:val="de-DE"/>
        </w:rPr>
        <w:t xml:space="preserve"> M.</w:t>
      </w:r>
      <w:r w:rsidRPr="00D35F8C">
        <w:rPr>
          <w:rFonts w:cs="Arial"/>
          <w:spacing w:val="-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u. a.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2010.</w:t>
      </w:r>
    </w:p>
    <w:p w14:paraId="752E8BB2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„So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lauert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Sünde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vor</w:t>
      </w:r>
      <w:r w:rsidRPr="00D35F8C">
        <w:rPr>
          <w:rFonts w:cs="Arial"/>
          <w:sz w:val="22"/>
          <w:szCs w:val="22"/>
          <w:lang w:val="de-DE"/>
        </w:rPr>
        <w:t xml:space="preserve"> der </w:t>
      </w:r>
      <w:r w:rsidRPr="00D35F8C">
        <w:rPr>
          <w:rFonts w:cs="Arial"/>
          <w:spacing w:val="-1"/>
          <w:sz w:val="22"/>
          <w:szCs w:val="22"/>
          <w:lang w:val="de-DE"/>
        </w:rPr>
        <w:t>Tür“ (Gen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4,7).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Nachdenken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über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Sünde,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Frankfurt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a.</w:t>
      </w:r>
      <w:r w:rsidRPr="00D35F8C">
        <w:rPr>
          <w:rFonts w:cs="Arial"/>
          <w:spacing w:val="52"/>
          <w:sz w:val="22"/>
          <w:szCs w:val="22"/>
          <w:lang w:val="de-DE"/>
        </w:rPr>
        <w:t xml:space="preserve"> </w:t>
      </w:r>
      <w:r w:rsidRPr="00D35F8C">
        <w:rPr>
          <w:rFonts w:cs="Arial"/>
          <w:sz w:val="22"/>
          <w:szCs w:val="22"/>
          <w:lang w:val="de-DE"/>
        </w:rPr>
        <w:t xml:space="preserve">M. </w:t>
      </w:r>
      <w:r w:rsidRPr="00D35F8C">
        <w:rPr>
          <w:rFonts w:cs="Arial"/>
          <w:spacing w:val="-1"/>
          <w:sz w:val="22"/>
          <w:szCs w:val="22"/>
          <w:lang w:val="de-DE"/>
        </w:rPr>
        <w:t>2011.</w:t>
      </w:r>
    </w:p>
    <w:p w14:paraId="752E8BB3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217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Schmid,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Hansjörg/Başol-Gürdal,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Ayşe/Ucar,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Bülent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pacing w:val="-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Zeugnis,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Einladung,</w:t>
      </w:r>
      <w:r w:rsidRPr="00D35F8C">
        <w:rPr>
          <w:rFonts w:cs="Arial"/>
          <w:spacing w:val="6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Bekehrung.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Mission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2011.</w:t>
      </w:r>
    </w:p>
    <w:p w14:paraId="752E8BB4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217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Renz, Andreas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/Ucar,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Bülent/Gharaibeh,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Mohammad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 „Der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stets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größere</w:t>
      </w:r>
      <w:r w:rsidRPr="00D35F8C">
        <w:rPr>
          <w:rFonts w:cs="Arial"/>
          <w:spacing w:val="6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Gott“. Gottesvorstellungen</w:t>
      </w:r>
      <w:r w:rsidRPr="00D35F8C">
        <w:rPr>
          <w:rFonts w:cs="Arial"/>
          <w:sz w:val="22"/>
          <w:szCs w:val="22"/>
          <w:lang w:val="de-DE"/>
        </w:rPr>
        <w:t xml:space="preserve"> in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2012.</w:t>
      </w:r>
    </w:p>
    <w:p w14:paraId="752E8BB5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899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Hölscher,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Andreas/Thurau,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Markus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Kirche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Welt.</w:t>
      </w:r>
      <w:r w:rsidRPr="00D35F8C">
        <w:rPr>
          <w:rFonts w:cs="Arial"/>
          <w:spacing w:val="5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Zeichen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interkultureller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Vielfalt,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Frankfurt a. M. u. a. 2013.</w:t>
      </w:r>
    </w:p>
    <w:p w14:paraId="752E8BB6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577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Schmid,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Hansjörg/Gharaibeh,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Mohammad/ Yaşar,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Aysun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Boten</w:t>
      </w:r>
      <w:r w:rsidRPr="00D35F8C">
        <w:rPr>
          <w:rFonts w:cs="Arial"/>
          <w:spacing w:val="5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Gottes. Prophetie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2013.</w:t>
      </w:r>
    </w:p>
    <w:p w14:paraId="752E8BB7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767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Schmid,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Hansjörg/Dziri,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Amir/Gharaibeh,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Mohammad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 Kirche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5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Umma.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Glaubensgemeinschaft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2014.</w:t>
      </w:r>
    </w:p>
    <w:p w14:paraId="752E8BB8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Ströbele,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Christian/Dziri,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Amir/Tatari,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Muna 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Armut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Gerechtigkeit. Christliche und islamische Perspektiven,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2016.</w:t>
      </w:r>
    </w:p>
    <w:p w14:paraId="752E8BB9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theme="majorHAnsi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 xml:space="preserve">gemeinsam mit </w:t>
      </w:r>
      <w:r w:rsidRPr="00D35F8C">
        <w:rPr>
          <w:rFonts w:cs="Arial"/>
          <w:spacing w:val="-1"/>
          <w:sz w:val="22"/>
          <w:szCs w:val="22"/>
          <w:lang w:val="de-DE"/>
        </w:rPr>
        <w:t>Ströbele, Christian / Dziri, Amir / Gharaibeh,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Mohammad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(Hrsg.), Migration, Flucht, Vertreibung. Orte christlicher und islamischer Theologie, </w:t>
      </w:r>
      <w:r w:rsidRPr="00D35F8C">
        <w:rPr>
          <w:rFonts w:cstheme="majorHAnsi"/>
          <w:spacing w:val="-1"/>
          <w:sz w:val="22"/>
          <w:szCs w:val="22"/>
          <w:lang w:val="de-DE"/>
        </w:rPr>
        <w:t>Regensburg 2018.</w:t>
      </w:r>
    </w:p>
    <w:p w14:paraId="752E8BBA" w14:textId="4CAD2ADB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theme="majorHAnsi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</w:t>
      </w:r>
      <w:r w:rsidRPr="00D35F8C">
        <w:rPr>
          <w:rFonts w:cstheme="majorHAnsi"/>
          <w:bCs/>
          <w:color w:val="000000"/>
          <w:sz w:val="22"/>
          <w:szCs w:val="22"/>
          <w:lang w:val="de-DE" w:eastAsia="de-DE"/>
        </w:rPr>
        <w:t>Han, Sara / Thurau, Markus (Hrsg.), Bibel –Israel – Kirche. Studien zur jüdisch-christlichen Begegnung.</w:t>
      </w:r>
      <w:r w:rsidRPr="00D35F8C">
        <w:rPr>
          <w:rFonts w:cstheme="majorHAnsi"/>
          <w:bCs/>
          <w:iCs/>
          <w:color w:val="000000"/>
          <w:sz w:val="22"/>
          <w:szCs w:val="22"/>
          <w:lang w:val="de-DE" w:eastAsia="de-DE"/>
        </w:rPr>
        <w:t xml:space="preserve"> Festschrift für Rainer Kampling, Münster 2018.</w:t>
      </w:r>
    </w:p>
    <w:p w14:paraId="2A51FE7C" w14:textId="3C210161" w:rsidR="00FA74DD" w:rsidRPr="00D35F8C" w:rsidRDefault="00FA74DD" w:rsidP="008F0C76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theme="majorHAnsi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 xml:space="preserve">gemeinsam </w:t>
      </w:r>
      <w:r w:rsidRPr="00D35F8C">
        <w:rPr>
          <w:rFonts w:cs="Arial"/>
          <w:spacing w:val="-1"/>
          <w:sz w:val="22"/>
          <w:szCs w:val="22"/>
          <w:lang w:val="de-DE"/>
        </w:rPr>
        <w:t>mit Str</w:t>
      </w:r>
      <w:r w:rsidR="008F0C76" w:rsidRPr="00D35F8C">
        <w:rPr>
          <w:rFonts w:cs="Arial"/>
          <w:spacing w:val="-1"/>
          <w:sz w:val="22"/>
          <w:szCs w:val="22"/>
          <w:lang w:val="de-DE"/>
        </w:rPr>
        <w:t>ö</w:t>
      </w:r>
      <w:r w:rsidRPr="00D35F8C">
        <w:rPr>
          <w:rFonts w:cs="Arial"/>
          <w:spacing w:val="-1"/>
          <w:sz w:val="22"/>
          <w:szCs w:val="22"/>
          <w:lang w:val="de-DE"/>
        </w:rPr>
        <w:t>bele, Christian / Omerika, Armina /</w:t>
      </w:r>
      <w:r w:rsidR="008F0C76" w:rsidRPr="00D35F8C">
        <w:rPr>
          <w:rFonts w:cs="Arial"/>
          <w:spacing w:val="-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Dziri, Amir (Hrsg.), Theologie – gendergerecht? Perspektiven in Islam und Christentum, Regensburg 2021. (in Vorbereitung)</w:t>
      </w:r>
    </w:p>
    <w:p w14:paraId="752E8BBB" w14:textId="77777777" w:rsidR="009735A5" w:rsidRPr="00D35F8C" w:rsidRDefault="009735A5" w:rsidP="009735A5">
      <w:pPr>
        <w:pStyle w:val="Textkrper"/>
        <w:tabs>
          <w:tab w:val="left" w:pos="1558"/>
        </w:tabs>
        <w:spacing w:after="120"/>
        <w:ind w:left="0" w:right="306"/>
        <w:rPr>
          <w:rFonts w:cs="Arial"/>
          <w:spacing w:val="-1"/>
          <w:sz w:val="22"/>
          <w:szCs w:val="22"/>
          <w:lang w:val="de-DE"/>
        </w:rPr>
      </w:pPr>
    </w:p>
    <w:p w14:paraId="752E8BBC" w14:textId="77777777" w:rsidR="009735A5" w:rsidRPr="00D35F8C" w:rsidRDefault="009735A5" w:rsidP="009735A5">
      <w:pPr>
        <w:pStyle w:val="Textkrper"/>
        <w:spacing w:after="120"/>
        <w:ind w:left="0"/>
        <w:rPr>
          <w:b/>
          <w:sz w:val="22"/>
          <w:szCs w:val="22"/>
          <w:lang w:val="de-DE"/>
        </w:rPr>
      </w:pPr>
      <w:r w:rsidRPr="00D35F8C">
        <w:rPr>
          <w:b/>
          <w:sz w:val="22"/>
          <w:szCs w:val="22"/>
          <w:lang w:val="de-DE"/>
        </w:rPr>
        <w:t>Beiträge in Zeitschriften und Sammelbänden</w:t>
      </w:r>
    </w:p>
    <w:p w14:paraId="752E8BBD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Über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göttliche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Gerechtigkeit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menschliche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Erkenntnis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bei</w:t>
      </w:r>
      <w:r w:rsidRPr="00D35F8C">
        <w:rPr>
          <w:rFonts w:cs="Arial"/>
          <w:spacing w:val="5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‘Abd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al-Jabbār.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Dialog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mit</w:t>
      </w:r>
      <w:r w:rsidRPr="00D35F8C">
        <w:rPr>
          <w:rFonts w:cs="Arial"/>
          <w:spacing w:val="6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mu‘tazilitischen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Rechtfertigung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Gottes?,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Schmid,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Hansjörg/Renz,</w:t>
      </w:r>
      <w:r w:rsidRPr="00D35F8C">
        <w:rPr>
          <w:rFonts w:cs="Arial"/>
          <w:spacing w:val="6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Andreas/Sperber,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Jutta 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Heil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Erlösung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oder</w:t>
      </w:r>
      <w:r w:rsidRPr="00D35F8C">
        <w:rPr>
          <w:rFonts w:cs="Arial"/>
          <w:spacing w:val="6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Rechtleitung,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Stuttgart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2004,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167-184.</w:t>
      </w:r>
    </w:p>
    <w:p w14:paraId="752E8BBE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58"/>
        <w:jc w:val="both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„Und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gläubigen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Männer</w:t>
      </w:r>
      <w:r w:rsidRPr="00D35F8C">
        <w:rPr>
          <w:rFonts w:cs="Arial"/>
          <w:spacing w:val="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Frauen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sind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untereinander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Freunde."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Bedeutung</w:t>
      </w:r>
      <w:r w:rsidRPr="00D35F8C">
        <w:rPr>
          <w:rFonts w:cs="Arial"/>
          <w:spacing w:val="4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Frömmigkeit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Dies.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Hölscher, Andreas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Frömmigkeit.</w:t>
      </w:r>
      <w:r w:rsidRPr="00D35F8C">
        <w:rPr>
          <w:rFonts w:cs="Arial"/>
          <w:spacing w:val="5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 verlorene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Kunst,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Münster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2005,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128-141.</w:t>
      </w:r>
    </w:p>
    <w:p w14:paraId="752E8BBF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577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„Allahū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akbār".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Deutungen</w:t>
      </w:r>
      <w:r w:rsidRPr="00D35F8C">
        <w:rPr>
          <w:rFonts w:cs="Arial"/>
          <w:sz w:val="22"/>
          <w:szCs w:val="22"/>
          <w:lang w:val="de-DE"/>
        </w:rPr>
        <w:t xml:space="preserve"> der </w:t>
      </w:r>
      <w:r w:rsidRPr="00D35F8C">
        <w:rPr>
          <w:rFonts w:cs="Arial"/>
          <w:spacing w:val="-1"/>
          <w:sz w:val="22"/>
          <w:szCs w:val="22"/>
          <w:lang w:val="de-DE"/>
        </w:rPr>
        <w:t>Macht Gottes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christlich-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theologischer</w:t>
      </w:r>
      <w:r w:rsidRPr="00D35F8C">
        <w:rPr>
          <w:rFonts w:cs="Arial"/>
          <w:spacing w:val="6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Perspektive,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RENOVATIO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3-4/2007, 26-34.</w:t>
      </w:r>
    </w:p>
    <w:p w14:paraId="752E8BC0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577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lastRenderedPageBreak/>
        <w:t>Das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Problem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Rechtfertigung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Gottes. Eine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christlich-theologische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Reflexion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pacing w:val="6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Gespräch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mit dem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 Renz,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Andreas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Schmid, Hansjörg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Sperber, Jutta/Takim,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Abdullah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 Prüfung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oder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Preis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Freiheit?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Leid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Leidbewältigung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pacing w:val="6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2008,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212-227.</w:t>
      </w:r>
    </w:p>
    <w:p w14:paraId="752E8BC1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233"/>
        </w:tabs>
        <w:spacing w:after="120"/>
        <w:ind w:right="605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„Dein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ist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Majestät,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Schönheit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Vollkommenheit“.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Annäherungen</w:t>
      </w:r>
      <w:r w:rsidRPr="00D35F8C">
        <w:rPr>
          <w:rFonts w:cs="Arial"/>
          <w:spacing w:val="5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islamischer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christliche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Rede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pacing w:val="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„Herrlichkeit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Gottes“,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6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Kampling,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Rainer</w:t>
      </w:r>
      <w:r w:rsidRPr="00D35F8C">
        <w:rPr>
          <w:rFonts w:cs="Arial"/>
          <w:sz w:val="22"/>
          <w:szCs w:val="22"/>
          <w:lang w:val="de-DE"/>
        </w:rPr>
        <w:t xml:space="preserve"> (Hrsg.)</w:t>
      </w:r>
      <w:r w:rsidRPr="00D35F8C">
        <w:rPr>
          <w:rFonts w:cs="Arial"/>
          <w:spacing w:val="-1"/>
          <w:sz w:val="22"/>
          <w:szCs w:val="22"/>
          <w:lang w:val="de-DE"/>
        </w:rPr>
        <w:t>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Herrlichkeit.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Deutung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Kategorie,</w:t>
      </w:r>
      <w:r w:rsidRPr="00D35F8C">
        <w:rPr>
          <w:rFonts w:cs="Arial"/>
          <w:spacing w:val="5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Paderborn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2008,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353-375.</w:t>
      </w:r>
    </w:p>
    <w:p w14:paraId="752E8BC2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27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Warum?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Das Leiden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Frage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Bernhardt,</w:t>
      </w:r>
      <w:r w:rsidRPr="00D35F8C">
        <w:rPr>
          <w:rFonts w:cs="Arial"/>
          <w:spacing w:val="5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Reinhold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Stosch,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Klaus</w:t>
      </w:r>
      <w:r w:rsidRPr="00D35F8C">
        <w:rPr>
          <w:rFonts w:cs="Arial"/>
          <w:sz w:val="22"/>
          <w:szCs w:val="22"/>
          <w:lang w:val="de-DE"/>
        </w:rPr>
        <w:t xml:space="preserve"> von </w:t>
      </w:r>
      <w:r w:rsidRPr="00D35F8C">
        <w:rPr>
          <w:rFonts w:cs="Arial"/>
          <w:spacing w:val="-1"/>
          <w:sz w:val="22"/>
          <w:szCs w:val="22"/>
          <w:lang w:val="de-DE"/>
        </w:rPr>
        <w:t>(Hrsg.), Komparative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Interreligiöse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Vergleiche</w:t>
      </w:r>
      <w:r w:rsidRPr="00D35F8C">
        <w:rPr>
          <w:rFonts w:cs="Arial"/>
          <w:spacing w:val="6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Religionstheologie (= Beiträge</w:t>
      </w:r>
      <w:r w:rsidRPr="00D35F8C">
        <w:rPr>
          <w:rFonts w:cs="Arial"/>
          <w:sz w:val="22"/>
          <w:szCs w:val="22"/>
          <w:lang w:val="de-DE"/>
        </w:rPr>
        <w:t xml:space="preserve"> zu </w:t>
      </w:r>
      <w:r w:rsidRPr="00D35F8C">
        <w:rPr>
          <w:rFonts w:cs="Arial"/>
          <w:spacing w:val="-1"/>
          <w:sz w:val="22"/>
          <w:szCs w:val="22"/>
          <w:lang w:val="de-DE"/>
        </w:rPr>
        <w:t>einer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pacing w:val="4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Bd.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7),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Zürich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2009,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175-200.</w:t>
      </w:r>
    </w:p>
    <w:p w14:paraId="752E8BC3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233"/>
        </w:tabs>
        <w:spacing w:after="120"/>
        <w:ind w:right="17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„Darum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wetteifert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miteinander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guten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Werken."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(Koran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5:48)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 Beitrag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pacing w:val="5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christlich-muslimischen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Gesprächs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zum Wertediskurs 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Europa,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Böttigheimer,</w:t>
      </w:r>
      <w:r w:rsidRPr="00D35F8C">
        <w:rPr>
          <w:rFonts w:cs="Arial"/>
          <w:spacing w:val="73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Christoph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Bruckmann,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Florian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pacing w:val="-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Religionsfreiheit,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Gastfreundschaft,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Toleranz. Der Beitrag der Religionen zum Europäischen Einigungsprozess,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2009,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212-227.</w:t>
      </w:r>
    </w:p>
    <w:p w14:paraId="752E8BC4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800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Muhammad, 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Prophet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nach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Jesus?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Katholisch-theologische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Bewertungen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pacing w:val="5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Ausgang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Zweiten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Vatikanischen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Konzils,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CIBEDO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2/2010,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56-63.</w:t>
      </w:r>
    </w:p>
    <w:p w14:paraId="752E8BC5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17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„Die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Menschen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lügen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alle.“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(Ps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116,11)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Einführendes zum Nachdenken über die Sünde,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Dies. (Hrsg.), </w:t>
      </w:r>
      <w:r w:rsidRPr="00D35F8C">
        <w:rPr>
          <w:rFonts w:cs="Arial"/>
          <w:spacing w:val="-1"/>
          <w:sz w:val="22"/>
          <w:szCs w:val="22"/>
          <w:lang w:val="de-DE"/>
        </w:rPr>
        <w:t>„So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lauert 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Sünde</w:t>
      </w:r>
      <w:r w:rsidRPr="00D35F8C">
        <w:rPr>
          <w:rFonts w:cs="Arial"/>
          <w:sz w:val="22"/>
          <w:szCs w:val="22"/>
          <w:lang w:val="de-DE"/>
        </w:rPr>
        <w:t xml:space="preserve"> vor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pacing w:val="5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Tür“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4,17).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Nachdenken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über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Sünde,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Frankfurt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a. </w:t>
      </w:r>
      <w:r w:rsidRPr="00D35F8C">
        <w:rPr>
          <w:rFonts w:cs="Arial"/>
          <w:sz w:val="22"/>
          <w:szCs w:val="22"/>
          <w:lang w:val="de-DE"/>
        </w:rPr>
        <w:t xml:space="preserve">M. </w:t>
      </w:r>
      <w:r w:rsidRPr="00D35F8C">
        <w:rPr>
          <w:rFonts w:cs="Arial"/>
          <w:spacing w:val="-1"/>
          <w:sz w:val="22"/>
          <w:szCs w:val="22"/>
          <w:lang w:val="de-DE"/>
        </w:rPr>
        <w:t>2011,</w:t>
      </w:r>
      <w:r w:rsidRPr="00D35F8C">
        <w:rPr>
          <w:rFonts w:cs="Arial"/>
          <w:sz w:val="22"/>
          <w:szCs w:val="22"/>
          <w:lang w:val="de-DE"/>
        </w:rPr>
        <w:t xml:space="preserve"> 7</w:t>
      </w:r>
      <w:r w:rsidRPr="00D35F8C">
        <w:rPr>
          <w:rFonts w:cs="Arial"/>
          <w:spacing w:val="-1"/>
          <w:sz w:val="22"/>
          <w:szCs w:val="22"/>
          <w:lang w:val="de-DE"/>
        </w:rPr>
        <w:t>-12.</w:t>
      </w:r>
    </w:p>
    <w:p w14:paraId="752E8BC6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09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konstruierte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Weiblichkeit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Sünde?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Relevanz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gendertheologischen</w:t>
      </w:r>
      <w:r w:rsidRPr="00D35F8C">
        <w:rPr>
          <w:rFonts w:cs="Arial"/>
          <w:spacing w:val="5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Revision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Harmatiologie,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Dies. (Hrsg.)</w:t>
      </w:r>
      <w:r w:rsidRPr="00D35F8C">
        <w:rPr>
          <w:rFonts w:cs="Arial"/>
          <w:spacing w:val="-1"/>
          <w:sz w:val="22"/>
          <w:szCs w:val="22"/>
          <w:lang w:val="de-DE"/>
        </w:rPr>
        <w:t>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„So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lauert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Sünde</w:t>
      </w:r>
      <w:r w:rsidRPr="00D35F8C">
        <w:rPr>
          <w:rFonts w:cs="Arial"/>
          <w:spacing w:val="6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Tür“ (Gen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4,17).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Nachdenken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über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Sünde,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Frankfurt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a.</w:t>
      </w:r>
      <w:r w:rsidRPr="00D35F8C">
        <w:rPr>
          <w:rFonts w:cs="Arial"/>
          <w:spacing w:val="-2"/>
          <w:sz w:val="22"/>
          <w:szCs w:val="22"/>
          <w:lang w:val="de-DE"/>
        </w:rPr>
        <w:t xml:space="preserve"> </w:t>
      </w:r>
      <w:r w:rsidRPr="00D35F8C">
        <w:rPr>
          <w:rFonts w:cs="Arial"/>
          <w:sz w:val="22"/>
          <w:szCs w:val="22"/>
          <w:lang w:val="de-DE"/>
        </w:rPr>
        <w:t xml:space="preserve">M. </w:t>
      </w:r>
      <w:r w:rsidRPr="00D35F8C">
        <w:rPr>
          <w:rFonts w:cs="Arial"/>
          <w:spacing w:val="-1"/>
          <w:sz w:val="22"/>
          <w:szCs w:val="22"/>
          <w:lang w:val="de-DE"/>
        </w:rPr>
        <w:t>2011, 165-195.</w:t>
      </w:r>
    </w:p>
    <w:p w14:paraId="752E8BC7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308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z w:val="22"/>
          <w:szCs w:val="22"/>
          <w:lang w:val="de-DE"/>
        </w:rPr>
        <w:t xml:space="preserve">gemeinsam mit </w:t>
      </w:r>
      <w:r w:rsidRPr="00D35F8C">
        <w:rPr>
          <w:rFonts w:cs="Arial"/>
          <w:spacing w:val="-1"/>
          <w:sz w:val="22"/>
          <w:szCs w:val="22"/>
          <w:lang w:val="de-DE"/>
        </w:rPr>
        <w:t>Schmid</w:t>
      </w:r>
      <w:r w:rsidRPr="00D35F8C">
        <w:rPr>
          <w:rFonts w:cs="Arial"/>
          <w:sz w:val="22"/>
          <w:szCs w:val="22"/>
          <w:lang w:val="de-DE"/>
        </w:rPr>
        <w:t xml:space="preserve">, </w:t>
      </w:r>
      <w:r w:rsidRPr="00D35F8C">
        <w:rPr>
          <w:rFonts w:cs="Arial"/>
          <w:spacing w:val="-1"/>
          <w:sz w:val="22"/>
          <w:szCs w:val="22"/>
          <w:lang w:val="de-DE"/>
        </w:rPr>
        <w:t>Hansjörg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Başol-Gürdal,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Ayşe/Sperber, Jutta,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Mission</w:t>
      </w:r>
      <w:r w:rsidRPr="00D35F8C">
        <w:rPr>
          <w:rFonts w:cs="Arial"/>
          <w:sz w:val="22"/>
          <w:szCs w:val="22"/>
          <w:lang w:val="de-DE"/>
        </w:rPr>
        <w:t xml:space="preserve"> – </w:t>
      </w:r>
      <w:r w:rsidRPr="00D35F8C">
        <w:rPr>
          <w:rFonts w:cs="Arial"/>
          <w:spacing w:val="-1"/>
          <w:sz w:val="22"/>
          <w:szCs w:val="22"/>
          <w:lang w:val="de-DE"/>
        </w:rPr>
        <w:t>ein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schwieriges</w:t>
      </w:r>
      <w:r w:rsidRPr="00D35F8C">
        <w:rPr>
          <w:rFonts w:cs="Arial"/>
          <w:spacing w:val="6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Thema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christlich-muslimischen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Dialogs. Zur Einführung,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Dies./Schmid, Hansjörg/Başol-Gürdal,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Ayşe/Ucar,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Bülent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pacing w:val="-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Zeugnis,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Einladung,</w:t>
      </w:r>
      <w:r w:rsidRPr="00D35F8C">
        <w:rPr>
          <w:rFonts w:cs="Arial"/>
          <w:spacing w:val="6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Bekehrung.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Mission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2011,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11-20.</w:t>
      </w:r>
    </w:p>
    <w:p w14:paraId="752E8BC8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09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„Zu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 werdet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ihr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dereinst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allesamt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zurückkehren“</w:t>
      </w:r>
      <w:r w:rsidRPr="00D35F8C">
        <w:rPr>
          <w:rFonts w:cs="Arial"/>
          <w:sz w:val="22"/>
          <w:szCs w:val="22"/>
          <w:lang w:val="de-DE"/>
        </w:rPr>
        <w:t xml:space="preserve"> –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Geschöpflichkeit</w:t>
      </w:r>
      <w:r w:rsidRPr="00D35F8C">
        <w:rPr>
          <w:rFonts w:cs="Arial"/>
          <w:spacing w:val="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als</w:t>
      </w:r>
      <w:r w:rsidRPr="00D35F8C">
        <w:rPr>
          <w:rFonts w:cs="Arial"/>
          <w:spacing w:val="6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eschatologische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Schlüsselkategorie?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Antwort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auf Ayatollah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Ghaemmaghami,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66"/>
          <w:sz w:val="22"/>
          <w:szCs w:val="22"/>
          <w:lang w:val="de-DE"/>
        </w:rPr>
        <w:t xml:space="preserve"> </w:t>
      </w:r>
      <w:r w:rsidRPr="00D35F8C">
        <w:rPr>
          <w:rFonts w:cs="Arial"/>
          <w:sz w:val="22"/>
          <w:szCs w:val="22"/>
          <w:lang w:val="de-DE"/>
        </w:rPr>
        <w:t xml:space="preserve">Werbick, Jürgen/Kalisch, Sven/Stosch, </w:t>
      </w:r>
      <w:r w:rsidRPr="00D35F8C">
        <w:rPr>
          <w:rFonts w:cs="Arial"/>
          <w:spacing w:val="-1"/>
          <w:sz w:val="22"/>
          <w:szCs w:val="22"/>
          <w:lang w:val="de-DE"/>
        </w:rPr>
        <w:t>Klaus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z w:val="22"/>
          <w:szCs w:val="22"/>
          <w:lang w:val="de-DE"/>
        </w:rPr>
        <w:t xml:space="preserve">von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z w:val="22"/>
          <w:szCs w:val="22"/>
          <w:lang w:val="de-DE"/>
        </w:rPr>
        <w:t xml:space="preserve"> Glaubensgewissheit und Gewalt</w:t>
      </w:r>
      <w:r w:rsidRPr="00D35F8C">
        <w:rPr>
          <w:rFonts w:cs="Arial"/>
          <w:spacing w:val="-1"/>
          <w:sz w:val="22"/>
          <w:szCs w:val="22"/>
          <w:lang w:val="de-DE"/>
        </w:rPr>
        <w:t>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Eschatologische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Erkundungen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6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Christentum, Paderborn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2011,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145-152.</w:t>
      </w:r>
    </w:p>
    <w:p w14:paraId="752E8BC9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308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Gott, </w:t>
      </w:r>
      <w:r w:rsidRPr="00D35F8C">
        <w:rPr>
          <w:rFonts w:cs="Arial"/>
          <w:sz w:val="22"/>
          <w:szCs w:val="22"/>
          <w:lang w:val="de-DE"/>
        </w:rPr>
        <w:t>„…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der</w:t>
      </w:r>
      <w:r w:rsidRPr="00D35F8C">
        <w:rPr>
          <w:rFonts w:cs="Arial"/>
          <w:sz w:val="22"/>
          <w:szCs w:val="22"/>
          <w:lang w:val="de-DE"/>
        </w:rPr>
        <w:t xml:space="preserve"> zu </w:t>
      </w:r>
      <w:r w:rsidRPr="00D35F8C">
        <w:rPr>
          <w:rFonts w:cs="Arial"/>
          <w:spacing w:val="-1"/>
          <w:sz w:val="22"/>
          <w:szCs w:val="22"/>
          <w:lang w:val="de-DE"/>
        </w:rPr>
        <w:t>den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Menschen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gesprochen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hat“ (NA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3)</w:t>
      </w:r>
      <w:r w:rsidRPr="00D35F8C">
        <w:rPr>
          <w:rFonts w:cs="Arial"/>
          <w:spacing w:val="4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Offenbarungstheologie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als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Entscheidungsfrage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christlich-muslimischer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Beziehungen?,</w:t>
      </w:r>
      <w:r w:rsidRPr="00D35F8C">
        <w:rPr>
          <w:rFonts w:cs="Arial"/>
          <w:spacing w:val="6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Quartalschrift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2/2011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(191.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Jahrgang), 148-167.</w:t>
      </w:r>
    </w:p>
    <w:p w14:paraId="752E8BCA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864"/>
        <w:rPr>
          <w:rFonts w:cs="Arial"/>
          <w:sz w:val="22"/>
          <w:szCs w:val="22"/>
        </w:rPr>
      </w:pPr>
      <w:r w:rsidRPr="00D35F8C">
        <w:rPr>
          <w:rFonts w:cs="Arial"/>
          <w:spacing w:val="-1"/>
          <w:sz w:val="22"/>
          <w:szCs w:val="22"/>
          <w:lang w:val="de-DE"/>
        </w:rPr>
        <w:t>Wir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glauben</w:t>
      </w:r>
      <w:r w:rsidRPr="00D35F8C">
        <w:rPr>
          <w:rFonts w:cs="Arial"/>
          <w:sz w:val="22"/>
          <w:szCs w:val="22"/>
          <w:lang w:val="de-DE"/>
        </w:rPr>
        <w:t xml:space="preserve"> an </w:t>
      </w:r>
      <w:r w:rsidRPr="00D35F8C">
        <w:rPr>
          <w:rFonts w:cs="Arial"/>
          <w:spacing w:val="-1"/>
          <w:sz w:val="22"/>
          <w:szCs w:val="22"/>
          <w:lang w:val="de-DE"/>
        </w:rPr>
        <w:t>denselben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 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Bekenntnis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drei</w:t>
      </w:r>
      <w:r w:rsidRPr="00D35F8C">
        <w:rPr>
          <w:rFonts w:cs="Arial"/>
          <w:spacing w:val="4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monotheistischen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Herder Korrespondenz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Spezial.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Streitfall</w:t>
      </w:r>
      <w:r w:rsidRPr="00D35F8C">
        <w:rPr>
          <w:rFonts w:cs="Arial"/>
          <w:sz w:val="22"/>
          <w:szCs w:val="22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</w:t>
      </w:r>
      <w:r w:rsidRPr="00D35F8C">
        <w:rPr>
          <w:rFonts w:cs="Arial"/>
          <w:spacing w:val="-1"/>
          <w:sz w:val="22"/>
          <w:szCs w:val="22"/>
        </w:rPr>
        <w:t xml:space="preserve"> – </w:t>
      </w:r>
      <w:r w:rsidRPr="00D35F8C">
        <w:rPr>
          <w:rFonts w:cs="Arial"/>
          <w:spacing w:val="-1"/>
          <w:sz w:val="22"/>
          <w:szCs w:val="22"/>
          <w:lang w:val="de-DE"/>
        </w:rPr>
        <w:t>Zugänge</w:t>
      </w:r>
      <w:r w:rsidRPr="00D35F8C">
        <w:rPr>
          <w:rFonts w:cs="Arial"/>
          <w:sz w:val="22"/>
          <w:szCs w:val="22"/>
        </w:rPr>
        <w:t xml:space="preserve"> </w:t>
      </w:r>
      <w:r w:rsidRPr="00D35F8C">
        <w:rPr>
          <w:rFonts w:cs="Arial"/>
          <w:spacing w:val="-1"/>
          <w:sz w:val="22"/>
          <w:szCs w:val="22"/>
        </w:rPr>
        <w:t>und</w:t>
      </w:r>
      <w:r w:rsidRPr="00D35F8C">
        <w:rPr>
          <w:rFonts w:cs="Arial"/>
          <w:sz w:val="22"/>
          <w:szCs w:val="22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Perspektiven</w:t>
      </w:r>
      <w:r w:rsidRPr="00D35F8C">
        <w:rPr>
          <w:rFonts w:cs="Arial"/>
          <w:spacing w:val="-1"/>
          <w:sz w:val="22"/>
          <w:szCs w:val="22"/>
        </w:rPr>
        <w:t>,</w:t>
      </w:r>
      <w:r w:rsidRPr="00D35F8C">
        <w:rPr>
          <w:rFonts w:cs="Arial"/>
          <w:spacing w:val="2"/>
          <w:sz w:val="22"/>
          <w:szCs w:val="22"/>
        </w:rPr>
        <w:t xml:space="preserve"> 2/</w:t>
      </w:r>
      <w:r w:rsidRPr="00D35F8C">
        <w:rPr>
          <w:rFonts w:cs="Arial"/>
          <w:spacing w:val="-1"/>
          <w:sz w:val="22"/>
          <w:szCs w:val="22"/>
        </w:rPr>
        <w:t>2011,</w:t>
      </w:r>
      <w:r w:rsidRPr="00D35F8C">
        <w:rPr>
          <w:rFonts w:cs="Arial"/>
          <w:sz w:val="22"/>
          <w:szCs w:val="22"/>
        </w:rPr>
        <w:t xml:space="preserve"> </w:t>
      </w:r>
      <w:r w:rsidRPr="00D35F8C">
        <w:rPr>
          <w:rFonts w:cs="Arial"/>
          <w:spacing w:val="-1"/>
          <w:sz w:val="22"/>
          <w:szCs w:val="22"/>
        </w:rPr>
        <w:t>43-47.</w:t>
      </w:r>
    </w:p>
    <w:p w14:paraId="752E8BCB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802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projektierte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Prophet.</w:t>
      </w:r>
      <w:r w:rsidRPr="00D35F8C">
        <w:rPr>
          <w:rFonts w:cs="Arial"/>
          <w:sz w:val="22"/>
          <w:szCs w:val="22"/>
          <w:lang w:val="de-DE"/>
        </w:rPr>
        <w:t xml:space="preserve"> Zur</w:t>
      </w:r>
      <w:r w:rsidRPr="00D35F8C">
        <w:rPr>
          <w:rFonts w:cs="Arial"/>
          <w:spacing w:val="53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Wahrnehmung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Muhammads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 Kontext christlicher Theologie,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Ethik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Gesellschaft.</w:t>
      </w:r>
      <w:r w:rsidRPr="00D35F8C">
        <w:rPr>
          <w:rFonts w:cs="Arial"/>
          <w:spacing w:val="5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Ökumenische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Zeitschrift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für Sozialethik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2/2011,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1-36.</w:t>
      </w:r>
    </w:p>
    <w:p w14:paraId="752E8BCC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592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Religion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„</w:t>
      </w:r>
      <w:r w:rsidRPr="00D35F8C">
        <w:rPr>
          <w:rFonts w:cs="Arial"/>
          <w:spacing w:val="-1"/>
          <w:sz w:val="22"/>
          <w:szCs w:val="22"/>
          <w:lang w:val="de-DE"/>
        </w:rPr>
        <w:t>öffentliche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Vernunft“: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Habermas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über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postsäkularen</w:t>
      </w:r>
      <w:r w:rsidRPr="00D35F8C">
        <w:rPr>
          <w:rFonts w:cs="Arial"/>
          <w:spacing w:val="5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Gesellschaft,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RENOVATIO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1-2/2012,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5-15.</w:t>
      </w:r>
    </w:p>
    <w:p w14:paraId="752E8BCD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417"/>
        <w:jc w:val="both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z w:val="22"/>
          <w:szCs w:val="22"/>
          <w:lang w:val="de-DE"/>
        </w:rPr>
        <w:t>gemeinsam mit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Ucar, Bülent,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Gottesvorstellungen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christlich-muslimischen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Gespräch. Zur</w:t>
      </w:r>
      <w:r w:rsidRPr="00D35F8C">
        <w:rPr>
          <w:rFonts w:cs="Arial"/>
          <w:spacing w:val="6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Einführung,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Dies./Renz,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Andreas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Ucar, Bülent/Gharaibeh,</w:t>
      </w:r>
      <w:r w:rsidRPr="00D35F8C">
        <w:rPr>
          <w:rFonts w:cs="Arial"/>
          <w:spacing w:val="5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Mohammad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z w:val="22"/>
          <w:szCs w:val="22"/>
          <w:lang w:val="de-DE"/>
        </w:rPr>
        <w:t xml:space="preserve"> „</w:t>
      </w:r>
      <w:r w:rsidRPr="00D35F8C">
        <w:rPr>
          <w:rFonts w:cs="Arial"/>
          <w:spacing w:val="-1"/>
          <w:sz w:val="22"/>
          <w:szCs w:val="22"/>
          <w:lang w:val="de-DE"/>
        </w:rPr>
        <w:t>Der stets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größere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Gott“. Gottesvorstellungen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6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2012,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11-19.</w:t>
      </w:r>
    </w:p>
    <w:p w14:paraId="752E8BCE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27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Yaşar, Aysun,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Kommentar </w:t>
      </w:r>
      <w:r w:rsidRPr="00D35F8C">
        <w:rPr>
          <w:rFonts w:cs="Arial"/>
          <w:sz w:val="22"/>
          <w:szCs w:val="22"/>
          <w:lang w:val="de-DE"/>
        </w:rPr>
        <w:t xml:space="preserve">zu </w:t>
      </w:r>
      <w:r w:rsidRPr="00D35F8C">
        <w:rPr>
          <w:rFonts w:cs="Arial"/>
          <w:spacing w:val="-1"/>
          <w:sz w:val="22"/>
          <w:szCs w:val="22"/>
          <w:lang w:val="de-DE"/>
        </w:rPr>
        <w:t>Resid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Hafizovic: „Symbolsprache als neue Weise des Redens über Gott in Islam und Christentum“,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Dies./</w:t>
      </w:r>
      <w:r w:rsidRPr="00D35F8C">
        <w:rPr>
          <w:rFonts w:cs="Arial"/>
          <w:spacing w:val="-1"/>
          <w:sz w:val="22"/>
          <w:szCs w:val="22"/>
          <w:lang w:val="de-DE"/>
        </w:rPr>
        <w:t>Renz,</w:t>
      </w:r>
      <w:r w:rsidRPr="00D35F8C">
        <w:rPr>
          <w:rFonts w:cs="Arial"/>
          <w:spacing w:val="5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Andreas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Ucar,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Bülent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Gharaibeh,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Mohammad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z w:val="22"/>
          <w:szCs w:val="22"/>
          <w:lang w:val="de-DE"/>
        </w:rPr>
        <w:t xml:space="preserve"> „</w:t>
      </w:r>
      <w:r w:rsidRPr="00D35F8C">
        <w:rPr>
          <w:rFonts w:cs="Arial"/>
          <w:spacing w:val="-1"/>
          <w:sz w:val="22"/>
          <w:szCs w:val="22"/>
          <w:lang w:val="de-DE"/>
        </w:rPr>
        <w:t>Der stets</w:t>
      </w:r>
      <w:r w:rsidRPr="00D35F8C">
        <w:rPr>
          <w:rFonts w:cs="Arial"/>
          <w:spacing w:val="-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größere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Gott”.</w:t>
      </w:r>
      <w:r w:rsidRPr="00D35F8C">
        <w:rPr>
          <w:rFonts w:cs="Arial"/>
          <w:spacing w:val="55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Gottesvorstellungen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2012,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43-48.</w:t>
      </w:r>
    </w:p>
    <w:p w14:paraId="752E8BCF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605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Zwischen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Bestreitung,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Vielfalt und Freiheit.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Das christliche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Autoritätsverständnis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neuen</w:t>
      </w:r>
      <w:r w:rsidRPr="00D35F8C">
        <w:rPr>
          <w:rFonts w:cs="Arial"/>
          <w:spacing w:val="6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Herausforderungen,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Remenyi,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Matthias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Amt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Autorität. Kirche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späten</w:t>
      </w:r>
      <w:r w:rsidRPr="00D35F8C">
        <w:rPr>
          <w:rFonts w:cs="Arial"/>
          <w:spacing w:val="5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lastRenderedPageBreak/>
        <w:t>Moderne, Paderborn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2012,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183-199.</w:t>
      </w:r>
    </w:p>
    <w:p w14:paraId="752E8BD0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44"/>
        <w:jc w:val="both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Grenzgespräche.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Konzepte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interreligiöser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Hermeneutik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50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Jahre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nach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dem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Konzil,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5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Wendel,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Saskia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Eckholt,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Margit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Aggiornamento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heute.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Diversität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Horizont</w:t>
      </w:r>
      <w:r w:rsidRPr="00D35F8C">
        <w:rPr>
          <w:rFonts w:cs="Arial"/>
          <w:spacing w:val="6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Welt,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Ostfildern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2012,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268-281.</w:t>
      </w:r>
    </w:p>
    <w:p w14:paraId="752E8BD1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99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Rede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„Welt-Kirche“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„Katholizität“</w:t>
      </w:r>
      <w:r w:rsidRPr="00D35F8C">
        <w:rPr>
          <w:rFonts w:cs="Arial"/>
          <w:sz w:val="22"/>
          <w:szCs w:val="22"/>
          <w:lang w:val="de-DE"/>
        </w:rPr>
        <w:t xml:space="preserve"> – </w:t>
      </w:r>
      <w:r w:rsidRPr="00D35F8C">
        <w:rPr>
          <w:rFonts w:cs="Arial"/>
          <w:spacing w:val="-1"/>
          <w:sz w:val="22"/>
          <w:szCs w:val="22"/>
          <w:lang w:val="de-DE"/>
        </w:rPr>
        <w:t>Von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einigen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Zukunftsaufgaben</w:t>
      </w:r>
      <w:r w:rsidRPr="00D35F8C">
        <w:rPr>
          <w:rFonts w:cs="Arial"/>
          <w:spacing w:val="5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Interkulturellen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Dies./</w:t>
      </w:r>
      <w:r w:rsidRPr="00D35F8C">
        <w:rPr>
          <w:rFonts w:cs="Arial"/>
          <w:spacing w:val="-1"/>
          <w:sz w:val="22"/>
          <w:szCs w:val="22"/>
          <w:lang w:val="de-DE"/>
        </w:rPr>
        <w:t>Hölscher,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Andreas/Thurau,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Markus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Kirche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Welt.</w:t>
      </w:r>
      <w:r w:rsidRPr="00D35F8C">
        <w:rPr>
          <w:rFonts w:cs="Arial"/>
          <w:spacing w:val="5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Zeichen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interkultureller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Vielfalt,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Frankfurt a. M. u. a. 2013,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275-285.</w:t>
      </w:r>
    </w:p>
    <w:p w14:paraId="752E8BD2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 xml:space="preserve">gemeinsam mit </w:t>
      </w:r>
      <w:r w:rsidRPr="00D35F8C">
        <w:rPr>
          <w:rFonts w:cs="Arial"/>
          <w:spacing w:val="-1"/>
          <w:sz w:val="22"/>
          <w:szCs w:val="22"/>
          <w:lang w:val="de-DE"/>
        </w:rPr>
        <w:t>Gharaibeh,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Mohammad,</w:t>
      </w:r>
      <w:r w:rsidRPr="00D35F8C">
        <w:rPr>
          <w:rFonts w:cs="Arial"/>
          <w:i/>
          <w:spacing w:val="-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Boten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Gottes – Auswertung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Ausblick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dialogischer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Perspektive,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Dies./</w:t>
      </w:r>
      <w:r w:rsidRPr="00D35F8C">
        <w:rPr>
          <w:rFonts w:cs="Arial"/>
          <w:spacing w:val="-1"/>
          <w:sz w:val="22"/>
          <w:szCs w:val="22"/>
          <w:lang w:val="de-DE"/>
        </w:rPr>
        <w:t>Schmid,</w:t>
      </w:r>
      <w:r w:rsidRPr="00D35F8C">
        <w:rPr>
          <w:rFonts w:cs="Arial"/>
          <w:spacing w:val="5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Hansjörg/Gharaibeh,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Mohammad/Yaşar,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Aysun</w:t>
      </w:r>
      <w:r w:rsidRPr="00D35F8C">
        <w:rPr>
          <w:rFonts w:cs="Arial"/>
          <w:spacing w:val="5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Boten</w:t>
      </w:r>
      <w:r w:rsidRPr="00D35F8C">
        <w:rPr>
          <w:rFonts w:cs="Arial"/>
          <w:spacing w:val="5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Gottes. Prophetie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2013,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236-262.</w:t>
      </w:r>
    </w:p>
    <w:p w14:paraId="752E8BD3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11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z w:val="22"/>
          <w:szCs w:val="22"/>
          <w:lang w:val="de-DE"/>
        </w:rPr>
        <w:t xml:space="preserve">„Ich </w:t>
      </w:r>
      <w:r w:rsidRPr="00D35F8C">
        <w:rPr>
          <w:rFonts w:cs="Arial"/>
          <w:spacing w:val="-1"/>
          <w:sz w:val="22"/>
          <w:szCs w:val="22"/>
          <w:lang w:val="de-DE"/>
        </w:rPr>
        <w:t>antworte dem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Ruf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 Rufenden.“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Gebets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 in: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Eisele,</w:t>
      </w:r>
      <w:r w:rsidRPr="00D35F8C">
        <w:rPr>
          <w:rFonts w:cs="Arial"/>
          <w:spacing w:val="4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Wilfried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 Gott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bitten?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Zugänge</w:t>
      </w:r>
      <w:r w:rsidRPr="00D35F8C">
        <w:rPr>
          <w:rFonts w:cs="Arial"/>
          <w:sz w:val="22"/>
          <w:szCs w:val="22"/>
          <w:lang w:val="de-DE"/>
        </w:rPr>
        <w:t xml:space="preserve"> zum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Bittgebet </w:t>
      </w:r>
      <w:r w:rsidRPr="00D35F8C">
        <w:rPr>
          <w:rFonts w:cs="Arial"/>
          <w:sz w:val="22"/>
          <w:szCs w:val="22"/>
          <w:lang w:val="de-DE"/>
        </w:rPr>
        <w:t>(=</w:t>
      </w:r>
      <w:r w:rsidRPr="00D35F8C">
        <w:rPr>
          <w:rFonts w:cs="Arial"/>
          <w:spacing w:val="61"/>
          <w:sz w:val="22"/>
          <w:szCs w:val="22"/>
          <w:lang w:val="de-DE"/>
        </w:rPr>
        <w:t xml:space="preserve"> </w:t>
      </w:r>
      <w:r w:rsidRPr="00D35F8C">
        <w:rPr>
          <w:rFonts w:cs="Arial"/>
          <w:sz w:val="22"/>
          <w:szCs w:val="22"/>
          <w:lang w:val="de-DE"/>
        </w:rPr>
        <w:t xml:space="preserve">QD </w:t>
      </w:r>
      <w:r w:rsidRPr="00D35F8C">
        <w:rPr>
          <w:rFonts w:cs="Arial"/>
          <w:spacing w:val="-1"/>
          <w:sz w:val="22"/>
          <w:szCs w:val="22"/>
          <w:lang w:val="de-DE"/>
        </w:rPr>
        <w:t>256),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Freiburg i. Br.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2013</w:t>
      </w:r>
      <w:r w:rsidRPr="00D35F8C">
        <w:rPr>
          <w:rFonts w:cs="Arial"/>
          <w:sz w:val="22"/>
          <w:szCs w:val="22"/>
          <w:lang w:val="de-DE"/>
        </w:rPr>
        <w:t xml:space="preserve">, </w:t>
      </w:r>
      <w:r w:rsidRPr="00D35F8C">
        <w:rPr>
          <w:rFonts w:cs="Arial"/>
          <w:spacing w:val="-1"/>
          <w:sz w:val="22"/>
          <w:szCs w:val="22"/>
          <w:lang w:val="de-DE"/>
        </w:rPr>
        <w:t>262-290.</w:t>
      </w:r>
    </w:p>
    <w:p w14:paraId="752E8BD4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233"/>
        </w:tabs>
        <w:spacing w:after="120"/>
        <w:ind w:right="85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Das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Verständnis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Kirche vor der Herausforderung „Interreligiöser Theologie“,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Bernhardt, Reinhold/Schmidt-Leukel, Perry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 Interreligiöse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Chancen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5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Probleme (= BThR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11),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Zürich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2013,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181-208.</w:t>
      </w:r>
    </w:p>
    <w:p w14:paraId="752E8BD5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471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 xml:space="preserve"> „Muhammad gebührt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Lob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aller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Menschen...“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Bewertungen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islamischen</w:t>
      </w:r>
      <w:r w:rsidRPr="00D35F8C">
        <w:rPr>
          <w:rFonts w:cs="Arial"/>
          <w:spacing w:val="5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Propheten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katholisch-theologischer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Perspektive,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 Başol, Ayşe/Özsoy, Ömer (Hrsg.), Geschichtsschreibung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zum</w:t>
      </w:r>
      <w:r w:rsidRPr="00D35F8C">
        <w:rPr>
          <w:rFonts w:cs="Arial"/>
          <w:spacing w:val="6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Frühislam.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Quellenkritik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Rekonstruktion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Anfänge, Berlin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2014,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197-220.</w:t>
      </w:r>
    </w:p>
    <w:p w14:paraId="752E8BD6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16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Theologische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Grundlagen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Dialogs</w:t>
      </w:r>
      <w:r w:rsidRPr="00D35F8C">
        <w:rPr>
          <w:rFonts w:cs="Arial"/>
          <w:sz w:val="22"/>
          <w:szCs w:val="22"/>
          <w:lang w:val="de-DE"/>
        </w:rPr>
        <w:t xml:space="preserve"> aus </w:t>
      </w:r>
      <w:r w:rsidRPr="00D35F8C">
        <w:rPr>
          <w:rFonts w:cs="Arial"/>
          <w:spacing w:val="-1"/>
          <w:sz w:val="22"/>
          <w:szCs w:val="22"/>
          <w:lang w:val="de-DE"/>
        </w:rPr>
        <w:t>christlicher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Perspektive,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Rohe,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Mathias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Engin,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Havva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Khorchide,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Mouhanad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Özsoy,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Ömer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Schmid,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Hansjörg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pacing w:val="5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Handbuch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Deutschland.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Grundlagen,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Erfahrungen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5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Perspektiven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Zusammenlebens,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Bd.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Freiburg i. Br.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2014,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1089-1114 (Wiederabdruck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Rohe, Mathias/Engin, Havva/Khorchide, Mouhanad/Özsoy, Ömer/Schmid, Hansjörg (Hrsg.),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pacing w:val="45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Deutschland: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Grundlagen,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Perspektiven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Erfahrungen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Zusammenlebens,</w:t>
      </w:r>
      <w:r w:rsidRPr="00D35F8C">
        <w:rPr>
          <w:rFonts w:cs="Arial"/>
          <w:spacing w:val="53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Freiburg i. Br.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2015,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471-496.). </w:t>
      </w:r>
    </w:p>
    <w:p w14:paraId="752E8BD7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605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Religion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"öffentliche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Vernunft".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Jürgen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Habermas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über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pacing w:val="4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postsäkularen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Gesellschaft,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Brose,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Thomas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(Hrgs.), Religion</w:t>
      </w:r>
      <w:r w:rsidRPr="00D35F8C">
        <w:rPr>
          <w:rFonts w:cs="Arial"/>
          <w:sz w:val="22"/>
          <w:szCs w:val="22"/>
          <w:lang w:val="de-DE"/>
        </w:rPr>
        <w:t xml:space="preserve"> – </w:t>
      </w:r>
      <w:r w:rsidRPr="00D35F8C">
        <w:rPr>
          <w:rFonts w:cs="Arial"/>
          <w:spacing w:val="-1"/>
          <w:sz w:val="22"/>
          <w:szCs w:val="22"/>
          <w:lang w:val="de-DE"/>
        </w:rPr>
        <w:t>Macht</w:t>
      </w:r>
      <w:r w:rsidRPr="00D35F8C">
        <w:rPr>
          <w:rFonts w:cs="Arial"/>
          <w:sz w:val="22"/>
          <w:szCs w:val="22"/>
          <w:lang w:val="de-DE"/>
        </w:rPr>
        <w:t xml:space="preserve"> – </w:t>
      </w:r>
      <w:r w:rsidRPr="00D35F8C">
        <w:rPr>
          <w:rFonts w:cs="Arial"/>
          <w:spacing w:val="-1"/>
          <w:sz w:val="22"/>
          <w:szCs w:val="22"/>
          <w:lang w:val="de-DE"/>
        </w:rPr>
        <w:t>Freiheit:</w:t>
      </w:r>
      <w:r w:rsidRPr="00D35F8C">
        <w:rPr>
          <w:rFonts w:cs="Arial"/>
          <w:spacing w:val="6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Deutsches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Neuland: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Zwischenbilanz,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Frankfurt</w:t>
      </w:r>
      <w:r w:rsidRPr="00D35F8C">
        <w:rPr>
          <w:rFonts w:cs="Arial"/>
          <w:spacing w:val="-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a. M.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2014,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127-139.</w:t>
      </w:r>
    </w:p>
    <w:p w14:paraId="752E8BD8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99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Was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bedeutet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Israeltheologie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für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theologisches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Verstehen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Islam?,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5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CIBEDO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4/2014, 152-160.</w:t>
      </w:r>
    </w:p>
    <w:p w14:paraId="752E8BD9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767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Schmid,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Hansjörg/Günes, Serdar, Glaube und Gemeinschaft in Christentum und Islam. Zur Einführung,</w:t>
      </w:r>
      <w:r w:rsidRPr="00D35F8C">
        <w:rPr>
          <w:rFonts w:cs="Arial"/>
          <w:sz w:val="22"/>
          <w:szCs w:val="22"/>
          <w:lang w:val="de-DE"/>
        </w:rPr>
        <w:t xml:space="preserve"> i</w:t>
      </w:r>
      <w:r w:rsidRPr="00D35F8C">
        <w:rPr>
          <w:rFonts w:cs="Arial"/>
          <w:spacing w:val="-1"/>
          <w:sz w:val="22"/>
          <w:szCs w:val="22"/>
          <w:lang w:val="de-DE"/>
        </w:rPr>
        <w:t>n: Dies./Schmid,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Hansjörg/Dziri,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Amir/Gharaibeh,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Mohammad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 Kirche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5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Umma.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Glaubensgemeinschaft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2014, 11-20.</w:t>
      </w:r>
    </w:p>
    <w:p w14:paraId="752E8BDA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92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Vom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Wert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interreligiöser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Bezugnahmen.</w:t>
      </w:r>
      <w:r w:rsidRPr="00D35F8C">
        <w:rPr>
          <w:rFonts w:cs="Arial"/>
          <w:spacing w:val="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einigen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Theodizee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4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 Erlösungslehre,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 Stosch,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Klaus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von/Langenfeld,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Aaron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 Streitfall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Erlösung (= Beiträge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Komparativen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Bd.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14),</w:t>
      </w:r>
      <w:r w:rsidRPr="00D35F8C">
        <w:rPr>
          <w:rFonts w:cs="Arial"/>
          <w:spacing w:val="6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Paderborn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2015,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207-218.</w:t>
      </w:r>
    </w:p>
    <w:p w14:paraId="752E8BDB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87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Zwischen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Mission,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Religionstheologie</w:t>
      </w:r>
      <w:r w:rsidRPr="00D35F8C">
        <w:rPr>
          <w:rFonts w:cs="Arial"/>
          <w:sz w:val="22"/>
          <w:szCs w:val="22"/>
          <w:lang w:val="de-DE"/>
        </w:rPr>
        <w:t xml:space="preserve"> und </w:t>
      </w:r>
      <w:r w:rsidRPr="00D35F8C">
        <w:rPr>
          <w:rFonts w:cs="Arial"/>
          <w:spacing w:val="-1"/>
          <w:sz w:val="22"/>
          <w:szCs w:val="22"/>
          <w:lang w:val="de-DE"/>
        </w:rPr>
        <w:t>globaler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Herausforderung.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Baustellen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einer</w:t>
      </w:r>
      <w:r w:rsidRPr="00D35F8C">
        <w:rPr>
          <w:rFonts w:cs="Arial"/>
          <w:spacing w:val="5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interreligiösen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Christologie,</w:t>
      </w:r>
      <w:r w:rsidRPr="00D35F8C">
        <w:rPr>
          <w:rFonts w:cs="Arial"/>
          <w:spacing w:val="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Luber,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Markus/Beck,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Roman/Neubert,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Simon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pacing w:val="5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Christus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Religionen.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Standortbestimmung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Missionstheologie (=</w:t>
      </w:r>
      <w:r w:rsidRPr="00D35F8C">
        <w:rPr>
          <w:rFonts w:cs="Arial"/>
          <w:spacing w:val="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Weltkirche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Mission, Bd.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5),</w:t>
      </w:r>
      <w:r w:rsidRPr="00D35F8C">
        <w:rPr>
          <w:rFonts w:cs="Arial"/>
          <w:spacing w:val="5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2015, 18-40.</w:t>
      </w:r>
    </w:p>
    <w:p w14:paraId="752E8BDC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29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Von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extremistischen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Terroristen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friedliebenden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Muslimen.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Warum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 Islamismus</w:t>
      </w:r>
      <w:r w:rsidRPr="00D35F8C">
        <w:rPr>
          <w:rFonts w:cs="Arial"/>
          <w:spacing w:val="73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unislamisch</w:t>
      </w:r>
      <w:r w:rsidRPr="00D35F8C">
        <w:rPr>
          <w:rFonts w:cs="Arial"/>
          <w:sz w:val="22"/>
          <w:szCs w:val="22"/>
          <w:lang w:val="de-DE"/>
        </w:rPr>
        <w:t xml:space="preserve"> ist,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Politikum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3/2015,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74-80.</w:t>
      </w:r>
    </w:p>
    <w:p w14:paraId="752E8BDD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Mission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impossible?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Sendung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Kirche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Zeitalter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verdichteter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Welt-Räume,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6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Böttigheimer, Christoph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 Globalität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Katholizität.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Weltkirchlichkeit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unter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den</w:t>
      </w:r>
      <w:r w:rsidRPr="00D35F8C">
        <w:rPr>
          <w:rFonts w:cs="Arial"/>
          <w:spacing w:val="7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Bedingungen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21.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Jahrhunderts </w:t>
      </w:r>
      <w:r w:rsidRPr="00D35F8C">
        <w:rPr>
          <w:rFonts w:cs="Arial"/>
          <w:sz w:val="22"/>
          <w:szCs w:val="22"/>
          <w:lang w:val="de-DE"/>
        </w:rPr>
        <w:t xml:space="preserve">(= QD </w:t>
      </w:r>
      <w:r w:rsidRPr="00D35F8C">
        <w:rPr>
          <w:rFonts w:cs="Arial"/>
          <w:spacing w:val="-1"/>
          <w:sz w:val="22"/>
          <w:szCs w:val="22"/>
          <w:lang w:val="de-DE"/>
        </w:rPr>
        <w:t>276),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Freiburg</w:t>
      </w:r>
      <w:r w:rsidRPr="00D35F8C">
        <w:rPr>
          <w:rFonts w:cs="Arial"/>
          <w:sz w:val="22"/>
          <w:szCs w:val="22"/>
          <w:lang w:val="de-DE"/>
        </w:rPr>
        <w:t xml:space="preserve"> i. </w:t>
      </w:r>
      <w:r w:rsidRPr="00D35F8C">
        <w:rPr>
          <w:rFonts w:cs="Arial"/>
          <w:spacing w:val="-1"/>
          <w:sz w:val="22"/>
          <w:szCs w:val="22"/>
          <w:lang w:val="de-DE"/>
        </w:rPr>
        <w:t>Br. 2016, 143-168.</w:t>
      </w:r>
    </w:p>
    <w:p w14:paraId="752E8BDE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16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Mit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Koran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für Gerechtigkeit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streiten. Zu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Farid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Esacks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befreiungstheologischer</w:t>
      </w:r>
      <w:r w:rsidRPr="00D35F8C">
        <w:rPr>
          <w:rFonts w:cs="Arial"/>
          <w:spacing w:val="6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Programmatik,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Ströbele,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Christian/Dziri,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Amir/Tatari,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Muna 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Armut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Gerechtigkeit. Christliche und islamische Perspektiven,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2016,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23-29.</w:t>
      </w:r>
    </w:p>
    <w:p w14:paraId="752E8BDF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561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Dziri, Amir,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Armut und Gerechtigkeit: Theologische Zentralthemen mit gesellschaftlichem Auftrag. Zusammenfassende Perspektiven,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Ströbele,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Christian/Dziri,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Amir/Tatari,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Muna 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Armut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Gerechtigkeit. Christliche und islamische Perspektiven,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2016, 306-322.</w:t>
      </w:r>
    </w:p>
    <w:p w14:paraId="752E8BE0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219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„Wem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gehört 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Koran?“, Ein christlich-theologischer Zugang,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CIBEDO</w:t>
      </w:r>
      <w:r w:rsidRPr="00D35F8C">
        <w:rPr>
          <w:rFonts w:cs="Arial"/>
          <w:spacing w:val="55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1/2016, 15-22.</w:t>
      </w:r>
    </w:p>
    <w:p w14:paraId="752E8BE1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909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Orden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Kongregationen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Wegbereiter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interreligiösen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Dialogs,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pacing w:val="5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Debatte,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Katholische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Akademie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München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3/2016,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33-36.</w:t>
      </w:r>
    </w:p>
    <w:p w14:paraId="752E8BE2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Mission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Dialog?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christliche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Sendung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Gespräch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mit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dem 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8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Ökumenische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Rundschau 4/2016 (65.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Jahrgang), 490-501.</w:t>
      </w:r>
    </w:p>
    <w:p w14:paraId="752E8BE3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Anspruch und Wirklichkeit interreligiöser Dialoge – eine katholische Perspektive, in: Gmainer-Pranzl, Franz/Ingruber, Astrid/Ladstätter, Markus (Hrsg.), „... mit Klugheit und Liebe“ (Nostra aetate 2). Dokumentation der Tagungen zur Förderung des interreligiösen Dialogs 2012-2015, Salzburg 2017, 227-240.</w:t>
      </w:r>
    </w:p>
    <w:p w14:paraId="752E8BE4" w14:textId="38722D04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mit Dziri, Amir, Ortsbestimmungen – ein Fazit, in: Ströbele, Christian /Middelbeck-Varwick, Anja/ Dziri, Amir / Gharaibeh,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Mohammad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(Hrsg.), Migration, Flucht, Vertreibung. Orte christlicher und islamischer Theologie, </w:t>
      </w:r>
      <w:r w:rsidRPr="00D35F8C">
        <w:rPr>
          <w:rFonts w:cstheme="majorHAnsi"/>
          <w:spacing w:val="-1"/>
          <w:sz w:val="22"/>
          <w:szCs w:val="22"/>
          <w:lang w:val="de-DE"/>
        </w:rPr>
        <w:t>Regensburg 2018, 299-310.</w:t>
      </w:r>
    </w:p>
    <w:p w14:paraId="0F35CEFE" w14:textId="01FD3C25" w:rsidR="0081016F" w:rsidRPr="00D35F8C" w:rsidRDefault="0081016F" w:rsidP="0081016F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sz w:val="22"/>
          <w:szCs w:val="22"/>
          <w:lang w:val="de-DE"/>
        </w:rPr>
      </w:pPr>
      <w:r w:rsidRPr="00D35F8C">
        <w:rPr>
          <w:rStyle w:val="Fett"/>
          <w:b w:val="0"/>
          <w:bCs w:val="0"/>
          <w:sz w:val="22"/>
          <w:szCs w:val="22"/>
          <w:lang w:val="de-DE"/>
        </w:rPr>
        <w:t>Zum Vorwurf der Schriftverfälschung im Islam, in: Han, Sara / Thurau, Markus / Middelbeck-Varwick, Anja (Hrsg.), Bibel –Israel – Kirche. Studien zur jüdisch-christlichen Begegnung. Festschrift für Rainer Kampling, Münster 2018.</w:t>
      </w:r>
    </w:p>
    <w:p w14:paraId="752E8BE5" w14:textId="77777777" w:rsidR="009735A5" w:rsidRPr="009B0DB2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theme="majorHAnsi"/>
          <w:sz w:val="22"/>
          <w:szCs w:val="22"/>
          <w:lang w:val="en-GB"/>
        </w:rPr>
      </w:pPr>
      <w:r w:rsidRPr="009B0DB2">
        <w:rPr>
          <w:rFonts w:cstheme="majorHAnsi"/>
          <w:sz w:val="22"/>
          <w:szCs w:val="22"/>
        </w:rPr>
        <w:t>„And the angel of God called to Hagar out of heaven.“ (Gen 21,17) – Entangled traditions and the necessity of a (new) Christian theological view on Islam, (in Bearbeitung).</w:t>
      </w:r>
    </w:p>
    <w:p w14:paraId="752E8BE6" w14:textId="131CEA2E" w:rsidR="009735A5" w:rsidRPr="00D35F8C" w:rsidRDefault="009735A5" w:rsidP="009B0DB2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Style w:val="Fett"/>
          <w:b w:val="0"/>
          <w:bCs w:val="0"/>
          <w:sz w:val="22"/>
          <w:szCs w:val="22"/>
          <w:lang w:val="de-DE"/>
        </w:rPr>
      </w:pPr>
      <w:r w:rsidRPr="00D35F8C">
        <w:rPr>
          <w:rStyle w:val="Fett"/>
          <w:rFonts w:cstheme="majorHAnsi"/>
          <w:b w:val="0"/>
          <w:color w:val="161616"/>
          <w:sz w:val="22"/>
          <w:szCs w:val="22"/>
          <w:shd w:val="clear" w:color="auto" w:fill="FFFFFF"/>
          <w:lang w:val="de-DE"/>
        </w:rPr>
        <w:t>Glaubenkönnen in Judentum, Christentum und Islam, in: Theologie der Gegenwart, Heft 3/2018, 182-194.</w:t>
      </w:r>
      <w:r w:rsidR="00DB0ADA" w:rsidRPr="00D35F8C">
        <w:rPr>
          <w:rStyle w:val="Fett"/>
          <w:rFonts w:cstheme="majorHAnsi"/>
          <w:b w:val="0"/>
          <w:color w:val="161616"/>
          <w:sz w:val="22"/>
          <w:szCs w:val="22"/>
          <w:shd w:val="clear" w:color="auto" w:fill="FFFFFF"/>
          <w:lang w:val="de-DE"/>
        </w:rPr>
        <w:t xml:space="preserve"> </w:t>
      </w:r>
    </w:p>
    <w:p w14:paraId="752E8BE7" w14:textId="29B1978C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Style w:val="Fett"/>
          <w:b w:val="0"/>
          <w:bCs w:val="0"/>
          <w:sz w:val="22"/>
          <w:szCs w:val="22"/>
          <w:lang w:val="de-DE"/>
        </w:rPr>
      </w:pPr>
      <w:r w:rsidRPr="00D35F8C">
        <w:rPr>
          <w:rStyle w:val="Fett"/>
          <w:rFonts w:cstheme="majorHAnsi"/>
          <w:b w:val="0"/>
          <w:color w:val="161616"/>
          <w:sz w:val="22"/>
          <w:szCs w:val="22"/>
          <w:shd w:val="clear" w:color="auto" w:fill="FFFFFF"/>
          <w:lang w:val="de-DE"/>
        </w:rPr>
        <w:t xml:space="preserve"> Ostern ist noch nicht vorbei. Eine Skizze zum christlichen Auferstehungsglauben, in: Pohlmeyer, Markus / Stolz, Christian (Hrsg.), Ostern – Ursprünge und Bräuche, Hamburg 2019, 23-33. </w:t>
      </w:r>
    </w:p>
    <w:p w14:paraId="088647FF" w14:textId="77777777" w:rsidR="00583BD6" w:rsidRPr="00D35F8C" w:rsidRDefault="00583BD6" w:rsidP="00583BD6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sz w:val="22"/>
          <w:szCs w:val="22"/>
          <w:lang w:val="de-DE"/>
        </w:rPr>
      </w:pPr>
      <w:r w:rsidRPr="00D35F8C">
        <w:rPr>
          <w:rFonts w:cs="ArialMT"/>
          <w:sz w:val="22"/>
          <w:szCs w:val="22"/>
        </w:rPr>
        <w:t>Interaktiv interreligiös?, in: Lebendige Seelsorge, 4/19, Würzburg 2019.</w:t>
      </w:r>
    </w:p>
    <w:p w14:paraId="2284A66E" w14:textId="77777777" w:rsidR="00583BD6" w:rsidRPr="00D35F8C" w:rsidRDefault="00583BD6" w:rsidP="00583BD6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sz w:val="22"/>
          <w:szCs w:val="22"/>
          <w:lang w:val="de-DE"/>
        </w:rPr>
      </w:pPr>
      <w:r w:rsidRPr="00D35F8C">
        <w:rPr>
          <w:rFonts w:cs="ArialMT"/>
          <w:sz w:val="22"/>
          <w:szCs w:val="22"/>
        </w:rPr>
        <w:t>Ramadan in Brandenburg, in: Lebendige Seelsorge, 4/19, Würzburg 2019.</w:t>
      </w:r>
    </w:p>
    <w:p w14:paraId="56FD5DAB" w14:textId="6C89CBD8" w:rsidR="001D100E" w:rsidRPr="001D100E" w:rsidRDefault="003A37B8" w:rsidP="001D100E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Style w:val="Fett"/>
          <w:b w:val="0"/>
          <w:bCs w:val="0"/>
          <w:sz w:val="22"/>
          <w:szCs w:val="22"/>
          <w:lang w:val="de-DE"/>
        </w:rPr>
      </w:pPr>
      <w:r w:rsidRPr="00D35F8C">
        <w:rPr>
          <w:rStyle w:val="Fett"/>
          <w:rFonts w:cstheme="majorHAnsi"/>
          <w:b w:val="0"/>
          <w:color w:val="161616"/>
          <w:sz w:val="22"/>
          <w:szCs w:val="22"/>
          <w:shd w:val="clear" w:color="auto" w:fill="FFFFFF"/>
          <w:lang w:val="de-DE"/>
        </w:rPr>
        <w:t>Current Developments in Christian-Muslim relations in Germany. A Roman-Catholic perspective, in: Australian Journal of Mission Studies, 14 (1)/2020, 44-48.</w:t>
      </w:r>
    </w:p>
    <w:p w14:paraId="033B3962" w14:textId="4900A0E7" w:rsidR="00222F3E" w:rsidRPr="00D35F8C" w:rsidRDefault="00AD06A4" w:rsidP="001D100E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sz w:val="22"/>
          <w:szCs w:val="22"/>
          <w:lang w:val="de-DE"/>
        </w:rPr>
      </w:pPr>
      <w:r w:rsidRPr="00D35F8C">
        <w:rPr>
          <w:sz w:val="22"/>
          <w:szCs w:val="22"/>
        </w:rPr>
        <w:t>Konkurrenz um Gott? Der Islam als bleibende Herausforderung christlicher Theologie, in:</w:t>
      </w:r>
      <w:r w:rsidR="00731230" w:rsidRPr="00D35F8C">
        <w:rPr>
          <w:sz w:val="22"/>
          <w:szCs w:val="22"/>
        </w:rPr>
        <w:t xml:space="preserve"> </w:t>
      </w:r>
      <w:r w:rsidR="00F43D4D" w:rsidRPr="00D35F8C">
        <w:rPr>
          <w:sz w:val="22"/>
          <w:szCs w:val="22"/>
        </w:rPr>
        <w:t>Eckholt, Margit / Etzelmüller, Greor / El Mallouki, Habib (Hrsg.)</w:t>
      </w:r>
      <w:r w:rsidRPr="00D35F8C">
        <w:rPr>
          <w:sz w:val="22"/>
          <w:szCs w:val="22"/>
        </w:rPr>
        <w:t xml:space="preserve">, Religiöse Differenzen gestalten: Hermeneutische Grundlagen des christlich-muslimischen Gesprächs, </w:t>
      </w:r>
      <w:r w:rsidR="00C65C08" w:rsidRPr="00D35F8C">
        <w:rPr>
          <w:sz w:val="22"/>
          <w:szCs w:val="22"/>
        </w:rPr>
        <w:t>Freiburg i. Br. 2020</w:t>
      </w:r>
      <w:r w:rsidR="001D100E">
        <w:rPr>
          <w:sz w:val="22"/>
          <w:szCs w:val="22"/>
        </w:rPr>
        <w:t xml:space="preserve">, </w:t>
      </w:r>
      <w:r w:rsidR="001D100E" w:rsidRPr="001D100E">
        <w:rPr>
          <w:sz w:val="22"/>
          <w:szCs w:val="22"/>
        </w:rPr>
        <w:t>217-232</w:t>
      </w:r>
      <w:r w:rsidR="001D100E">
        <w:rPr>
          <w:sz w:val="22"/>
          <w:szCs w:val="22"/>
        </w:rPr>
        <w:t>.</w:t>
      </w:r>
    </w:p>
    <w:p w14:paraId="3DBDABA6" w14:textId="3C73D2EA" w:rsidR="00DB0ADA" w:rsidRPr="00D35F8C" w:rsidRDefault="00181438" w:rsidP="001D100E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sz w:val="22"/>
          <w:szCs w:val="22"/>
          <w:lang w:val="de-DE"/>
        </w:rPr>
      </w:pPr>
      <w:r w:rsidRPr="00D35F8C">
        <w:rPr>
          <w:sz w:val="22"/>
          <w:szCs w:val="22"/>
          <w:lang w:val="de-DE"/>
        </w:rPr>
        <w:t xml:space="preserve">„Fragt die Leute der Überlieferung“ (Sure 16,43) – Versuch einer christlichen Koranhermeneutik, in: </w:t>
      </w:r>
      <w:r w:rsidR="00DB0ADA" w:rsidRPr="00D35F8C">
        <w:rPr>
          <w:sz w:val="22"/>
          <w:szCs w:val="22"/>
        </w:rPr>
        <w:t>Gmainer-Pranzl, Franz</w:t>
      </w:r>
      <w:r w:rsidRPr="00D35F8C">
        <w:rPr>
          <w:sz w:val="22"/>
          <w:szCs w:val="22"/>
        </w:rPr>
        <w:t xml:space="preserve"> /</w:t>
      </w:r>
      <w:r w:rsidR="00DB0ADA" w:rsidRPr="00D35F8C">
        <w:rPr>
          <w:sz w:val="22"/>
          <w:szCs w:val="22"/>
        </w:rPr>
        <w:t xml:space="preserve"> </w:t>
      </w:r>
      <w:r w:rsidRPr="00D35F8C">
        <w:rPr>
          <w:sz w:val="22"/>
          <w:szCs w:val="22"/>
          <w:lang w:val="de-DE"/>
        </w:rPr>
        <w:t xml:space="preserve">Mackinger, Barbara </w:t>
      </w:r>
      <w:r w:rsidR="00DB0ADA" w:rsidRPr="00D35F8C">
        <w:rPr>
          <w:sz w:val="22"/>
          <w:szCs w:val="22"/>
        </w:rPr>
        <w:t>(Hrsg.)</w:t>
      </w:r>
      <w:r w:rsidRPr="00D35F8C">
        <w:rPr>
          <w:sz w:val="22"/>
          <w:szCs w:val="22"/>
        </w:rPr>
        <w:t xml:space="preserve">, </w:t>
      </w:r>
      <w:r w:rsidR="00B65F71" w:rsidRPr="00D35F8C">
        <w:rPr>
          <w:sz w:val="22"/>
          <w:szCs w:val="22"/>
        </w:rPr>
        <w:t xml:space="preserve">Identitäten. </w:t>
      </w:r>
      <w:r w:rsidRPr="00D35F8C">
        <w:rPr>
          <w:sz w:val="22"/>
          <w:szCs w:val="22"/>
        </w:rPr>
        <w:t>Zumutungen für Wissenschaft und Gesellschaft</w:t>
      </w:r>
      <w:r w:rsidR="00EF1686" w:rsidRPr="00D35F8C">
        <w:rPr>
          <w:sz w:val="22"/>
          <w:szCs w:val="22"/>
        </w:rPr>
        <w:t>, Berlin 2020</w:t>
      </w:r>
      <w:r w:rsidR="001D100E">
        <w:rPr>
          <w:sz w:val="22"/>
          <w:szCs w:val="22"/>
        </w:rPr>
        <w:t xml:space="preserve">, </w:t>
      </w:r>
      <w:r w:rsidR="001D100E" w:rsidRPr="001D100E">
        <w:rPr>
          <w:sz w:val="22"/>
          <w:szCs w:val="22"/>
        </w:rPr>
        <w:t>425-443</w:t>
      </w:r>
      <w:r w:rsidR="001D100E">
        <w:rPr>
          <w:sz w:val="22"/>
          <w:szCs w:val="22"/>
        </w:rPr>
        <w:t>.</w:t>
      </w:r>
    </w:p>
    <w:p w14:paraId="1B8F431B" w14:textId="5F1CC68F" w:rsidR="00DB0ADA" w:rsidRPr="00D35F8C" w:rsidRDefault="00AB3011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sz w:val="22"/>
          <w:szCs w:val="22"/>
          <w:lang w:val="de-DE"/>
        </w:rPr>
      </w:pPr>
      <w:r w:rsidRPr="00D35F8C">
        <w:rPr>
          <w:sz w:val="22"/>
          <w:szCs w:val="22"/>
        </w:rPr>
        <w:t>Mehr als ein Bibel- Remix, i</w:t>
      </w:r>
      <w:r w:rsidR="00DB0ADA" w:rsidRPr="00D35F8C">
        <w:rPr>
          <w:sz w:val="22"/>
          <w:szCs w:val="22"/>
        </w:rPr>
        <w:t>n: Herder Korresp</w:t>
      </w:r>
      <w:r w:rsidR="00D17EC5" w:rsidRPr="00D35F8C">
        <w:rPr>
          <w:sz w:val="22"/>
          <w:szCs w:val="22"/>
        </w:rPr>
        <w:t>ondenz, Die Bibel. Der unbekannte Beststeller, Heft 1/</w:t>
      </w:r>
      <w:r w:rsidR="001A4576" w:rsidRPr="00D35F8C">
        <w:rPr>
          <w:sz w:val="22"/>
          <w:szCs w:val="22"/>
        </w:rPr>
        <w:t xml:space="preserve">20, </w:t>
      </w:r>
      <w:r w:rsidR="00173BBB" w:rsidRPr="00D35F8C">
        <w:rPr>
          <w:sz w:val="22"/>
          <w:szCs w:val="22"/>
        </w:rPr>
        <w:t xml:space="preserve">Freiburg i. Br. 2020, </w:t>
      </w:r>
      <w:r w:rsidR="001A4576" w:rsidRPr="00D35F8C">
        <w:rPr>
          <w:sz w:val="22"/>
          <w:szCs w:val="22"/>
        </w:rPr>
        <w:t>34-36</w:t>
      </w:r>
      <w:r w:rsidR="002A2FE2" w:rsidRPr="00D35F8C">
        <w:rPr>
          <w:sz w:val="22"/>
          <w:szCs w:val="22"/>
        </w:rPr>
        <w:t>.</w:t>
      </w:r>
    </w:p>
    <w:p w14:paraId="77341AB9" w14:textId="76D83D17" w:rsidR="00391BE3" w:rsidRPr="00D35F8C" w:rsidRDefault="00391BE3" w:rsidP="000428D9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sz w:val="22"/>
          <w:szCs w:val="22"/>
          <w:lang w:val="de-DE"/>
        </w:rPr>
      </w:pPr>
      <w:r w:rsidRPr="00D35F8C">
        <w:rPr>
          <w:sz w:val="22"/>
          <w:szCs w:val="22"/>
          <w:lang w:val="de-DE"/>
        </w:rPr>
        <w:t>Mit der Islamischen Theologie im Gespräch. Zu einigen Neuerscheinungen aus dem Bereich der christlich-muslimischen Beziehungen, in: Theologischen Revue 116</w:t>
      </w:r>
      <w:r w:rsidR="000428D9" w:rsidRPr="00D35F8C">
        <w:rPr>
          <w:sz w:val="22"/>
          <w:szCs w:val="22"/>
          <w:lang w:val="de-DE"/>
        </w:rPr>
        <w:t>, Münster 04/</w:t>
      </w:r>
      <w:r w:rsidRPr="00D35F8C">
        <w:rPr>
          <w:sz w:val="22"/>
          <w:szCs w:val="22"/>
          <w:lang w:val="de-DE"/>
        </w:rPr>
        <w:t>2020.</w:t>
      </w:r>
    </w:p>
    <w:p w14:paraId="01A83E63" w14:textId="56A367F9" w:rsidR="001146A4" w:rsidRPr="00D35F8C" w:rsidRDefault="001146A4" w:rsidP="000428D9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sz w:val="22"/>
          <w:szCs w:val="22"/>
          <w:lang w:val="de-DE"/>
        </w:rPr>
      </w:pPr>
      <w:r w:rsidRPr="00D35F8C">
        <w:rPr>
          <w:rFonts w:cs="ArialMT"/>
          <w:sz w:val="22"/>
          <w:szCs w:val="22"/>
        </w:rPr>
        <w:t>Jenseits der Grußworte</w:t>
      </w:r>
      <w:r w:rsidR="000428D9" w:rsidRPr="00D35F8C">
        <w:rPr>
          <w:rFonts w:cs="ArialMT"/>
          <w:sz w:val="22"/>
          <w:szCs w:val="22"/>
        </w:rPr>
        <w:t xml:space="preserve">, in: Anzeiger für die Seelsorge, </w:t>
      </w:r>
      <w:r w:rsidR="00DE0FDF" w:rsidRPr="00D35F8C">
        <w:rPr>
          <w:rFonts w:cs="ArialMT"/>
          <w:sz w:val="22"/>
          <w:szCs w:val="22"/>
        </w:rPr>
        <w:t>5/</w:t>
      </w:r>
      <w:r w:rsidR="000428D9" w:rsidRPr="00D35F8C">
        <w:rPr>
          <w:rFonts w:cs="ArialMT"/>
          <w:sz w:val="22"/>
          <w:szCs w:val="22"/>
        </w:rPr>
        <w:t>20, Freiburg i. Br. 2020.</w:t>
      </w:r>
    </w:p>
    <w:p w14:paraId="01A0385B" w14:textId="77777777" w:rsidR="0081016F" w:rsidRPr="00D35F8C" w:rsidRDefault="0081016F" w:rsidP="0081016F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Style w:val="Fett"/>
          <w:rFonts w:cstheme="majorHAnsi"/>
          <w:b w:val="0"/>
          <w:bCs w:val="0"/>
          <w:sz w:val="22"/>
          <w:szCs w:val="22"/>
          <w:lang w:val="de-DE"/>
        </w:rPr>
      </w:pPr>
      <w:r w:rsidRPr="00D35F8C">
        <w:rPr>
          <w:rStyle w:val="Fett"/>
          <w:rFonts w:cstheme="majorHAnsi"/>
          <w:b w:val="0"/>
          <w:i/>
          <w:iCs/>
          <w:sz w:val="22"/>
          <w:szCs w:val="22"/>
          <w:shd w:val="clear" w:color="auto" w:fill="FFFFFF"/>
          <w:lang w:val="de-DE"/>
        </w:rPr>
        <w:t>gemeinsam mit</w:t>
      </w:r>
      <w:r w:rsidRPr="00D35F8C">
        <w:rPr>
          <w:rStyle w:val="Fett"/>
          <w:rFonts w:cstheme="majorHAnsi"/>
          <w:b w:val="0"/>
          <w:sz w:val="22"/>
          <w:szCs w:val="22"/>
          <w:shd w:val="clear" w:color="auto" w:fill="FFFFFF"/>
          <w:lang w:val="de-DE"/>
        </w:rPr>
        <w:t xml:space="preserve"> Omerika, Armina, Zur Einführung, in: Middelbeck-Varwick, Anja / </w:t>
      </w:r>
      <w:r w:rsidRPr="00D35F8C">
        <w:rPr>
          <w:rFonts w:cs="Arial"/>
          <w:spacing w:val="-1"/>
          <w:sz w:val="22"/>
          <w:szCs w:val="22"/>
          <w:lang w:val="de-DE"/>
        </w:rPr>
        <w:t>Stroebele, Christian / Omerika, Armina /Dziri, Amir (Hrsg.), Theologie – gendergerecht? Perspektiven in Islam und Christentum, Regensburg 2021. (in Vorbereitung)</w:t>
      </w:r>
    </w:p>
    <w:p w14:paraId="13680D18" w14:textId="1D48AF78" w:rsidR="0081016F" w:rsidRDefault="0081016F" w:rsidP="0081016F">
      <w:pPr>
        <w:pStyle w:val="Textkrper"/>
        <w:tabs>
          <w:tab w:val="left" w:pos="1558"/>
        </w:tabs>
        <w:spacing w:after="120"/>
        <w:ind w:left="720" w:right="306" w:firstLine="0"/>
        <w:rPr>
          <w:rStyle w:val="Fett"/>
          <w:b w:val="0"/>
          <w:bCs w:val="0"/>
          <w:sz w:val="22"/>
          <w:szCs w:val="22"/>
          <w:highlight w:val="green"/>
          <w:lang w:val="de-DE"/>
        </w:rPr>
      </w:pPr>
    </w:p>
    <w:p w14:paraId="08804645" w14:textId="77777777" w:rsidR="00CD474C" w:rsidRPr="00D35F8C" w:rsidRDefault="00CD474C" w:rsidP="0081016F">
      <w:pPr>
        <w:pStyle w:val="Textkrper"/>
        <w:tabs>
          <w:tab w:val="left" w:pos="1558"/>
        </w:tabs>
        <w:spacing w:after="120"/>
        <w:ind w:left="720" w:right="306" w:firstLine="0"/>
        <w:rPr>
          <w:rStyle w:val="Fett"/>
          <w:b w:val="0"/>
          <w:bCs w:val="0"/>
          <w:sz w:val="22"/>
          <w:szCs w:val="22"/>
          <w:highlight w:val="green"/>
          <w:lang w:val="de-DE"/>
        </w:rPr>
      </w:pPr>
    </w:p>
    <w:p w14:paraId="752E8BE8" w14:textId="77777777" w:rsidR="009735A5" w:rsidRPr="00D35F8C" w:rsidRDefault="009735A5" w:rsidP="009735A5">
      <w:pPr>
        <w:pStyle w:val="Textkrper"/>
        <w:tabs>
          <w:tab w:val="left" w:pos="1558"/>
        </w:tabs>
        <w:spacing w:after="120"/>
        <w:ind w:left="720" w:right="306" w:firstLine="0"/>
        <w:rPr>
          <w:rFonts w:cstheme="majorHAnsi"/>
          <w:sz w:val="22"/>
          <w:szCs w:val="22"/>
          <w:lang w:val="de-DE"/>
        </w:rPr>
      </w:pPr>
    </w:p>
    <w:p w14:paraId="752E8BE9" w14:textId="77777777" w:rsidR="009735A5" w:rsidRPr="00D35F8C" w:rsidRDefault="009735A5" w:rsidP="009735A5">
      <w:pPr>
        <w:pStyle w:val="Textkrper"/>
        <w:spacing w:after="120"/>
        <w:ind w:left="0"/>
        <w:rPr>
          <w:b/>
          <w:sz w:val="22"/>
          <w:szCs w:val="22"/>
          <w:lang w:val="de-DE"/>
        </w:rPr>
      </w:pPr>
      <w:r w:rsidRPr="00D35F8C">
        <w:rPr>
          <w:b/>
          <w:sz w:val="22"/>
          <w:szCs w:val="22"/>
          <w:lang w:val="de-DE"/>
        </w:rPr>
        <w:t>Kleinere Beiträge</w:t>
      </w:r>
    </w:p>
    <w:p w14:paraId="752E8BEA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0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„Der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Tod,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vor dem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ihr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flieht,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wird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euch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erreichen". Über das Verständnis von Tod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Sterben in</w:t>
      </w:r>
      <w:r w:rsidRPr="00D35F8C">
        <w:rPr>
          <w:rFonts w:cs="Arial"/>
          <w:spacing w:val="6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monotheistischen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Zeichen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3/2002,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4-5.</w:t>
      </w:r>
    </w:p>
    <w:p w14:paraId="752E8BEB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392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Artikel: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„Natürliche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Theologie",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Franz, Albert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Baum,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Wolfgang/Kreutzer,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Karsten</w:t>
      </w:r>
      <w:r w:rsidRPr="00D35F8C">
        <w:rPr>
          <w:rFonts w:cs="Arial"/>
          <w:spacing w:val="5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(Hrgs.), Lexikon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philosophischer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Grundbegriffe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Freiburg i. Br.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2003,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286-287.</w:t>
      </w:r>
    </w:p>
    <w:p w14:paraId="752E8BEC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29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Rez.: Leimgruber, Stephan/Wimmer, Stefan J.,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Adam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bis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Muhammad.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Bibel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5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Koran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Vergleich, Stuttgart 2005,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KatBl 4/2006</w:t>
      </w:r>
      <w:r w:rsidRPr="00D35F8C">
        <w:rPr>
          <w:rFonts w:cs="Arial"/>
          <w:sz w:val="22"/>
          <w:szCs w:val="22"/>
          <w:lang w:val="de-DE"/>
        </w:rPr>
        <w:t xml:space="preserve"> (Jahrgang </w:t>
      </w:r>
      <w:r w:rsidRPr="00D35F8C">
        <w:rPr>
          <w:rFonts w:cs="Arial"/>
          <w:spacing w:val="-1"/>
          <w:sz w:val="22"/>
          <w:szCs w:val="22"/>
          <w:lang w:val="de-DE"/>
        </w:rPr>
        <w:t>131),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310.</w:t>
      </w:r>
    </w:p>
    <w:p w14:paraId="752E8BED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217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Tagungsbericht: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Identität durch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Differenz?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Rolle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wechselseitigen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Abgrenzung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pacing w:val="65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 Zeitschrift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für Mission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3/2006,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276-284.</w:t>
      </w:r>
    </w:p>
    <w:p w14:paraId="752E8BEE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577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Rez.: Spuler-Stegemann,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Ursula,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101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wichtigsten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Fragen</w:t>
      </w:r>
      <w:r w:rsidRPr="00D35F8C">
        <w:rPr>
          <w:rFonts w:cs="Arial"/>
          <w:sz w:val="22"/>
          <w:szCs w:val="22"/>
          <w:lang w:val="de-DE"/>
        </w:rPr>
        <w:t xml:space="preserve">. </w:t>
      </w:r>
      <w:r w:rsidRPr="00D35F8C">
        <w:rPr>
          <w:rFonts w:cs="Arial"/>
          <w:spacing w:val="-1"/>
          <w:sz w:val="22"/>
          <w:szCs w:val="22"/>
          <w:lang w:val="de-DE"/>
        </w:rPr>
        <w:t>Islam, München</w:t>
      </w:r>
      <w:r w:rsidRPr="00D35F8C">
        <w:rPr>
          <w:rFonts w:cs="Arial"/>
          <w:spacing w:val="6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2007,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Revue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3/2008 (Jahrgang 104),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Sp.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258-259.</w:t>
      </w:r>
    </w:p>
    <w:p w14:paraId="752E8BEF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16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Rez.: Bärsch, Claus-Ekkehard</w:t>
      </w:r>
      <w:r w:rsidRPr="00D35F8C">
        <w:rPr>
          <w:rFonts w:cs="Arial"/>
          <w:sz w:val="22"/>
          <w:szCs w:val="22"/>
          <w:lang w:val="de-DE"/>
        </w:rPr>
        <w:t>,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„Die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Erlösung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Bösen“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„Reich,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kommt“</w:t>
      </w:r>
      <w:r w:rsidRPr="00D35F8C">
        <w:rPr>
          <w:rFonts w:cs="Arial"/>
          <w:spacing w:val="-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durch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„Instrument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jenes</w:t>
      </w:r>
      <w:r w:rsidRPr="00D35F8C">
        <w:rPr>
          <w:rFonts w:cs="Arial"/>
          <w:spacing w:val="6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göttlichen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Willens,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Geschichte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gestaltet“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politischen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Joseph</w:t>
      </w:r>
      <w:r w:rsidRPr="00D35F8C">
        <w:rPr>
          <w:rFonts w:cs="Arial"/>
          <w:spacing w:val="7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Goebbels,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theologie.geschichte.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Online-Zeitschrift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für</w:t>
      </w:r>
      <w:r w:rsidRPr="00D35F8C">
        <w:rPr>
          <w:rFonts w:cs="Arial"/>
          <w:spacing w:val="6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Kulturgeschichte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3/2008, (</w:t>
      </w:r>
      <w:hyperlink r:id="rId7" w:history="1">
        <w:r w:rsidRPr="00D35F8C">
          <w:rPr>
            <w:rStyle w:val="Hyperlink"/>
            <w:rFonts w:cs="Arial"/>
            <w:spacing w:val="-1"/>
            <w:sz w:val="22"/>
            <w:szCs w:val="22"/>
            <w:lang w:val="de-DE"/>
          </w:rPr>
          <w:t>http://universaar.uni-saarland.de/journals/index.php/tg/article/view/495/534</w:t>
        </w:r>
      </w:hyperlink>
      <w:r w:rsidRPr="00D35F8C">
        <w:rPr>
          <w:rFonts w:cs="Arial"/>
          <w:spacing w:val="-1"/>
          <w:sz w:val="22"/>
          <w:szCs w:val="22"/>
          <w:lang w:val="de-DE"/>
        </w:rPr>
        <w:t>).</w:t>
      </w:r>
    </w:p>
    <w:p w14:paraId="752E8BF0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16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Rez.: Schmid, Hansjörg/Renz, Andreas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Sperber, Jutta/Terzi, Duran (Hrgs.), Identität durch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Differenz?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Wechselseitige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Abgrenzungen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6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Islam </w:t>
      </w:r>
      <w:r w:rsidRPr="00D35F8C">
        <w:rPr>
          <w:rFonts w:cs="Arial"/>
          <w:sz w:val="22"/>
          <w:szCs w:val="22"/>
          <w:lang w:val="de-DE"/>
        </w:rPr>
        <w:t xml:space="preserve">(= </w:t>
      </w:r>
      <w:r w:rsidRPr="00D35F8C">
        <w:rPr>
          <w:rFonts w:cs="Arial"/>
          <w:spacing w:val="-1"/>
          <w:sz w:val="22"/>
          <w:szCs w:val="22"/>
          <w:lang w:val="de-DE"/>
        </w:rPr>
        <w:t>Theologisches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Forum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– </w:t>
      </w:r>
      <w:r w:rsidRPr="00D35F8C">
        <w:rPr>
          <w:rFonts w:cs="Arial"/>
          <w:spacing w:val="-1"/>
          <w:sz w:val="22"/>
          <w:szCs w:val="22"/>
          <w:lang w:val="de-DE"/>
        </w:rPr>
        <w:t>Islam),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2007,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Revue 5/2009</w:t>
      </w:r>
      <w:r w:rsidRPr="00D35F8C">
        <w:rPr>
          <w:rFonts w:cs="Arial"/>
          <w:sz w:val="22"/>
          <w:szCs w:val="22"/>
          <w:lang w:val="de-DE"/>
        </w:rPr>
        <w:t xml:space="preserve"> (</w:t>
      </w:r>
      <w:r w:rsidRPr="00D35F8C">
        <w:rPr>
          <w:rFonts w:cs="Arial"/>
          <w:spacing w:val="-1"/>
          <w:sz w:val="22"/>
          <w:szCs w:val="22"/>
          <w:lang w:val="de-DE"/>
        </w:rPr>
        <w:t>Jahrgang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105), Sp.</w:t>
      </w:r>
      <w:r w:rsidRPr="00D35F8C">
        <w:rPr>
          <w:rFonts w:cs="Arial"/>
          <w:sz w:val="22"/>
          <w:szCs w:val="22"/>
          <w:lang w:val="de-DE"/>
        </w:rPr>
        <w:t xml:space="preserve"> 43</w:t>
      </w:r>
      <w:r w:rsidRPr="00D35F8C">
        <w:rPr>
          <w:rFonts w:cs="Arial"/>
          <w:spacing w:val="-1"/>
          <w:sz w:val="22"/>
          <w:szCs w:val="22"/>
          <w:lang w:val="de-DE"/>
        </w:rPr>
        <w:t>3-434.</w:t>
      </w:r>
    </w:p>
    <w:p w14:paraId="752E8BF1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16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Rez.: Nutt, Aurica,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Gott, Geschlecht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Leiden.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feministische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Elisabeth</w:t>
      </w:r>
      <w:r w:rsidRPr="00D35F8C">
        <w:rPr>
          <w:rFonts w:cs="Arial"/>
          <w:sz w:val="22"/>
          <w:szCs w:val="22"/>
          <w:lang w:val="de-DE"/>
        </w:rPr>
        <w:t xml:space="preserve"> A. </w:t>
      </w:r>
      <w:r w:rsidRPr="00D35F8C">
        <w:rPr>
          <w:rFonts w:cs="Arial"/>
          <w:spacing w:val="-1"/>
          <w:sz w:val="22"/>
          <w:szCs w:val="22"/>
          <w:lang w:val="de-DE"/>
        </w:rPr>
        <w:t>Johnsons</w:t>
      </w:r>
      <w:r w:rsidRPr="00D35F8C">
        <w:rPr>
          <w:rFonts w:cs="Arial"/>
          <w:sz w:val="22"/>
          <w:szCs w:val="22"/>
          <w:lang w:val="de-DE"/>
        </w:rPr>
        <w:t xml:space="preserve"> im </w:t>
      </w:r>
      <w:r w:rsidRPr="00D35F8C">
        <w:rPr>
          <w:rFonts w:cs="Arial"/>
          <w:spacing w:val="-1"/>
          <w:sz w:val="22"/>
          <w:szCs w:val="22"/>
          <w:lang w:val="de-DE"/>
        </w:rPr>
        <w:t>Vergleich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David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Tracys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Mary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Dalys,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Hamburg 2010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(= Theologische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Frauenforschung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Europa),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5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querelles-net 2/2010 (Jahrgang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11),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hyperlink r:id="rId8" w:history="1">
        <w:r w:rsidRPr="00D35F8C">
          <w:rPr>
            <w:rStyle w:val="Hyperlink"/>
            <w:rFonts w:cs="Arial"/>
            <w:color w:val="000000" w:themeColor="text1"/>
            <w:spacing w:val="-1"/>
            <w:sz w:val="22"/>
            <w:szCs w:val="22"/>
            <w:lang w:val="de-DE"/>
          </w:rPr>
          <w:t>(http://www.querelles-</w:t>
        </w:r>
        <w:r w:rsidRPr="00D35F8C">
          <w:rPr>
            <w:rStyle w:val="Hyperlink"/>
            <w:rFonts w:cs="Arial"/>
            <w:color w:val="000000" w:themeColor="text1"/>
            <w:spacing w:val="37"/>
            <w:sz w:val="22"/>
            <w:szCs w:val="22"/>
            <w:lang w:val="de-DE"/>
          </w:rPr>
          <w:t xml:space="preserve"> </w:t>
        </w:r>
        <w:r w:rsidRPr="00D35F8C">
          <w:rPr>
            <w:rStyle w:val="Hyperlink"/>
            <w:rFonts w:cs="Arial"/>
            <w:color w:val="000000" w:themeColor="text1"/>
            <w:spacing w:val="-1"/>
            <w:sz w:val="22"/>
            <w:szCs w:val="22"/>
            <w:lang w:val="de-DE"/>
          </w:rPr>
          <w:t>net.de/index.php/qn/article/view/866)</w:t>
        </w:r>
      </w:hyperlink>
      <w:r w:rsidRPr="00D35F8C">
        <w:rPr>
          <w:rFonts w:cs="Arial"/>
          <w:color w:val="000000" w:themeColor="text1"/>
          <w:spacing w:val="-1"/>
          <w:sz w:val="22"/>
          <w:szCs w:val="22"/>
          <w:lang w:val="de-DE"/>
        </w:rPr>
        <w:t>.</w:t>
      </w:r>
    </w:p>
    <w:p w14:paraId="752E8BF2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484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Rez.: Schmid,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Hansjörg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Renz,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Andreas/Takım, Abdullah</w:t>
      </w:r>
      <w:r w:rsidRPr="00D35F8C">
        <w:rPr>
          <w:rFonts w:cs="Arial"/>
          <w:sz w:val="22"/>
          <w:szCs w:val="22"/>
          <w:lang w:val="de-DE"/>
        </w:rPr>
        <w:t>/</w:t>
      </w:r>
      <w:r w:rsidRPr="00D35F8C">
        <w:rPr>
          <w:rFonts w:cs="Arial"/>
          <w:spacing w:val="-1"/>
          <w:sz w:val="22"/>
          <w:szCs w:val="22"/>
          <w:lang w:val="de-DE"/>
        </w:rPr>
        <w:t>Bülent,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Ucar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pacing w:val="5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Verantwortung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für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das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Leben.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Ethik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Regensburg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2008,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5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Literaturzeitung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9/2010 (Jahrgang 135),</w:t>
      </w:r>
      <w:r w:rsidRPr="00D35F8C">
        <w:rPr>
          <w:rFonts w:cs="Arial"/>
          <w:sz w:val="22"/>
          <w:szCs w:val="22"/>
          <w:lang w:val="de-DE"/>
        </w:rPr>
        <w:t xml:space="preserve"> Sp. </w:t>
      </w:r>
      <w:r w:rsidRPr="00D35F8C">
        <w:rPr>
          <w:rFonts w:cs="Arial"/>
          <w:spacing w:val="-1"/>
          <w:sz w:val="22"/>
          <w:szCs w:val="22"/>
          <w:lang w:val="de-DE"/>
        </w:rPr>
        <w:t>1018-1020.</w:t>
      </w:r>
    </w:p>
    <w:p w14:paraId="752E8BF3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27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Rez.: Winkel, Heidemarie,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Geschlechtercodes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religiöse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Praxis.</w:t>
      </w:r>
      <w:r w:rsidRPr="00D35F8C">
        <w:rPr>
          <w:rFonts w:cs="Arial"/>
          <w:spacing w:val="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Arabische</w:t>
      </w:r>
      <w:r w:rsidRPr="00D35F8C">
        <w:rPr>
          <w:rFonts w:cs="Arial"/>
          <w:spacing w:val="5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Christinnen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zwischen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patriarchaler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Leitkultur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Selbst-Autorisierung,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Würzburg 2009,</w:t>
      </w:r>
      <w:r w:rsidRPr="00D35F8C">
        <w:rPr>
          <w:rFonts w:cs="Arial"/>
          <w:spacing w:val="7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querelles-net 2/2010 (Jahrgang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11),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hyperlink r:id="rId9" w:history="1">
        <w:r w:rsidRPr="00D35F8C">
          <w:rPr>
            <w:rStyle w:val="Hyperlink"/>
            <w:rFonts w:cs="Arial"/>
            <w:spacing w:val="-1"/>
            <w:sz w:val="22"/>
            <w:szCs w:val="22"/>
            <w:lang w:val="de-DE"/>
          </w:rPr>
          <w:t>(http://www.querelles-</w:t>
        </w:r>
        <w:r w:rsidRPr="00D35F8C">
          <w:rPr>
            <w:rStyle w:val="Hyperlink"/>
            <w:rFonts w:cs="Arial"/>
            <w:spacing w:val="37"/>
            <w:sz w:val="22"/>
            <w:szCs w:val="22"/>
            <w:lang w:val="de-DE"/>
          </w:rPr>
          <w:t xml:space="preserve"> </w:t>
        </w:r>
        <w:r w:rsidRPr="00D35F8C">
          <w:rPr>
            <w:rStyle w:val="Hyperlink"/>
            <w:rFonts w:cs="Arial"/>
            <w:spacing w:val="-1"/>
            <w:sz w:val="22"/>
            <w:szCs w:val="22"/>
            <w:lang w:val="de-DE"/>
          </w:rPr>
          <w:t>net.de/index.php/qn/article/view/876)</w:t>
        </w:r>
      </w:hyperlink>
      <w:r w:rsidRPr="00D35F8C">
        <w:rPr>
          <w:rFonts w:cs="Arial"/>
          <w:sz w:val="22"/>
          <w:szCs w:val="22"/>
          <w:lang w:val="de-DE"/>
        </w:rPr>
        <w:t>.</w:t>
      </w:r>
    </w:p>
    <w:p w14:paraId="752E8BF4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09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Rez.: Ritter, André,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Nebeneinander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oder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miteinander</w:t>
      </w:r>
      <w:r w:rsidRPr="00D35F8C">
        <w:rPr>
          <w:rFonts w:cs="Arial"/>
          <w:sz w:val="22"/>
          <w:szCs w:val="22"/>
          <w:lang w:val="de-DE"/>
        </w:rPr>
        <w:t xml:space="preserve"> vor </w:t>
      </w:r>
      <w:r w:rsidRPr="00D35F8C">
        <w:rPr>
          <w:rFonts w:cs="Arial"/>
          <w:spacing w:val="-1"/>
          <w:sz w:val="22"/>
          <w:szCs w:val="22"/>
          <w:lang w:val="de-DE"/>
        </w:rPr>
        <w:t>dem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Studie</w:t>
      </w:r>
      <w:r w:rsidRPr="00D35F8C">
        <w:rPr>
          <w:rFonts w:cs="Arial"/>
          <w:spacing w:val="4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Frage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gemeinsamen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Betens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Feierns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Juden,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Muslimen (= Studien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interreligiösen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Dialog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9),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Münster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2010,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Revue 4/2011</w:t>
      </w:r>
      <w:r w:rsidRPr="00D35F8C">
        <w:rPr>
          <w:rFonts w:cs="Arial"/>
          <w:sz w:val="22"/>
          <w:szCs w:val="22"/>
          <w:lang w:val="de-DE"/>
        </w:rPr>
        <w:t xml:space="preserve"> (</w:t>
      </w:r>
      <w:r w:rsidRPr="00D35F8C">
        <w:rPr>
          <w:rFonts w:cs="Arial"/>
          <w:spacing w:val="-1"/>
          <w:sz w:val="22"/>
          <w:szCs w:val="22"/>
          <w:lang w:val="de-DE"/>
        </w:rPr>
        <w:t>Jahrgang</w:t>
      </w:r>
      <w:r w:rsidRPr="00D35F8C">
        <w:rPr>
          <w:rFonts w:cs="Arial"/>
          <w:spacing w:val="5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107), Sp.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346.</w:t>
      </w:r>
    </w:p>
    <w:p w14:paraId="752E8BF5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484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Tagungsbericht: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Rolle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muslimischen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Frauen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Moscheegemeinden.</w:t>
      </w:r>
      <w:r w:rsidRPr="00D35F8C">
        <w:rPr>
          <w:rFonts w:cs="Arial"/>
          <w:spacing w:val="5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Bericht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III. Fachtagung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Reihe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"Religiöse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Bildung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Integration"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pacing w:val="54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Universität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Osnabrück</w:t>
      </w:r>
      <w:r w:rsidRPr="00D35F8C">
        <w:rPr>
          <w:rFonts w:cs="Arial"/>
          <w:sz w:val="22"/>
          <w:szCs w:val="22"/>
          <w:lang w:val="de-DE"/>
        </w:rPr>
        <w:t xml:space="preserve"> – </w:t>
      </w:r>
      <w:r w:rsidRPr="00D35F8C">
        <w:rPr>
          <w:rFonts w:cs="Arial"/>
          <w:spacing w:val="-1"/>
          <w:sz w:val="22"/>
          <w:szCs w:val="22"/>
          <w:lang w:val="de-DE"/>
        </w:rPr>
        <w:t>13.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bis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14.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September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2010,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HIKMA</w:t>
      </w:r>
      <w:r w:rsidRPr="00D35F8C">
        <w:rPr>
          <w:rFonts w:cs="Arial"/>
          <w:sz w:val="22"/>
          <w:szCs w:val="22"/>
          <w:lang w:val="de-DE"/>
        </w:rPr>
        <w:t xml:space="preserve">. </w:t>
      </w:r>
      <w:r w:rsidRPr="00D35F8C">
        <w:rPr>
          <w:rFonts w:cs="Arial"/>
          <w:spacing w:val="-1"/>
          <w:sz w:val="22"/>
          <w:szCs w:val="22"/>
          <w:lang w:val="de-DE"/>
        </w:rPr>
        <w:t>Zeitschrift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für</w:t>
      </w:r>
      <w:r w:rsidRPr="00D35F8C">
        <w:rPr>
          <w:rFonts w:cs="Arial"/>
          <w:spacing w:val="55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Religionspädagogik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z w:val="22"/>
          <w:szCs w:val="22"/>
          <w:lang w:val="de-DE"/>
        </w:rPr>
        <w:t>2/</w:t>
      </w:r>
      <w:r w:rsidRPr="00D35F8C">
        <w:rPr>
          <w:rFonts w:cs="Arial"/>
          <w:spacing w:val="-1"/>
          <w:sz w:val="22"/>
          <w:szCs w:val="22"/>
          <w:lang w:val="de-DE"/>
        </w:rPr>
        <w:t>2011,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88-91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(ebenfalls</w:t>
      </w:r>
      <w:r w:rsidRPr="00D35F8C">
        <w:rPr>
          <w:rFonts w:cs="Arial"/>
          <w:spacing w:val="57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erschienen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Beiträge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Gespräch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zwischen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Muslimen,</w:t>
      </w:r>
      <w:r w:rsidRPr="00D35F8C">
        <w:rPr>
          <w:rFonts w:cs="Arial"/>
          <w:spacing w:val="60"/>
          <w:sz w:val="22"/>
          <w:szCs w:val="22"/>
          <w:lang w:val="de-DE"/>
        </w:rPr>
        <w:t xml:space="preserve"> </w:t>
      </w:r>
      <w:r w:rsidRPr="00D35F8C">
        <w:rPr>
          <w:rFonts w:cs="Arial"/>
          <w:sz w:val="22"/>
          <w:szCs w:val="22"/>
          <w:lang w:val="de-DE"/>
        </w:rPr>
        <w:t xml:space="preserve">CIBEDO </w:t>
      </w:r>
      <w:r w:rsidRPr="00D35F8C">
        <w:rPr>
          <w:rFonts w:cs="Arial"/>
          <w:spacing w:val="-1"/>
          <w:sz w:val="22"/>
          <w:szCs w:val="22"/>
          <w:lang w:val="de-DE"/>
        </w:rPr>
        <w:t>1/2011, 38-40).</w:t>
      </w:r>
    </w:p>
    <w:p w14:paraId="752E8BF6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09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Rez.: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Vöcking</w:t>
      </w:r>
      <w:r w:rsidRPr="00D35F8C">
        <w:rPr>
          <w:rFonts w:cs="Arial"/>
          <w:sz w:val="22"/>
          <w:szCs w:val="22"/>
          <w:lang w:val="de-DE"/>
        </w:rPr>
        <w:t xml:space="preserve">, Hans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Nostra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Aetate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Muslime.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Eine</w:t>
      </w:r>
      <w:r w:rsidRPr="00D35F8C">
        <w:rPr>
          <w:rFonts w:cs="Arial"/>
          <w:spacing w:val="5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Dokumentation </w:t>
      </w:r>
      <w:r w:rsidRPr="00D35F8C">
        <w:rPr>
          <w:rFonts w:cs="Arial"/>
          <w:sz w:val="22"/>
          <w:szCs w:val="22"/>
          <w:lang w:val="de-DE"/>
        </w:rPr>
        <w:t>(=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Georges Anawati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Stiftung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Schriftenreihe,</w:t>
      </w:r>
      <w:r w:rsidRPr="00D35F8C">
        <w:rPr>
          <w:rFonts w:cs="Arial"/>
          <w:spacing w:val="6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Bd.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8),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Freiburg</w:t>
      </w:r>
      <w:r w:rsidRPr="00D35F8C">
        <w:rPr>
          <w:rFonts w:cs="Arial"/>
          <w:sz w:val="22"/>
          <w:szCs w:val="22"/>
          <w:lang w:val="de-DE"/>
        </w:rPr>
        <w:t xml:space="preserve"> i. </w:t>
      </w:r>
      <w:r w:rsidRPr="00D35F8C">
        <w:rPr>
          <w:rFonts w:cs="Arial"/>
          <w:spacing w:val="-1"/>
          <w:sz w:val="22"/>
          <w:szCs w:val="22"/>
          <w:lang w:val="de-DE"/>
        </w:rPr>
        <w:t>Br.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2010,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CIBEDO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1/2012,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34-35.</w:t>
      </w:r>
    </w:p>
    <w:p w14:paraId="752E8BF7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227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 xml:space="preserve">gemeinsam mit </w:t>
      </w:r>
      <w:r w:rsidRPr="00D35F8C">
        <w:rPr>
          <w:rFonts w:cs="Arial"/>
          <w:spacing w:val="-1"/>
          <w:sz w:val="22"/>
          <w:szCs w:val="22"/>
          <w:lang w:val="de-DE"/>
        </w:rPr>
        <w:t>Daumenlang, Monika,</w:t>
      </w:r>
      <w:r w:rsidRPr="00D35F8C">
        <w:rPr>
          <w:rFonts w:cs="Arial"/>
          <w:sz w:val="22"/>
          <w:szCs w:val="22"/>
          <w:lang w:val="de-DE"/>
        </w:rPr>
        <w:t xml:space="preserve"> Zur </w:t>
      </w:r>
      <w:r w:rsidRPr="00D35F8C">
        <w:rPr>
          <w:rFonts w:cs="Arial"/>
          <w:spacing w:val="-1"/>
          <w:sz w:val="22"/>
          <w:szCs w:val="22"/>
          <w:lang w:val="de-DE"/>
        </w:rPr>
        <w:t>Geschichte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Seminars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für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Katholische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Theologie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</w:t>
      </w:r>
      <w:r w:rsidRPr="00D35F8C">
        <w:rPr>
          <w:rFonts w:cs="Arial"/>
          <w:spacing w:val="6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Freien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Universität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Berlin,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Kubicki,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Karol/Lönnendonker,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Siegward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(Hrsg.),</w:t>
      </w:r>
      <w:r w:rsidRPr="00D35F8C">
        <w:rPr>
          <w:rFonts w:cs="Arial"/>
          <w:spacing w:val="65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Religionswissenschaft,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Judaistik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Neuere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Philologien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Freien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Universität</w:t>
      </w:r>
      <w:r w:rsidRPr="00D35F8C">
        <w:rPr>
          <w:rFonts w:cs="Arial"/>
          <w:spacing w:val="62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Berlin </w:t>
      </w:r>
      <w:r w:rsidRPr="00D35F8C">
        <w:rPr>
          <w:rFonts w:cs="Arial"/>
          <w:sz w:val="22"/>
          <w:szCs w:val="22"/>
          <w:lang w:val="de-DE"/>
        </w:rPr>
        <w:t xml:space="preserve">(= </w:t>
      </w:r>
      <w:r w:rsidRPr="00D35F8C">
        <w:rPr>
          <w:rFonts w:cs="Arial"/>
          <w:spacing w:val="-1"/>
          <w:sz w:val="22"/>
          <w:szCs w:val="22"/>
          <w:lang w:val="de-DE"/>
        </w:rPr>
        <w:t>Beiträge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Wissenschaftsgeschichte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Freien Universität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Berlin, Bd. 5),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Göttingen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2012,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27-34.</w:t>
      </w:r>
      <w:r w:rsidRPr="00D35F8C">
        <w:rPr>
          <w:rFonts w:cs="Arial"/>
          <w:sz w:val="22"/>
          <w:szCs w:val="22"/>
          <w:lang w:val="de-DE"/>
        </w:rPr>
        <w:t xml:space="preserve"> </w:t>
      </w:r>
    </w:p>
    <w:p w14:paraId="752E8BF8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395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„Es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kommt Gott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nicht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dass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sich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Kind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nimmt.“(Sure 19:34)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Jesuslehre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Koran,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66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Welt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Umwelt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Bibel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2/2013,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52-57.</w:t>
      </w:r>
    </w:p>
    <w:p w14:paraId="752E8BF9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178"/>
        </w:tabs>
        <w:spacing w:after="120"/>
        <w:ind w:right="395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Tagungsbericht: „Kirche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Umma – Glaube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Gemeinschaft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Christentum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Islam</w:t>
      </w:r>
      <w:r w:rsidRPr="00D35F8C">
        <w:rPr>
          <w:rFonts w:cs="Arial"/>
          <w:sz w:val="22"/>
          <w:szCs w:val="22"/>
          <w:lang w:val="de-DE"/>
        </w:rPr>
        <w:t xml:space="preserve"> “</w:t>
      </w:r>
      <w:r w:rsidRPr="00D35F8C">
        <w:rPr>
          <w:rFonts w:cs="Arial"/>
          <w:spacing w:val="-1"/>
          <w:sz w:val="22"/>
          <w:szCs w:val="22"/>
          <w:lang w:val="de-DE"/>
        </w:rPr>
        <w:t>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 Religionen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unterwegs 3/2013</w:t>
      </w:r>
      <w:r w:rsidRPr="00D35F8C">
        <w:rPr>
          <w:rFonts w:cs="Arial"/>
          <w:sz w:val="22"/>
          <w:szCs w:val="22"/>
          <w:lang w:val="de-DE"/>
        </w:rPr>
        <w:t xml:space="preserve"> (</w:t>
      </w:r>
      <w:r w:rsidRPr="00D35F8C">
        <w:rPr>
          <w:rFonts w:cs="Arial"/>
          <w:spacing w:val="-1"/>
          <w:sz w:val="22"/>
          <w:szCs w:val="22"/>
          <w:lang w:val="de-DE"/>
        </w:rPr>
        <w:t>19.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Jahrgang),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29-30.</w:t>
      </w:r>
    </w:p>
    <w:p w14:paraId="752E8BFA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136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i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Jameleddine,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A.,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Gerecht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barmherzig?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Glauben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</w:t>
      </w:r>
      <w:r w:rsidRPr="00D35F8C">
        <w:rPr>
          <w:rFonts w:cs="Arial"/>
          <w:spacing w:val="55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angesichts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Leids,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Meißner,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Volker/Affolderbach,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Martin/Mohagheghi,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Hamideh/Renz,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Andreas,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Handbuch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christlich-islamischer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Dialog.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Grundlagen</w:t>
      </w:r>
      <w:r w:rsidRPr="00D35F8C">
        <w:rPr>
          <w:rFonts w:cs="Arial"/>
          <w:sz w:val="22"/>
          <w:szCs w:val="22"/>
          <w:lang w:val="de-DE"/>
        </w:rPr>
        <w:t xml:space="preserve"> – </w:t>
      </w:r>
      <w:r w:rsidRPr="00D35F8C">
        <w:rPr>
          <w:rFonts w:cs="Arial"/>
          <w:spacing w:val="-1"/>
          <w:sz w:val="22"/>
          <w:szCs w:val="22"/>
          <w:lang w:val="de-DE"/>
        </w:rPr>
        <w:t>Themen</w:t>
      </w:r>
      <w:r w:rsidRPr="00D35F8C">
        <w:rPr>
          <w:rFonts w:cs="Arial"/>
          <w:sz w:val="22"/>
          <w:szCs w:val="22"/>
          <w:lang w:val="de-DE"/>
        </w:rPr>
        <w:t xml:space="preserve"> –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Praxis</w:t>
      </w:r>
      <w:r w:rsidRPr="00D35F8C">
        <w:rPr>
          <w:rFonts w:cs="Arial"/>
          <w:sz w:val="22"/>
          <w:szCs w:val="22"/>
          <w:lang w:val="de-DE"/>
        </w:rPr>
        <w:t xml:space="preserve"> – 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Akteure </w:t>
      </w:r>
      <w:r w:rsidRPr="00D35F8C">
        <w:rPr>
          <w:rFonts w:cs="Arial"/>
          <w:sz w:val="22"/>
          <w:szCs w:val="22"/>
          <w:lang w:val="de-DE"/>
        </w:rPr>
        <w:t>(=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Georges Anawati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Stiftung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Schriftenreihe,</w:t>
      </w:r>
      <w:r w:rsidRPr="00D35F8C">
        <w:rPr>
          <w:rFonts w:cs="Arial"/>
          <w:spacing w:val="60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Bd.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12),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Freiburg</w:t>
      </w:r>
      <w:r w:rsidRPr="00D35F8C">
        <w:rPr>
          <w:rFonts w:cs="Arial"/>
          <w:sz w:val="22"/>
          <w:szCs w:val="22"/>
          <w:lang w:val="de-DE"/>
        </w:rPr>
        <w:t xml:space="preserve"> i. </w:t>
      </w:r>
      <w:r w:rsidRPr="00D35F8C">
        <w:rPr>
          <w:rFonts w:cs="Arial"/>
          <w:spacing w:val="-1"/>
          <w:sz w:val="22"/>
          <w:szCs w:val="22"/>
          <w:lang w:val="de-DE"/>
        </w:rPr>
        <w:t>Br.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2014,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160-168.</w:t>
      </w:r>
    </w:p>
    <w:p w14:paraId="752E8BFB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13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Warum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wir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Koran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lesen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sollten!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Ein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christliches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Plädoyer,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Bibel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Kirche</w:t>
      </w:r>
      <w:r w:rsidRPr="00D35F8C">
        <w:rPr>
          <w:rFonts w:cs="Arial"/>
          <w:spacing w:val="6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3/2014,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172-175.</w:t>
      </w:r>
    </w:p>
    <w:p w14:paraId="752E8BFC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136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Gharaibeh, Muhammad,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Als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Gemeinschaft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glauben?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Die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muslimische</w:t>
      </w:r>
      <w:r w:rsidRPr="00D35F8C">
        <w:rPr>
          <w:rFonts w:cs="Arial"/>
          <w:sz w:val="22"/>
          <w:szCs w:val="22"/>
          <w:lang w:val="de-DE"/>
        </w:rPr>
        <w:t xml:space="preserve"> Umma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pacing w:val="59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Vergleich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christlichen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Kirche,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 Welt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Umwelt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Bibel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1/2016,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78-80.</w:t>
      </w:r>
    </w:p>
    <w:p w14:paraId="752E8BFD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136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 xml:space="preserve">gemeinsam mit </w:t>
      </w:r>
      <w:r w:rsidRPr="00D35F8C">
        <w:rPr>
          <w:rFonts w:cs="Arial"/>
          <w:spacing w:val="-1"/>
          <w:sz w:val="22"/>
          <w:szCs w:val="22"/>
          <w:lang w:val="de-DE"/>
        </w:rPr>
        <w:t>Mohagheghi,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Hamideh,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Keine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Gewalt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Namen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Gottes!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Zur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Erklärung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des</w:t>
      </w:r>
      <w:r w:rsidRPr="00D35F8C">
        <w:rPr>
          <w:rFonts w:cs="Arial"/>
          <w:spacing w:val="48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Gesprächskreises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„Christen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und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Muslime“</w:t>
      </w:r>
      <w:r w:rsidRPr="00D35F8C">
        <w:rPr>
          <w:rFonts w:cs="Arial"/>
          <w:spacing w:val="1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beim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ZdK,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in: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Salzkörner 2/2016 (Jahrgang 22),</w:t>
      </w:r>
      <w:r w:rsidRPr="00D35F8C">
        <w:rPr>
          <w:rFonts w:cs="Arial"/>
          <w:sz w:val="22"/>
          <w:szCs w:val="22"/>
          <w:lang w:val="de-DE"/>
        </w:rPr>
        <w:t xml:space="preserve"> </w:t>
      </w:r>
      <w:r w:rsidRPr="00D35F8C">
        <w:rPr>
          <w:rFonts w:cs="Arial"/>
          <w:spacing w:val="-1"/>
          <w:sz w:val="22"/>
          <w:szCs w:val="22"/>
          <w:lang w:val="de-DE"/>
        </w:rPr>
        <w:t>8-9.</w:t>
      </w:r>
    </w:p>
    <w:p w14:paraId="752E8BFE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136"/>
        <w:rPr>
          <w:rFonts w:cs="Arial"/>
          <w:sz w:val="22"/>
          <w:szCs w:val="22"/>
          <w:lang w:val="de-DE"/>
        </w:rPr>
      </w:pPr>
      <w:r w:rsidRPr="00D35F8C">
        <w:rPr>
          <w:rFonts w:cs="Arial"/>
          <w:spacing w:val="-1"/>
          <w:sz w:val="22"/>
          <w:szCs w:val="22"/>
          <w:lang w:val="de-DE"/>
        </w:rPr>
        <w:t>Warum Christen den Koran lesen sollten. Ein christlicher Zugang zur Offenbarungsschrift des Islam, in: Bibel heute 2/2017 (53. Jahrgang), 7-10.</w:t>
      </w:r>
    </w:p>
    <w:p w14:paraId="752E8BFF" w14:textId="77777777" w:rsidR="009735A5" w:rsidRPr="00D35F8C" w:rsidRDefault="009735A5" w:rsidP="009735A5">
      <w:pPr>
        <w:pStyle w:val="Textkrper"/>
        <w:numPr>
          <w:ilvl w:val="0"/>
          <w:numId w:val="10"/>
        </w:numPr>
        <w:tabs>
          <w:tab w:val="left" w:pos="1558"/>
        </w:tabs>
        <w:spacing w:after="120"/>
        <w:ind w:right="136"/>
        <w:rPr>
          <w:rFonts w:cs="Arial"/>
          <w:sz w:val="22"/>
          <w:szCs w:val="22"/>
          <w:lang w:val="de-DE"/>
        </w:rPr>
      </w:pPr>
      <w:r w:rsidRPr="00D35F8C">
        <w:rPr>
          <w:rFonts w:cs="Arial"/>
          <w:i/>
          <w:spacing w:val="-1"/>
          <w:sz w:val="22"/>
          <w:szCs w:val="22"/>
          <w:lang w:val="de-DE"/>
        </w:rPr>
        <w:t>gemeinsam mit</w:t>
      </w:r>
      <w:r w:rsidRPr="00D35F8C">
        <w:rPr>
          <w:rFonts w:cs="Arial"/>
          <w:spacing w:val="-1"/>
          <w:sz w:val="22"/>
          <w:szCs w:val="22"/>
          <w:lang w:val="de-DE"/>
        </w:rPr>
        <w:t xml:space="preserve"> Kampling, Rainer, Anders – aber gläubig. Blicke auf die Andersgläubigen in den heiligen Schriften von Judentum, Christentum und Islam, in: Welt und Umwelt der Bibel, 4/2017, 16-21.</w:t>
      </w:r>
    </w:p>
    <w:p w14:paraId="752E8C00" w14:textId="02BAD02A" w:rsidR="009735A5" w:rsidRPr="00D35F8C" w:rsidRDefault="009735A5" w:rsidP="009735A5">
      <w:pPr>
        <w:pStyle w:val="Listenabsatz"/>
        <w:numPr>
          <w:ilvl w:val="0"/>
          <w:numId w:val="10"/>
        </w:numPr>
        <w:rPr>
          <w:rFonts w:ascii="Arial Narrow" w:eastAsia="Times New Roman" w:hAnsi="Arial Narrow" w:cs="Times New Roman"/>
          <w:lang w:eastAsia="de-DE"/>
        </w:rPr>
      </w:pPr>
      <w:r w:rsidRPr="00D35F8C">
        <w:rPr>
          <w:rFonts w:ascii="Arial Narrow" w:eastAsia="Times New Roman" w:hAnsi="Arial Narrow" w:cs="Times New Roman"/>
          <w:lang w:val="de-DE" w:eastAsia="de-DE"/>
        </w:rPr>
        <w:t xml:space="preserve">Zwischen Anspruch und Wirklichkeit. Zum Stand des christlich-muslimischen Dialogs in Deutschland, in: Ost-West. </w:t>
      </w:r>
      <w:r w:rsidRPr="00D35F8C">
        <w:rPr>
          <w:rFonts w:ascii="Arial Narrow" w:eastAsia="Times New Roman" w:hAnsi="Arial Narrow" w:cs="Times New Roman"/>
          <w:lang w:eastAsia="de-DE"/>
        </w:rPr>
        <w:t>Europäische Perspektiven (OWEP) 3/2018, 177-184.</w:t>
      </w:r>
    </w:p>
    <w:p w14:paraId="53D08DFC" w14:textId="77777777" w:rsidR="00D35F8C" w:rsidRPr="00D35F8C" w:rsidRDefault="00D35F8C" w:rsidP="00D35F8C">
      <w:pPr>
        <w:pStyle w:val="Listenabsatz"/>
        <w:ind w:left="720"/>
        <w:rPr>
          <w:rFonts w:ascii="Arial Narrow" w:eastAsia="Times New Roman" w:hAnsi="Arial Narrow" w:cs="Times New Roman"/>
          <w:lang w:eastAsia="de-DE"/>
        </w:rPr>
      </w:pPr>
    </w:p>
    <w:p w14:paraId="1176140C" w14:textId="3D165D6E" w:rsidR="00D35F8C" w:rsidRPr="00D35F8C" w:rsidRDefault="00D35F8C" w:rsidP="00D35F8C">
      <w:pPr>
        <w:pStyle w:val="Listenabsatz"/>
        <w:numPr>
          <w:ilvl w:val="0"/>
          <w:numId w:val="10"/>
        </w:numPr>
        <w:rPr>
          <w:rFonts w:ascii="Arial Narrow" w:eastAsia="Times New Roman" w:hAnsi="Arial Narrow" w:cs="Times New Roman"/>
          <w:lang w:eastAsia="de-DE"/>
        </w:rPr>
      </w:pPr>
      <w:r w:rsidRPr="00D35F8C">
        <w:rPr>
          <w:rFonts w:ascii="Arial Narrow" w:eastAsia="Times New Roman" w:hAnsi="Arial Narrow" w:cs="Times New Roman"/>
          <w:lang w:eastAsia="de-DE"/>
        </w:rPr>
        <w:t>Eine Frage der Entschiedenheit, Interview mit Sven Schlebes, in: theo. Das unabhängige katholische Magazin, Themenheft: Wandel”, 4/2020, 36-38. (im Druck)</w:t>
      </w:r>
      <w:r w:rsidRPr="00D35F8C">
        <w:rPr>
          <w:rFonts w:ascii="Arial Narrow" w:eastAsia="Times New Roman" w:hAnsi="Arial Narrow" w:cs="Times New Roman"/>
          <w:lang w:eastAsia="de-DE"/>
        </w:rPr>
        <w:br/>
      </w:r>
    </w:p>
    <w:p w14:paraId="661523B9" w14:textId="77777777" w:rsidR="008F0C76" w:rsidRPr="00D35F8C" w:rsidRDefault="008F0C76" w:rsidP="00FA74DD">
      <w:pPr>
        <w:pStyle w:val="Listenabsatz"/>
        <w:ind w:left="720"/>
        <w:rPr>
          <w:rFonts w:ascii="Arial Narrow" w:eastAsia="Times New Roman" w:hAnsi="Arial Narrow" w:cs="Times New Roman"/>
          <w:lang w:eastAsia="de-DE"/>
        </w:rPr>
      </w:pPr>
    </w:p>
    <w:p w14:paraId="752E8C01" w14:textId="77777777" w:rsidR="00F41F27" w:rsidRPr="00D35F8C" w:rsidRDefault="00F41F27">
      <w:pPr>
        <w:rPr>
          <w:rFonts w:ascii="Arial Narrow" w:hAnsi="Arial Narrow"/>
        </w:rPr>
      </w:pPr>
    </w:p>
    <w:sectPr w:rsidR="00F41F27" w:rsidRPr="00D35F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D7275" w14:textId="77777777" w:rsidR="00E53CEF" w:rsidRDefault="00E53CEF" w:rsidP="009735A5">
      <w:pPr>
        <w:spacing w:after="0" w:line="240" w:lineRule="auto"/>
      </w:pPr>
      <w:r>
        <w:separator/>
      </w:r>
    </w:p>
  </w:endnote>
  <w:endnote w:type="continuationSeparator" w:id="0">
    <w:p w14:paraId="6504C78A" w14:textId="77777777" w:rsidR="00E53CEF" w:rsidRDefault="00E53CEF" w:rsidP="0097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 Trans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542D" w14:textId="77777777" w:rsidR="00D35F8C" w:rsidRDefault="00D35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2275448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9735A5" w14:paraId="752E8C0B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752E8C09" w14:textId="77777777" w:rsidR="009735A5" w:rsidRDefault="009735A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752E8C0A" w14:textId="29123DC9" w:rsidR="009735A5" w:rsidRDefault="009735A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91F64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752E8C0C" w14:textId="77777777" w:rsidR="009735A5" w:rsidRDefault="009735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8F35C" w14:textId="77777777" w:rsidR="00D35F8C" w:rsidRDefault="00D35F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FD397" w14:textId="77777777" w:rsidR="00E53CEF" w:rsidRDefault="00E53CEF" w:rsidP="009735A5">
      <w:pPr>
        <w:spacing w:after="0" w:line="240" w:lineRule="auto"/>
      </w:pPr>
      <w:r>
        <w:separator/>
      </w:r>
    </w:p>
  </w:footnote>
  <w:footnote w:type="continuationSeparator" w:id="0">
    <w:p w14:paraId="3A337C5F" w14:textId="77777777" w:rsidR="00E53CEF" w:rsidRDefault="00E53CEF" w:rsidP="0097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2794" w14:textId="77777777" w:rsidR="00D35F8C" w:rsidRDefault="00D35F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E8C07" w14:textId="4A149F4E" w:rsidR="009735A5" w:rsidRPr="009735A5" w:rsidRDefault="009735A5" w:rsidP="00D35F8C">
    <w:pPr>
      <w:pStyle w:val="Kopfzeile"/>
      <w:rPr>
        <w:rFonts w:ascii="Arial Narrow" w:hAnsi="Arial Narrow"/>
        <w:b/>
        <w:lang w:val="de-DE"/>
      </w:rPr>
    </w:pPr>
    <w:r w:rsidRPr="009735A5">
      <w:rPr>
        <w:rFonts w:ascii="Arial Narrow" w:hAnsi="Arial Narrow"/>
        <w:b/>
        <w:lang w:val="de-DE"/>
      </w:rPr>
      <w:t>Publikationen</w:t>
    </w:r>
    <w:r w:rsidRPr="009735A5">
      <w:rPr>
        <w:rFonts w:ascii="Arial Narrow" w:hAnsi="Arial Narrow"/>
        <w:b/>
      </w:rPr>
      <w:ptab w:relativeTo="margin" w:alignment="center" w:leader="none"/>
    </w:r>
    <w:r w:rsidRPr="009735A5">
      <w:rPr>
        <w:rFonts w:ascii="Arial Narrow" w:hAnsi="Arial Narrow"/>
        <w:b/>
        <w:lang w:val="de-DE"/>
      </w:rPr>
      <w:t>Middelbeck-Varwick</w:t>
    </w:r>
    <w:r w:rsidRPr="009735A5">
      <w:rPr>
        <w:rFonts w:ascii="Arial Narrow" w:hAnsi="Arial Narrow"/>
        <w:b/>
      </w:rPr>
      <w:ptab w:relativeTo="margin" w:alignment="right" w:leader="none"/>
    </w:r>
    <w:r w:rsidR="00D35F8C">
      <w:rPr>
        <w:rFonts w:ascii="Arial Narrow" w:hAnsi="Arial Narrow"/>
        <w:b/>
      </w:rPr>
      <w:t>Stand 09</w:t>
    </w:r>
    <w:r w:rsidRPr="009735A5">
      <w:rPr>
        <w:rFonts w:ascii="Arial Narrow" w:hAnsi="Arial Narrow"/>
        <w:b/>
      </w:rPr>
      <w:t>/20</w:t>
    </w:r>
    <w:r w:rsidR="00D35F8C">
      <w:rPr>
        <w:rFonts w:ascii="Arial Narrow" w:hAnsi="Arial Narrow"/>
        <w:b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CFA5" w14:textId="77777777" w:rsidR="00D35F8C" w:rsidRDefault="00D35F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998"/>
    <w:multiLevelType w:val="hybridMultilevel"/>
    <w:tmpl w:val="6C6852A0"/>
    <w:lvl w:ilvl="0" w:tplc="351CC184">
      <w:start w:val="1"/>
      <w:numFmt w:val="bullet"/>
      <w:lvlText w:val="•"/>
      <w:lvlJc w:val="left"/>
      <w:pPr>
        <w:ind w:left="823" w:hanging="360"/>
      </w:pPr>
      <w:rPr>
        <w:rFonts w:ascii="Arial Narrow" w:eastAsia="Arial Narrow" w:hAnsi="Arial Narrow" w:hint="default"/>
        <w:sz w:val="24"/>
        <w:szCs w:val="24"/>
      </w:rPr>
    </w:lvl>
    <w:lvl w:ilvl="1" w:tplc="67102E62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2" w:tplc="E9AE4E9E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3" w:tplc="62B426D4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4" w:tplc="F8349C5E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5" w:tplc="3834B5F6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6" w:tplc="230269E8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7" w:tplc="86F8783E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8" w:tplc="78EC9816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</w:abstractNum>
  <w:abstractNum w:abstractNumId="1" w15:restartNumberingAfterBreak="0">
    <w:nsid w:val="025C438F"/>
    <w:multiLevelType w:val="hybridMultilevel"/>
    <w:tmpl w:val="0E54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67CC"/>
    <w:multiLevelType w:val="hybridMultilevel"/>
    <w:tmpl w:val="77265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75E9"/>
    <w:multiLevelType w:val="hybridMultilevel"/>
    <w:tmpl w:val="96CE0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46A0"/>
    <w:multiLevelType w:val="hybridMultilevel"/>
    <w:tmpl w:val="3B8E3A98"/>
    <w:lvl w:ilvl="0" w:tplc="3264A532">
      <w:start w:val="1"/>
      <w:numFmt w:val="bullet"/>
      <w:lvlText w:val="•"/>
      <w:lvlJc w:val="left"/>
      <w:pPr>
        <w:ind w:left="786" w:hanging="360"/>
      </w:pPr>
      <w:rPr>
        <w:rFonts w:ascii="Arial Narrow" w:eastAsia="Arial Narrow" w:hAnsi="Arial Narrow" w:hint="default"/>
        <w:sz w:val="24"/>
        <w:szCs w:val="24"/>
      </w:rPr>
    </w:lvl>
    <w:lvl w:ilvl="1" w:tplc="0D70F8EA">
      <w:start w:val="1"/>
      <w:numFmt w:val="bullet"/>
      <w:lvlText w:val="•"/>
      <w:lvlJc w:val="left"/>
      <w:pPr>
        <w:ind w:left="1355" w:hanging="360"/>
      </w:pPr>
      <w:rPr>
        <w:rFonts w:hint="default"/>
      </w:rPr>
    </w:lvl>
    <w:lvl w:ilvl="2" w:tplc="ED1E55E2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3" w:tplc="430209E0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4D46CBE6">
      <w:start w:val="1"/>
      <w:numFmt w:val="bullet"/>
      <w:lvlText w:val="•"/>
      <w:lvlJc w:val="left"/>
      <w:pPr>
        <w:ind w:left="3064" w:hanging="360"/>
      </w:pPr>
      <w:rPr>
        <w:rFonts w:hint="default"/>
      </w:rPr>
    </w:lvl>
    <w:lvl w:ilvl="5" w:tplc="F30E106A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6" w:tplc="14046546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7" w:tplc="95FA04BC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8" w:tplc="1430D306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</w:abstractNum>
  <w:abstractNum w:abstractNumId="5" w15:restartNumberingAfterBreak="0">
    <w:nsid w:val="0F461868"/>
    <w:multiLevelType w:val="hybridMultilevel"/>
    <w:tmpl w:val="061A5BF0"/>
    <w:lvl w:ilvl="0" w:tplc="67E88CCA">
      <w:start w:val="1"/>
      <w:numFmt w:val="bullet"/>
      <w:lvlText w:val="•"/>
      <w:lvlJc w:val="left"/>
      <w:pPr>
        <w:ind w:left="823" w:hanging="360"/>
      </w:pPr>
      <w:rPr>
        <w:rFonts w:ascii="Arial Narrow" w:eastAsia="Arial Narrow" w:hAnsi="Arial Narrow" w:hint="default"/>
        <w:sz w:val="24"/>
        <w:szCs w:val="24"/>
      </w:rPr>
    </w:lvl>
    <w:lvl w:ilvl="1" w:tplc="84506ED0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2" w:tplc="AD30BA32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3" w:tplc="954E71BE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4" w:tplc="F1F602EE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5" w:tplc="CF6E2E50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6" w:tplc="2E92F680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7" w:tplc="277C16B2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8" w:tplc="F24E5486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</w:abstractNum>
  <w:abstractNum w:abstractNumId="6" w15:restartNumberingAfterBreak="0">
    <w:nsid w:val="10A25551"/>
    <w:multiLevelType w:val="hybridMultilevel"/>
    <w:tmpl w:val="B80E6B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5528E"/>
    <w:multiLevelType w:val="hybridMultilevel"/>
    <w:tmpl w:val="59E043D2"/>
    <w:lvl w:ilvl="0" w:tplc="0407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BEE"/>
    <w:multiLevelType w:val="hybridMultilevel"/>
    <w:tmpl w:val="FA4A8D4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344FAD"/>
    <w:multiLevelType w:val="hybridMultilevel"/>
    <w:tmpl w:val="AF3032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50F3"/>
    <w:multiLevelType w:val="hybridMultilevel"/>
    <w:tmpl w:val="69207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74E1E"/>
    <w:multiLevelType w:val="hybridMultilevel"/>
    <w:tmpl w:val="0F184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65F48"/>
    <w:multiLevelType w:val="hybridMultilevel"/>
    <w:tmpl w:val="288023F8"/>
    <w:lvl w:ilvl="0" w:tplc="5246B95E">
      <w:start w:val="1"/>
      <w:numFmt w:val="bullet"/>
      <w:lvlText w:val="•"/>
      <w:lvlJc w:val="left"/>
      <w:pPr>
        <w:ind w:left="786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D10A2C6C">
      <w:start w:val="1"/>
      <w:numFmt w:val="bullet"/>
      <w:lvlText w:val="•"/>
      <w:lvlJc w:val="left"/>
      <w:pPr>
        <w:ind w:left="1355" w:hanging="360"/>
      </w:pPr>
      <w:rPr>
        <w:rFonts w:hint="default"/>
      </w:rPr>
    </w:lvl>
    <w:lvl w:ilvl="2" w:tplc="81F641FA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3" w:tplc="5EDA3D9A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958CA3E8">
      <w:start w:val="1"/>
      <w:numFmt w:val="bullet"/>
      <w:lvlText w:val="•"/>
      <w:lvlJc w:val="left"/>
      <w:pPr>
        <w:ind w:left="3064" w:hanging="360"/>
      </w:pPr>
      <w:rPr>
        <w:rFonts w:hint="default"/>
      </w:rPr>
    </w:lvl>
    <w:lvl w:ilvl="5" w:tplc="A64C5290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6" w:tplc="EFA4FC64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7" w:tplc="1F484E08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8" w:tplc="1B96C34E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</w:abstractNum>
  <w:abstractNum w:abstractNumId="13" w15:restartNumberingAfterBreak="0">
    <w:nsid w:val="319A2D6D"/>
    <w:multiLevelType w:val="hybridMultilevel"/>
    <w:tmpl w:val="EA7076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70B3"/>
    <w:multiLevelType w:val="hybridMultilevel"/>
    <w:tmpl w:val="A7A6F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B2D10"/>
    <w:multiLevelType w:val="hybridMultilevel"/>
    <w:tmpl w:val="E0281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C3DD4"/>
    <w:multiLevelType w:val="hybridMultilevel"/>
    <w:tmpl w:val="45400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650A"/>
    <w:multiLevelType w:val="hybridMultilevel"/>
    <w:tmpl w:val="F9C6A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84B1A"/>
    <w:multiLevelType w:val="hybridMultilevel"/>
    <w:tmpl w:val="B9CA1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C4A"/>
    <w:multiLevelType w:val="hybridMultilevel"/>
    <w:tmpl w:val="222E913A"/>
    <w:lvl w:ilvl="0" w:tplc="3264A532">
      <w:start w:val="1"/>
      <w:numFmt w:val="bullet"/>
      <w:lvlText w:val="•"/>
      <w:lvlJc w:val="left"/>
      <w:pPr>
        <w:ind w:left="1776" w:hanging="360"/>
      </w:pPr>
      <w:rPr>
        <w:rFonts w:ascii="Arial Narrow" w:eastAsia="Arial Narrow" w:hAnsi="Arial Narrow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B09449D"/>
    <w:multiLevelType w:val="hybridMultilevel"/>
    <w:tmpl w:val="D882B1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D2802"/>
    <w:multiLevelType w:val="hybridMultilevel"/>
    <w:tmpl w:val="43628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E7E91"/>
    <w:multiLevelType w:val="hybridMultilevel"/>
    <w:tmpl w:val="C084009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3EF1623"/>
    <w:multiLevelType w:val="hybridMultilevel"/>
    <w:tmpl w:val="CA022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F0E87"/>
    <w:multiLevelType w:val="hybridMultilevel"/>
    <w:tmpl w:val="05AACCAA"/>
    <w:lvl w:ilvl="0" w:tplc="04070005">
      <w:start w:val="1"/>
      <w:numFmt w:val="bullet"/>
      <w:lvlText w:val=""/>
      <w:lvlJc w:val="left"/>
      <w:pPr>
        <w:ind w:left="95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6C06705C"/>
    <w:multiLevelType w:val="hybridMultilevel"/>
    <w:tmpl w:val="701ECB56"/>
    <w:lvl w:ilvl="0" w:tplc="4AEEF9FC">
      <w:start w:val="1"/>
      <w:numFmt w:val="bullet"/>
      <w:lvlText w:val=""/>
      <w:lvlJc w:val="left"/>
      <w:pPr>
        <w:ind w:left="837" w:hanging="360"/>
      </w:pPr>
      <w:rPr>
        <w:rFonts w:ascii="Wingdings" w:eastAsia="Wingdings" w:hAnsi="Wingdings" w:hint="default"/>
        <w:sz w:val="24"/>
        <w:szCs w:val="24"/>
      </w:rPr>
    </w:lvl>
    <w:lvl w:ilvl="1" w:tplc="D3BC73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9F002B7E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85E0D7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E06889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61450F6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4756398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E4EBCA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906209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 w15:restartNumberingAfterBreak="0">
    <w:nsid w:val="6CE130F0"/>
    <w:multiLevelType w:val="hybridMultilevel"/>
    <w:tmpl w:val="6B0407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34F4C"/>
    <w:multiLevelType w:val="hybridMultilevel"/>
    <w:tmpl w:val="D4323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06FB3"/>
    <w:multiLevelType w:val="hybridMultilevel"/>
    <w:tmpl w:val="0C2EBC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90F6A"/>
    <w:multiLevelType w:val="hybridMultilevel"/>
    <w:tmpl w:val="2A7AE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E7A08"/>
    <w:multiLevelType w:val="hybridMultilevel"/>
    <w:tmpl w:val="D54C8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19"/>
  </w:num>
  <w:num w:numId="6">
    <w:abstractNumId w:val="25"/>
  </w:num>
  <w:num w:numId="7">
    <w:abstractNumId w:val="8"/>
  </w:num>
  <w:num w:numId="8">
    <w:abstractNumId w:val="26"/>
  </w:num>
  <w:num w:numId="9">
    <w:abstractNumId w:val="24"/>
  </w:num>
  <w:num w:numId="10">
    <w:abstractNumId w:val="9"/>
  </w:num>
  <w:num w:numId="11">
    <w:abstractNumId w:val="6"/>
  </w:num>
  <w:num w:numId="12">
    <w:abstractNumId w:val="18"/>
  </w:num>
  <w:num w:numId="13">
    <w:abstractNumId w:val="21"/>
  </w:num>
  <w:num w:numId="14">
    <w:abstractNumId w:val="17"/>
  </w:num>
  <w:num w:numId="15">
    <w:abstractNumId w:val="23"/>
  </w:num>
  <w:num w:numId="16">
    <w:abstractNumId w:val="2"/>
  </w:num>
  <w:num w:numId="17">
    <w:abstractNumId w:val="10"/>
  </w:num>
  <w:num w:numId="18">
    <w:abstractNumId w:val="11"/>
  </w:num>
  <w:num w:numId="19">
    <w:abstractNumId w:val="27"/>
  </w:num>
  <w:num w:numId="20">
    <w:abstractNumId w:val="16"/>
  </w:num>
  <w:num w:numId="21">
    <w:abstractNumId w:val="14"/>
  </w:num>
  <w:num w:numId="22">
    <w:abstractNumId w:val="15"/>
  </w:num>
  <w:num w:numId="23">
    <w:abstractNumId w:val="29"/>
  </w:num>
  <w:num w:numId="24">
    <w:abstractNumId w:val="3"/>
  </w:num>
  <w:num w:numId="25">
    <w:abstractNumId w:val="30"/>
  </w:num>
  <w:num w:numId="26">
    <w:abstractNumId w:val="28"/>
  </w:num>
  <w:num w:numId="27">
    <w:abstractNumId w:val="1"/>
  </w:num>
  <w:num w:numId="28">
    <w:abstractNumId w:val="22"/>
  </w:num>
  <w:num w:numId="29">
    <w:abstractNumId w:val="13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A5"/>
    <w:rsid w:val="00035BEC"/>
    <w:rsid w:val="000428D9"/>
    <w:rsid w:val="001146A4"/>
    <w:rsid w:val="00173BBB"/>
    <w:rsid w:val="00181438"/>
    <w:rsid w:val="001A4576"/>
    <w:rsid w:val="001D100E"/>
    <w:rsid w:val="00222F3E"/>
    <w:rsid w:val="002A2FE2"/>
    <w:rsid w:val="002E19A0"/>
    <w:rsid w:val="00316DEF"/>
    <w:rsid w:val="00391BE3"/>
    <w:rsid w:val="00395116"/>
    <w:rsid w:val="003A37B8"/>
    <w:rsid w:val="0048611F"/>
    <w:rsid w:val="00583BD6"/>
    <w:rsid w:val="005C0847"/>
    <w:rsid w:val="006554D2"/>
    <w:rsid w:val="006671D6"/>
    <w:rsid w:val="00731230"/>
    <w:rsid w:val="0081016F"/>
    <w:rsid w:val="008F0C76"/>
    <w:rsid w:val="009079B1"/>
    <w:rsid w:val="009735A5"/>
    <w:rsid w:val="009B0DB2"/>
    <w:rsid w:val="009B1B6E"/>
    <w:rsid w:val="00A24434"/>
    <w:rsid w:val="00A50F17"/>
    <w:rsid w:val="00A51BE9"/>
    <w:rsid w:val="00AB3011"/>
    <w:rsid w:val="00AC3582"/>
    <w:rsid w:val="00AD06A4"/>
    <w:rsid w:val="00AD5776"/>
    <w:rsid w:val="00B617FB"/>
    <w:rsid w:val="00B62964"/>
    <w:rsid w:val="00B65F71"/>
    <w:rsid w:val="00BE3387"/>
    <w:rsid w:val="00C26954"/>
    <w:rsid w:val="00C3316E"/>
    <w:rsid w:val="00C4097E"/>
    <w:rsid w:val="00C65C08"/>
    <w:rsid w:val="00C91F64"/>
    <w:rsid w:val="00CD474C"/>
    <w:rsid w:val="00D178B4"/>
    <w:rsid w:val="00D17EC5"/>
    <w:rsid w:val="00D35F8C"/>
    <w:rsid w:val="00DA03E3"/>
    <w:rsid w:val="00DB0ADA"/>
    <w:rsid w:val="00DE0FDF"/>
    <w:rsid w:val="00E37C15"/>
    <w:rsid w:val="00E53CEF"/>
    <w:rsid w:val="00EB29E0"/>
    <w:rsid w:val="00EF1686"/>
    <w:rsid w:val="00F41F27"/>
    <w:rsid w:val="00F43597"/>
    <w:rsid w:val="00F43D4D"/>
    <w:rsid w:val="00F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8BA7"/>
  <w15:docId w15:val="{34415204-0CB1-4FAF-AF28-6A04EC8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35A5"/>
  </w:style>
  <w:style w:type="paragraph" w:styleId="berschrift1">
    <w:name w:val="heading 1"/>
    <w:basedOn w:val="Standard"/>
    <w:link w:val="berschrift1Zchn"/>
    <w:uiPriority w:val="1"/>
    <w:qFormat/>
    <w:rsid w:val="009735A5"/>
    <w:pPr>
      <w:widowControl w:val="0"/>
      <w:spacing w:after="0" w:line="240" w:lineRule="auto"/>
      <w:ind w:left="100"/>
      <w:outlineLvl w:val="0"/>
    </w:pPr>
    <w:rPr>
      <w:rFonts w:ascii="Basker Trans" w:eastAsia="Basker Trans" w:hAnsi="Basker Trans"/>
      <w:sz w:val="21"/>
      <w:szCs w:val="21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35A5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2F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9735A5"/>
    <w:rPr>
      <w:rFonts w:ascii="Basker Trans" w:eastAsia="Basker Trans" w:hAnsi="Basker Trans"/>
      <w:sz w:val="21"/>
      <w:szCs w:val="21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35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Absatz-Standardschriftart"/>
    <w:uiPriority w:val="99"/>
    <w:unhideWhenUsed/>
    <w:rsid w:val="009735A5"/>
    <w:rPr>
      <w:color w:val="0000FF" w:themeColor="hyperlink"/>
      <w:u w:val="single"/>
    </w:rPr>
  </w:style>
  <w:style w:type="paragraph" w:customStyle="1" w:styleId="Default">
    <w:name w:val="Default"/>
    <w:rsid w:val="0097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5A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9735A5"/>
    <w:rPr>
      <w:b/>
      <w:bCs/>
    </w:rPr>
  </w:style>
  <w:style w:type="paragraph" w:styleId="Textkrper">
    <w:name w:val="Body Text"/>
    <w:basedOn w:val="Standard"/>
    <w:link w:val="TextkrperZchn"/>
    <w:uiPriority w:val="1"/>
    <w:qFormat/>
    <w:rsid w:val="009735A5"/>
    <w:pPr>
      <w:widowControl w:val="0"/>
      <w:spacing w:after="0" w:line="240" w:lineRule="auto"/>
      <w:ind w:left="837" w:hanging="360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735A5"/>
    <w:rPr>
      <w:rFonts w:ascii="Arial Narrow" w:eastAsia="Arial Narrow" w:hAnsi="Arial Narrow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9735A5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Standard"/>
    <w:uiPriority w:val="1"/>
    <w:qFormat/>
    <w:rsid w:val="009735A5"/>
    <w:pPr>
      <w:widowControl w:val="0"/>
      <w:spacing w:after="0" w:line="240" w:lineRule="auto"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9735A5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735A5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735A5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735A5"/>
    <w:rPr>
      <w:lang w:val="en-US"/>
    </w:rPr>
  </w:style>
  <w:style w:type="character" w:styleId="Hervorhebung">
    <w:name w:val="Emphasis"/>
    <w:basedOn w:val="Absatz-Standardschriftart"/>
    <w:uiPriority w:val="20"/>
    <w:qFormat/>
    <w:rsid w:val="009735A5"/>
    <w:rPr>
      <w:i/>
      <w:iCs/>
    </w:rPr>
  </w:style>
  <w:style w:type="table" w:styleId="Tabellenraster">
    <w:name w:val="Table Grid"/>
    <w:basedOn w:val="NormaleTabelle"/>
    <w:uiPriority w:val="39"/>
    <w:rsid w:val="009735A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9735A5"/>
  </w:style>
  <w:style w:type="character" w:customStyle="1" w:styleId="eop">
    <w:name w:val="eop"/>
    <w:basedOn w:val="Absatz-Standardschriftart"/>
    <w:rsid w:val="009735A5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2F3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kapp\AppData\Local\Microsoft\Windows\Temporary%20Internet%20Files\Content.IE5\5FERD3VF\(http:\www.querelles-%20net.de\index.php\qn\article\view\866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universaar.uni-saarland.de/journals/index.php/tg/article/view/495/53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Y:\Publikationen_Anja%20Middelbeck-Varwick\(http:\www.querelles-%20net.de\index.php\qn\article\view\876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2657</Words>
  <Characters>16745</Characters>
  <Application>Microsoft Office Word</Application>
  <DocSecurity>4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POLDI</dc:creator>
  <cp:lastModifiedBy>Specker, Tobias</cp:lastModifiedBy>
  <cp:revision>2</cp:revision>
  <cp:lastPrinted>2019-11-05T21:39:00Z</cp:lastPrinted>
  <dcterms:created xsi:type="dcterms:W3CDTF">2020-09-28T07:21:00Z</dcterms:created>
  <dcterms:modified xsi:type="dcterms:W3CDTF">2020-09-28T07:21:00Z</dcterms:modified>
</cp:coreProperties>
</file>