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DF" w:rsidRPr="007E4357" w:rsidRDefault="009C7D96" w:rsidP="00BD6747">
      <w:pPr>
        <w:pStyle w:val="Heading1"/>
        <w:spacing w:after="120"/>
        <w:jc w:val="left"/>
        <w:rPr>
          <w:rFonts w:asciiTheme="minorHAnsi" w:hAnsiTheme="minorHAnsi" w:cs="Arial"/>
          <w:color w:val="000000"/>
          <w:sz w:val="28"/>
          <w:szCs w:val="28"/>
          <w:lang w:val="fr-CA"/>
        </w:rPr>
      </w:pPr>
      <w:r w:rsidRPr="007E4357">
        <w:rPr>
          <w:rFonts w:asciiTheme="minorHAnsi" w:hAnsiTheme="minorHAnsi" w:cs="Arial"/>
          <w:color w:val="000000"/>
          <w:sz w:val="28"/>
          <w:szCs w:val="28"/>
          <w:lang w:val="fr-CA"/>
        </w:rPr>
        <w:t>Amany Fouad</w:t>
      </w:r>
      <w:r w:rsidR="0063105F" w:rsidRPr="007E4357">
        <w:rPr>
          <w:rFonts w:asciiTheme="minorHAnsi" w:hAnsiTheme="minorHAnsi" w:cs="Arial"/>
          <w:color w:val="000000"/>
          <w:sz w:val="28"/>
          <w:szCs w:val="28"/>
          <w:lang w:val="fr-CA"/>
        </w:rPr>
        <w:t xml:space="preserve"> SALIB</w:t>
      </w:r>
      <w:r w:rsidR="006B2FEB">
        <w:rPr>
          <w:rFonts w:asciiTheme="minorHAnsi" w:hAnsiTheme="minorHAnsi" w:cs="Arial"/>
          <w:color w:val="000000"/>
          <w:sz w:val="28"/>
          <w:szCs w:val="28"/>
          <w:lang w:val="fr-CA"/>
        </w:rPr>
        <w:t xml:space="preserve"> (Mme</w:t>
      </w:r>
      <w:r w:rsidR="005A2697">
        <w:rPr>
          <w:rFonts w:asciiTheme="minorHAnsi" w:hAnsiTheme="minorHAnsi" w:cs="Arial"/>
          <w:color w:val="000000"/>
          <w:sz w:val="28"/>
          <w:szCs w:val="28"/>
          <w:lang w:val="fr-CA"/>
        </w:rPr>
        <w:t>, PhD</w:t>
      </w:r>
      <w:r w:rsidR="006B2FEB">
        <w:rPr>
          <w:rFonts w:asciiTheme="minorHAnsi" w:hAnsiTheme="minorHAnsi" w:cs="Arial"/>
          <w:color w:val="000000"/>
          <w:sz w:val="28"/>
          <w:szCs w:val="28"/>
          <w:lang w:val="fr-CA"/>
        </w:rPr>
        <w:t>)</w:t>
      </w:r>
      <w:r w:rsidR="006B2FEB">
        <w:rPr>
          <w:rFonts w:asciiTheme="minorHAnsi" w:hAnsiTheme="minorHAnsi" w:cs="Arial"/>
          <w:color w:val="000000"/>
          <w:sz w:val="28"/>
          <w:szCs w:val="28"/>
          <w:lang w:val="fr-CA"/>
        </w:rPr>
        <w:tab/>
      </w:r>
      <w:r w:rsidR="006B2FEB">
        <w:rPr>
          <w:rFonts w:asciiTheme="minorHAnsi" w:hAnsiTheme="minorHAnsi" w:cs="Arial"/>
          <w:color w:val="000000"/>
          <w:sz w:val="28"/>
          <w:szCs w:val="28"/>
          <w:lang w:val="fr-CA"/>
        </w:rPr>
        <w:tab/>
      </w:r>
      <w:r w:rsidR="006B2FEB">
        <w:rPr>
          <w:rFonts w:asciiTheme="minorHAnsi" w:hAnsiTheme="minorHAnsi" w:cs="Arial"/>
          <w:color w:val="000000"/>
          <w:sz w:val="28"/>
          <w:szCs w:val="28"/>
          <w:lang w:val="fr-CA"/>
        </w:rPr>
        <w:tab/>
      </w:r>
      <w:r w:rsidR="000E10F3">
        <w:rPr>
          <w:rFonts w:asciiTheme="minorHAnsi" w:hAnsiTheme="minorHAnsi" w:cs="Arial"/>
          <w:color w:val="000000"/>
          <w:sz w:val="28"/>
          <w:szCs w:val="28"/>
          <w:lang w:val="fr-CA"/>
        </w:rPr>
        <w:tab/>
      </w:r>
      <w:r w:rsidR="000E10F3">
        <w:rPr>
          <w:rFonts w:asciiTheme="minorHAnsi" w:hAnsiTheme="minorHAnsi" w:cs="Arial"/>
          <w:color w:val="000000"/>
          <w:sz w:val="28"/>
          <w:szCs w:val="28"/>
          <w:lang w:val="fr-CA"/>
        </w:rPr>
        <w:tab/>
      </w:r>
      <w:r w:rsidR="000E10F3">
        <w:rPr>
          <w:rFonts w:asciiTheme="minorHAnsi" w:hAnsiTheme="minorHAnsi" w:cs="Arial"/>
          <w:color w:val="000000"/>
          <w:sz w:val="28"/>
          <w:szCs w:val="28"/>
          <w:lang w:val="fr-CA"/>
        </w:rPr>
        <w:tab/>
      </w:r>
      <w:r w:rsidR="00060CE8">
        <w:rPr>
          <w:rFonts w:asciiTheme="minorHAnsi" w:hAnsiTheme="minorHAnsi" w:cs="Arial"/>
          <w:color w:val="000000"/>
          <w:sz w:val="28"/>
          <w:szCs w:val="28"/>
          <w:lang w:val="fr-CA"/>
        </w:rPr>
        <w:t xml:space="preserve">     </w:t>
      </w:r>
    </w:p>
    <w:p w:rsidR="009C7D96" w:rsidRDefault="00BD6747" w:rsidP="00BD6747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797"/>
          <w:tab w:val="right" w:pos="9639"/>
        </w:tabs>
        <w:ind w:right="-45"/>
        <w:jc w:val="left"/>
        <w:rPr>
          <w:rFonts w:asciiTheme="minorHAnsi" w:hAnsiTheme="minorHAnsi"/>
          <w:b w:val="0"/>
          <w:bCs w:val="0"/>
          <w:sz w:val="20"/>
          <w:szCs w:val="20"/>
          <w:lang w:val="fr-FR"/>
        </w:rPr>
      </w:pPr>
      <w:r>
        <w:rPr>
          <w:rFonts w:asciiTheme="minorHAnsi" w:hAnsiTheme="minorHAnsi"/>
          <w:b w:val="0"/>
          <w:bCs w:val="0"/>
          <w:sz w:val="20"/>
          <w:szCs w:val="20"/>
          <w:lang w:val="fr-FR"/>
        </w:rPr>
        <w:t>211</w:t>
      </w:r>
      <w:r w:rsidR="009239DF" w:rsidRPr="009C7D96">
        <w:rPr>
          <w:rFonts w:asciiTheme="minorHAnsi" w:hAnsiTheme="minorHAnsi"/>
          <w:b w:val="0"/>
          <w:bCs w:val="0"/>
          <w:sz w:val="20"/>
          <w:szCs w:val="20"/>
          <w:lang w:val="fr-FR"/>
        </w:rPr>
        <w:t xml:space="preserve">0, </w:t>
      </w:r>
      <w:r w:rsidR="00DF507A" w:rsidRPr="009C7D96">
        <w:rPr>
          <w:rFonts w:asciiTheme="minorHAnsi" w:hAnsiTheme="minorHAnsi"/>
          <w:b w:val="0"/>
          <w:bCs w:val="0"/>
          <w:sz w:val="20"/>
          <w:szCs w:val="20"/>
          <w:lang w:val="fr-FR"/>
        </w:rPr>
        <w:t>Rue Caroline-</w:t>
      </w:r>
      <w:proofErr w:type="spellStart"/>
      <w:r w:rsidR="00DF507A" w:rsidRPr="009C7D96">
        <w:rPr>
          <w:rFonts w:asciiTheme="minorHAnsi" w:hAnsiTheme="minorHAnsi"/>
          <w:b w:val="0"/>
          <w:bCs w:val="0"/>
          <w:sz w:val="20"/>
          <w:szCs w:val="20"/>
          <w:lang w:val="fr-FR"/>
        </w:rPr>
        <w:t>Béique</w:t>
      </w:r>
      <w:proofErr w:type="spellEnd"/>
      <w:r w:rsidR="00DF507A" w:rsidRPr="009C7D96">
        <w:rPr>
          <w:rFonts w:asciiTheme="minorHAnsi" w:hAnsiTheme="minorHAnsi"/>
          <w:b w:val="0"/>
          <w:bCs w:val="0"/>
          <w:sz w:val="20"/>
          <w:szCs w:val="20"/>
          <w:lang w:val="fr-FR"/>
        </w:rPr>
        <w:t xml:space="preserve">, Apt. 906, </w:t>
      </w:r>
      <w:r w:rsidR="000E10F3">
        <w:rPr>
          <w:rFonts w:asciiTheme="minorHAnsi" w:hAnsiTheme="minorHAnsi"/>
          <w:b w:val="0"/>
          <w:bCs w:val="0"/>
          <w:sz w:val="20"/>
          <w:szCs w:val="20"/>
          <w:lang w:val="fr-FR"/>
        </w:rPr>
        <w:t xml:space="preserve">                  </w:t>
      </w:r>
      <w:r w:rsidR="009542F9">
        <w:rPr>
          <w:rFonts w:asciiTheme="minorHAnsi" w:hAnsiTheme="minorHAnsi"/>
          <w:b w:val="0"/>
          <w:bCs w:val="0"/>
          <w:sz w:val="20"/>
          <w:szCs w:val="20"/>
          <w:lang w:val="fr-FR"/>
        </w:rPr>
        <w:t xml:space="preserve">                 </w:t>
      </w:r>
      <w:r w:rsidR="000E10F3">
        <w:rPr>
          <w:rFonts w:asciiTheme="minorHAnsi" w:hAnsiTheme="minorHAnsi"/>
          <w:b w:val="0"/>
          <w:bCs w:val="0"/>
          <w:sz w:val="20"/>
          <w:szCs w:val="20"/>
          <w:lang w:val="fr-FR"/>
        </w:rPr>
        <w:t xml:space="preserve">      </w:t>
      </w:r>
      <w:r w:rsidR="009542F9" w:rsidRPr="009542F9">
        <w:rPr>
          <w:lang w:val="fr-CA"/>
        </w:rPr>
        <w:t xml:space="preserve">     </w:t>
      </w:r>
      <w:r w:rsidR="00060CE8">
        <w:rPr>
          <w:lang w:val="fr-CA"/>
        </w:rPr>
        <w:t xml:space="preserve">        </w:t>
      </w:r>
      <w:r w:rsidR="009542F9" w:rsidRPr="009542F9">
        <w:rPr>
          <w:lang w:val="fr-CA"/>
        </w:rPr>
        <w:t xml:space="preserve">  </w:t>
      </w:r>
    </w:p>
    <w:p w:rsidR="009B77D4" w:rsidRDefault="009542F9" w:rsidP="00BD6747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797"/>
          <w:tab w:val="right" w:pos="9900"/>
        </w:tabs>
        <w:ind w:right="-43"/>
        <w:jc w:val="left"/>
        <w:rPr>
          <w:rFonts w:asciiTheme="minorHAnsi" w:hAnsiTheme="minorHAnsi"/>
          <w:b w:val="0"/>
          <w:bCs w:val="0"/>
          <w:sz w:val="20"/>
          <w:szCs w:val="20"/>
          <w:lang w:val="fr-CA"/>
        </w:rPr>
      </w:pPr>
      <w:r w:rsidRPr="0061169D">
        <w:rPr>
          <w:rFonts w:asciiTheme="minorHAnsi" w:hAnsiTheme="minorHAnsi"/>
          <w:b w:val="0"/>
          <w:bCs w:val="0"/>
          <w:sz w:val="20"/>
          <w:szCs w:val="20"/>
          <w:lang w:val="fr-CA"/>
        </w:rPr>
        <w:t xml:space="preserve">Montréal, (QC) H4N 3K2                                                                                             </w:t>
      </w:r>
    </w:p>
    <w:p w:rsidR="009542F9" w:rsidRPr="0062447A" w:rsidRDefault="00747573" w:rsidP="00BD6747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797"/>
          <w:tab w:val="right" w:pos="9900"/>
        </w:tabs>
        <w:ind w:right="-43"/>
        <w:jc w:val="left"/>
        <w:rPr>
          <w:rFonts w:asciiTheme="minorHAnsi" w:hAnsiTheme="minorHAnsi"/>
          <w:b w:val="0"/>
          <w:bCs w:val="0"/>
          <w:sz w:val="20"/>
          <w:szCs w:val="20"/>
          <w:lang w:val="fr-CA"/>
        </w:rPr>
      </w:pPr>
      <w:hyperlink r:id="rId9" w:history="1">
        <w:r w:rsidR="00BD6747" w:rsidRPr="000320C8">
          <w:rPr>
            <w:rStyle w:val="Hyperlink"/>
            <w:rFonts w:asciiTheme="minorHAnsi" w:hAnsiTheme="minorHAnsi"/>
            <w:b w:val="0"/>
            <w:bCs w:val="0"/>
            <w:sz w:val="20"/>
            <w:szCs w:val="20"/>
            <w:lang w:val="fr-FR"/>
          </w:rPr>
          <w:t>amanyinjc@gmail.com</w:t>
        </w:r>
      </w:hyperlink>
      <w:r w:rsidR="00BD6747" w:rsidRPr="00BD6747">
        <w:rPr>
          <w:lang w:val="fr-CA"/>
        </w:rPr>
        <w:t xml:space="preserve"> ; </w:t>
      </w:r>
      <w:hyperlink r:id="rId10" w:history="1">
        <w:r w:rsidR="00BD6747" w:rsidRPr="00684B68">
          <w:rPr>
            <w:rStyle w:val="Hyperlink"/>
            <w:b w:val="0"/>
            <w:bCs w:val="0"/>
            <w:sz w:val="20"/>
            <w:szCs w:val="20"/>
            <w:lang w:val="fr-CA"/>
          </w:rPr>
          <w:t>salib.</w:t>
        </w:r>
        <w:r w:rsidR="00BD6747" w:rsidRPr="0062447A">
          <w:rPr>
            <w:rStyle w:val="Hyperlink"/>
            <w:b w:val="0"/>
            <w:bCs w:val="0"/>
            <w:sz w:val="20"/>
            <w:szCs w:val="20"/>
            <w:lang w:val="fr-CA"/>
          </w:rPr>
          <w:t>amany_fouad</w:t>
        </w:r>
        <w:r w:rsidR="00BD6747" w:rsidRPr="00684B68">
          <w:rPr>
            <w:rStyle w:val="Hyperlink"/>
            <w:b w:val="0"/>
            <w:bCs w:val="0"/>
            <w:sz w:val="20"/>
            <w:szCs w:val="20"/>
            <w:lang w:val="fr-CA"/>
          </w:rPr>
          <w:t>@courrier.uqam.ca</w:t>
        </w:r>
      </w:hyperlink>
    </w:p>
    <w:p w:rsidR="000320C8" w:rsidRPr="00BD6747" w:rsidRDefault="00BD6747" w:rsidP="001A7AEB">
      <w:pPr>
        <w:spacing w:after="180" w:line="240" w:lineRule="auto"/>
        <w:rPr>
          <w:rFonts w:asciiTheme="minorHAnsi" w:hAnsiTheme="minorHAnsi"/>
          <w:lang w:val="fr-CA"/>
        </w:rPr>
      </w:pPr>
      <w:r w:rsidRPr="00BD6747">
        <w:rPr>
          <w:rFonts w:asciiTheme="minorHAnsi" w:hAnsiTheme="minorHAnsi" w:cs="Arial"/>
          <w:color w:val="000000"/>
          <w:lang w:val="fr-FR"/>
        </w:rPr>
        <w:t>514-962-7144</w:t>
      </w:r>
    </w:p>
    <w:p w:rsidR="005960DB" w:rsidRDefault="005960DB" w:rsidP="000320C8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</w:p>
    <w:p w:rsidR="008626E4" w:rsidRPr="009C7D96" w:rsidRDefault="005E0A21" w:rsidP="000320C8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 w:rsidRPr="009C7D96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>Profil de carrière</w:t>
      </w:r>
    </w:p>
    <w:p w:rsidR="003B2850" w:rsidRPr="00167896" w:rsidRDefault="003B2850" w:rsidP="009309FB">
      <w:pPr>
        <w:spacing w:after="0" w:line="120" w:lineRule="auto"/>
        <w:rPr>
          <w:rFonts w:asciiTheme="minorHAnsi" w:hAnsiTheme="minorHAnsi" w:cs="Times New Roman"/>
          <w:b/>
          <w:bCs/>
          <w:color w:val="000000"/>
          <w:lang w:val="fr-CA"/>
        </w:rPr>
      </w:pPr>
    </w:p>
    <w:p w:rsidR="00870B10" w:rsidRDefault="00A0391D" w:rsidP="00692FFA">
      <w:pPr>
        <w:spacing w:before="120" w:after="0" w:line="240" w:lineRule="auto"/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</w:pPr>
      <w:r w:rsidRPr="00870B10">
        <w:rPr>
          <w:rFonts w:asciiTheme="minorHAnsi" w:hAnsiTheme="minorHAnsi" w:cs="Times New Roman"/>
          <w:b/>
          <w:bCs/>
          <w:color w:val="000000"/>
          <w:sz w:val="24"/>
          <w:szCs w:val="24"/>
          <w:lang w:val="fr-FR"/>
        </w:rPr>
        <w:t>Chercheure Associée</w:t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 xml:space="preserve">  </w:t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094A3E">
        <w:rPr>
          <w:rFonts w:asciiTheme="minorHAnsi" w:hAnsiTheme="minorHAnsi" w:cs="Times New Roman"/>
          <w:b/>
          <w:bCs/>
          <w:color w:val="000000"/>
          <w:lang w:val="fr-FR"/>
        </w:rPr>
        <w:tab/>
      </w:r>
      <w:r w:rsidR="00870B10">
        <w:rPr>
          <w:rFonts w:asciiTheme="minorHAnsi" w:hAnsiTheme="minorHAnsi" w:cs="Times New Roman"/>
          <w:b/>
          <w:bCs/>
          <w:color w:val="000000"/>
          <w:lang w:val="fr-FR"/>
        </w:rPr>
        <w:t xml:space="preserve">                     </w:t>
      </w:r>
      <w:r w:rsidR="00094A3E" w:rsidRPr="00272F54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>2011-</w:t>
      </w:r>
    </w:p>
    <w:p w:rsidR="00EC01DC" w:rsidRPr="00870B10" w:rsidRDefault="00A0391D" w:rsidP="00692FFA">
      <w:pPr>
        <w:spacing w:after="120" w:line="240" w:lineRule="auto"/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</w:pPr>
      <w:r w:rsidRPr="00094A3E">
        <w:rPr>
          <w:rFonts w:asciiTheme="minorHAnsi" w:hAnsiTheme="minorHAnsi" w:cs="Times New Roman"/>
          <w:bCs/>
          <w:lang w:val="fr-CA"/>
        </w:rPr>
        <w:t xml:space="preserve">Chaire </w:t>
      </w:r>
      <w:r w:rsidR="00BF0A85" w:rsidRPr="00094A3E">
        <w:rPr>
          <w:rFonts w:asciiTheme="minorHAnsi" w:hAnsiTheme="minorHAnsi" w:cs="Times New Roman"/>
          <w:bCs/>
          <w:lang w:val="fr-CA"/>
        </w:rPr>
        <w:t xml:space="preserve">(ensuite Centre) </w:t>
      </w:r>
      <w:r w:rsidRPr="00094A3E">
        <w:rPr>
          <w:rFonts w:asciiTheme="minorHAnsi" w:hAnsiTheme="minorHAnsi" w:cs="Times New Roman"/>
          <w:bCs/>
          <w:lang w:val="fr-CA"/>
        </w:rPr>
        <w:t xml:space="preserve">de </w:t>
      </w:r>
      <w:r w:rsidR="00692FFA">
        <w:rPr>
          <w:rFonts w:asciiTheme="minorHAnsi" w:hAnsiTheme="minorHAnsi" w:cs="Times New Roman"/>
          <w:bCs/>
          <w:lang w:val="fr-CA"/>
        </w:rPr>
        <w:t>R</w:t>
      </w:r>
      <w:r w:rsidRPr="00094A3E">
        <w:rPr>
          <w:rFonts w:asciiTheme="minorHAnsi" w:hAnsiTheme="minorHAnsi" w:cs="Times New Roman"/>
          <w:bCs/>
          <w:lang w:val="fr-CA"/>
        </w:rPr>
        <w:t xml:space="preserve">echerche en </w:t>
      </w:r>
      <w:r w:rsidR="00692FFA">
        <w:rPr>
          <w:rFonts w:asciiTheme="minorHAnsi" w:hAnsiTheme="minorHAnsi" w:cs="Times New Roman"/>
          <w:bCs/>
          <w:lang w:val="fr-CA"/>
        </w:rPr>
        <w:t>I</w:t>
      </w:r>
      <w:r w:rsidRPr="00094A3E">
        <w:rPr>
          <w:rFonts w:asciiTheme="minorHAnsi" w:hAnsiTheme="minorHAnsi" w:cs="Times New Roman"/>
          <w:bCs/>
          <w:lang w:val="fr-CA"/>
        </w:rPr>
        <w:t xml:space="preserve">mmigration, </w:t>
      </w:r>
      <w:r w:rsidR="00692FFA">
        <w:rPr>
          <w:rFonts w:asciiTheme="minorHAnsi" w:hAnsiTheme="minorHAnsi" w:cs="Times New Roman"/>
          <w:bCs/>
          <w:lang w:val="fr-CA"/>
        </w:rPr>
        <w:t>E</w:t>
      </w:r>
      <w:r w:rsidRPr="00094A3E">
        <w:rPr>
          <w:rFonts w:asciiTheme="minorHAnsi" w:hAnsiTheme="minorHAnsi" w:cs="Times New Roman"/>
          <w:bCs/>
          <w:lang w:val="fr-CA"/>
        </w:rPr>
        <w:t xml:space="preserve">thnicité et </w:t>
      </w:r>
      <w:r w:rsidR="00692FFA">
        <w:rPr>
          <w:rFonts w:asciiTheme="minorHAnsi" w:hAnsiTheme="minorHAnsi" w:cs="Times New Roman"/>
          <w:bCs/>
          <w:lang w:val="fr-CA"/>
        </w:rPr>
        <w:t>C</w:t>
      </w:r>
      <w:r w:rsidRPr="00094A3E">
        <w:rPr>
          <w:rFonts w:asciiTheme="minorHAnsi" w:hAnsiTheme="minorHAnsi" w:cs="Times New Roman"/>
          <w:bCs/>
          <w:lang w:val="fr-CA"/>
        </w:rPr>
        <w:t>itoyenneté (CRIEC)</w:t>
      </w:r>
      <w:r w:rsidR="00A771B5" w:rsidRPr="00094A3E">
        <w:rPr>
          <w:rFonts w:asciiTheme="minorHAnsi" w:hAnsiTheme="minorHAnsi" w:cs="Times New Roman"/>
          <w:bCs/>
          <w:lang w:val="fr-CA"/>
        </w:rPr>
        <w:t xml:space="preserve"> </w:t>
      </w:r>
      <w:r w:rsidR="00094A3E" w:rsidRPr="00094A3E">
        <w:rPr>
          <w:rFonts w:asciiTheme="minorHAnsi" w:hAnsiTheme="minorHAnsi" w:cs="Times New Roman"/>
          <w:bCs/>
          <w:lang w:val="fr-CA"/>
        </w:rPr>
        <w:t xml:space="preserve">                                    </w:t>
      </w:r>
      <w:r w:rsidRPr="00094A3E">
        <w:rPr>
          <w:rFonts w:asciiTheme="minorHAnsi" w:hAnsiTheme="minorHAnsi" w:cs="Times New Roman"/>
          <w:bCs/>
          <w:lang w:val="fr-CA"/>
        </w:rPr>
        <w:t xml:space="preserve"> Université du Québec à Montréal, UQAM</w:t>
      </w:r>
    </w:p>
    <w:p w:rsidR="00332BF2" w:rsidRPr="009C7D96" w:rsidRDefault="00332BF2" w:rsidP="00332BF2">
      <w:pPr>
        <w:spacing w:after="0" w:line="240" w:lineRule="auto"/>
        <w:rPr>
          <w:rFonts w:asciiTheme="minorHAnsi" w:hAnsiTheme="minorHAnsi" w:cs="Times New Roman"/>
          <w:lang w:val="fr-CA"/>
        </w:rPr>
      </w:pPr>
      <w:r w:rsidRPr="009C7D96">
        <w:rPr>
          <w:rFonts w:asciiTheme="minorHAnsi" w:hAnsiTheme="minorHAnsi" w:cs="Times New Roman"/>
          <w:i/>
          <w:iCs/>
          <w:u w:val="single"/>
          <w:lang w:val="fr-CA"/>
        </w:rPr>
        <w:t>Intérêts de recherche</w:t>
      </w:r>
      <w:r w:rsidRPr="009C7D96">
        <w:rPr>
          <w:rFonts w:asciiTheme="minorHAnsi" w:hAnsiTheme="minorHAnsi" w:cs="Times New Roman"/>
          <w:lang w:val="fr-CA"/>
        </w:rPr>
        <w:t xml:space="preserve"> : </w:t>
      </w:r>
    </w:p>
    <w:p w:rsidR="009B77D4" w:rsidRPr="00094A3E" w:rsidRDefault="009B77D4" w:rsidP="009B77D4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Analyse de discours, de textes et de contenu (médias et communiqués)</w:t>
      </w:r>
      <w:r w:rsidR="00C95D20">
        <w:rPr>
          <w:rFonts w:asciiTheme="minorHAnsi" w:hAnsiTheme="minorHAnsi" w:cs="Times New Roman"/>
          <w:lang w:val="fr-CA"/>
        </w:rPr>
        <w:t>,</w:t>
      </w:r>
      <w:r>
        <w:rPr>
          <w:rFonts w:asciiTheme="minorHAnsi" w:hAnsiTheme="minorHAnsi" w:cs="Times New Roman"/>
          <w:lang w:val="fr-CA"/>
        </w:rPr>
        <w:t xml:space="preserve"> </w:t>
      </w:r>
      <w:r w:rsidR="00C95D20">
        <w:rPr>
          <w:rFonts w:asciiTheme="minorHAnsi" w:hAnsiTheme="minorHAnsi" w:cs="Times New Roman"/>
          <w:lang w:val="fr-CA"/>
        </w:rPr>
        <w:t xml:space="preserve">sur le fondamentalisme islamique, </w:t>
      </w:r>
      <w:r>
        <w:rPr>
          <w:rFonts w:asciiTheme="minorHAnsi" w:hAnsiTheme="minorHAnsi" w:cs="Times New Roman"/>
          <w:lang w:val="fr-CA"/>
        </w:rPr>
        <w:t>en arabe, en français et en anglais</w:t>
      </w:r>
    </w:p>
    <w:p w:rsidR="00B95A04" w:rsidRPr="00B95A04" w:rsidRDefault="009B77D4" w:rsidP="00B95A04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Le</w:t>
      </w:r>
      <w:r w:rsidR="00C95D20">
        <w:rPr>
          <w:rFonts w:asciiTheme="minorHAnsi" w:hAnsiTheme="minorHAnsi" w:cs="Times New Roman"/>
          <w:lang w:val="fr-CA"/>
        </w:rPr>
        <w:t>s tendances du</w:t>
      </w:r>
      <w:r>
        <w:rPr>
          <w:rFonts w:asciiTheme="minorHAnsi" w:hAnsiTheme="minorHAnsi" w:cs="Times New Roman"/>
          <w:lang w:val="fr-CA"/>
        </w:rPr>
        <w:t xml:space="preserve"> fondamentalisme</w:t>
      </w:r>
      <w:r w:rsidR="00B95A04">
        <w:rPr>
          <w:rFonts w:asciiTheme="minorHAnsi" w:hAnsiTheme="minorHAnsi" w:cs="Times New Roman"/>
          <w:lang w:val="fr-CA"/>
        </w:rPr>
        <w:t xml:space="preserve"> islamique</w:t>
      </w:r>
      <w:r w:rsidR="00942AB4">
        <w:rPr>
          <w:rFonts w:asciiTheme="minorHAnsi" w:hAnsiTheme="minorHAnsi" w:cs="Times New Roman"/>
          <w:lang w:val="fr-CA"/>
        </w:rPr>
        <w:t> : Fondements dogmatiques, mutations et continuités discursives et enjeux socio-politiques</w:t>
      </w:r>
    </w:p>
    <w:p w:rsidR="0027438C" w:rsidRPr="00837A50" w:rsidRDefault="0027438C" w:rsidP="0027438C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lang w:val="fr-CA"/>
        </w:rPr>
      </w:pPr>
      <w:r w:rsidRPr="00837A50">
        <w:rPr>
          <w:rFonts w:asciiTheme="minorHAnsi" w:hAnsiTheme="minorHAnsi" w:cs="Times New Roman"/>
          <w:lang w:val="fr-CA"/>
        </w:rPr>
        <w:t>La construction de l’altérité inter et intra religieuse, dans le discours fondamentaliste islamique contemporain et à travers la mouvance fondamentaliste islamique contemporaine (les Frères musulmans et les  salafistes);</w:t>
      </w:r>
    </w:p>
    <w:p w:rsidR="008D422C" w:rsidRDefault="008D422C" w:rsidP="0027438C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 xml:space="preserve">Le </w:t>
      </w:r>
      <w:r w:rsidRPr="008D422C">
        <w:rPr>
          <w:rFonts w:asciiTheme="minorHAnsi" w:hAnsiTheme="minorHAnsi" w:cs="Times New Roman"/>
          <w:i/>
          <w:iCs/>
          <w:lang w:val="fr-CA"/>
        </w:rPr>
        <w:t>djihad</w:t>
      </w:r>
      <w:r>
        <w:rPr>
          <w:rFonts w:asciiTheme="minorHAnsi" w:hAnsiTheme="minorHAnsi" w:cs="Times New Roman"/>
          <w:lang w:val="fr-CA"/>
        </w:rPr>
        <w:t xml:space="preserve"> islamique;</w:t>
      </w:r>
    </w:p>
    <w:p w:rsidR="0027438C" w:rsidRPr="00837A50" w:rsidRDefault="0027438C" w:rsidP="0027438C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lang w:val="fr-CA"/>
        </w:rPr>
      </w:pPr>
      <w:r w:rsidRPr="00837A50">
        <w:rPr>
          <w:rFonts w:asciiTheme="minorHAnsi" w:hAnsiTheme="minorHAnsi" w:cs="Times New Roman"/>
          <w:lang w:val="fr-CA"/>
        </w:rPr>
        <w:t>L’impact des fatwas sur l’actualité socio-politique contemporaine: liens entre les fondements dogmatiques et le comportement ;</w:t>
      </w:r>
    </w:p>
    <w:p w:rsidR="0027438C" w:rsidRDefault="0027438C" w:rsidP="0027438C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lang w:val="fr-CA"/>
        </w:rPr>
      </w:pPr>
      <w:r w:rsidRPr="00837A50">
        <w:rPr>
          <w:rFonts w:asciiTheme="minorHAnsi" w:hAnsiTheme="minorHAnsi" w:cs="Times New Roman"/>
          <w:lang w:val="fr-CA"/>
        </w:rPr>
        <w:t>Les fatwas à travers les médias islamistes</w:t>
      </w:r>
      <w:r w:rsidR="005960DB">
        <w:rPr>
          <w:rFonts w:asciiTheme="minorHAnsi" w:hAnsiTheme="minorHAnsi" w:cs="Times New Roman"/>
          <w:lang w:val="fr-CA"/>
        </w:rPr>
        <w:t xml:space="preserve"> (le cas égyptien)</w:t>
      </w:r>
      <w:r w:rsidRPr="00837A50">
        <w:rPr>
          <w:rFonts w:asciiTheme="minorHAnsi" w:hAnsiTheme="minorHAnsi" w:cs="Times New Roman"/>
          <w:lang w:val="fr-CA"/>
        </w:rPr>
        <w:t>.</w:t>
      </w:r>
    </w:p>
    <w:p w:rsidR="0069010A" w:rsidRPr="00B95A04" w:rsidRDefault="00B95A04" w:rsidP="00DC4866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L</w:t>
      </w:r>
      <w:r w:rsidRPr="00B95A04">
        <w:rPr>
          <w:rFonts w:asciiTheme="minorHAnsi" w:hAnsiTheme="minorHAnsi" w:cs="Times New Roman"/>
          <w:lang w:val="fr-CA"/>
        </w:rPr>
        <w:t>'islam en terre d'immigration</w:t>
      </w:r>
      <w:r w:rsidRPr="00B95A04">
        <w:rPr>
          <w:rFonts w:asciiTheme="minorHAnsi" w:hAnsiTheme="minorHAnsi" w:cs="Times New Roman"/>
          <w:bCs/>
          <w:lang w:val="fr-CA"/>
        </w:rPr>
        <w:t>, dynamiques d’interaction</w:t>
      </w:r>
    </w:p>
    <w:p w:rsidR="008E076F" w:rsidRPr="00167896" w:rsidRDefault="008E076F" w:rsidP="00DC4866">
      <w:pPr>
        <w:pStyle w:val="ListParagraph"/>
        <w:numPr>
          <w:ilvl w:val="0"/>
          <w:numId w:val="11"/>
        </w:numPr>
        <w:spacing w:after="0" w:line="240" w:lineRule="auto"/>
        <w:ind w:left="568" w:hanging="284"/>
        <w:contextualSpacing w:val="0"/>
        <w:jc w:val="both"/>
        <w:rPr>
          <w:rFonts w:asciiTheme="minorHAnsi" w:hAnsiTheme="minorHAnsi" w:cs="Times New Roman"/>
          <w:bCs/>
          <w:lang w:val="fr-CA"/>
        </w:rPr>
      </w:pPr>
      <w:r>
        <w:rPr>
          <w:rFonts w:asciiTheme="minorHAnsi" w:hAnsiTheme="minorHAnsi" w:cs="Times New Roman"/>
          <w:bCs/>
          <w:lang w:val="fr-CA"/>
        </w:rPr>
        <w:t xml:space="preserve">Les préjugés, les idées préconçues et les stéréotypes </w:t>
      </w:r>
      <w:r w:rsidR="00604069">
        <w:rPr>
          <w:rFonts w:asciiTheme="minorHAnsi" w:hAnsiTheme="minorHAnsi" w:cs="Times New Roman"/>
          <w:bCs/>
          <w:lang w:val="fr-CA"/>
        </w:rPr>
        <w:t>(Orient/Occident et vice versa)</w:t>
      </w:r>
    </w:p>
    <w:p w:rsidR="0069010A" w:rsidRPr="00167896" w:rsidRDefault="0069010A" w:rsidP="00CC6E34">
      <w:pPr>
        <w:spacing w:after="0" w:line="96" w:lineRule="auto"/>
        <w:rPr>
          <w:rFonts w:asciiTheme="minorHAnsi" w:hAnsiTheme="minorHAnsi" w:cs="Times New Roman"/>
          <w:bCs/>
          <w:lang w:val="fr-CA"/>
        </w:rPr>
      </w:pPr>
    </w:p>
    <w:p w:rsidR="00F00B52" w:rsidRDefault="00F00B52" w:rsidP="00F00B52">
      <w:pPr>
        <w:spacing w:after="0" w:line="120" w:lineRule="auto"/>
        <w:rPr>
          <w:rFonts w:asciiTheme="minorHAnsi" w:hAnsiTheme="minorHAnsi" w:cs="Times New Roman"/>
          <w:b/>
          <w:bCs/>
          <w:lang w:val="fr-FR"/>
        </w:rPr>
      </w:pPr>
    </w:p>
    <w:p w:rsidR="00F00B52" w:rsidRDefault="0062447A" w:rsidP="00167896">
      <w:pPr>
        <w:spacing w:after="0" w:line="240" w:lineRule="auto"/>
        <w:rPr>
          <w:rFonts w:asciiTheme="minorHAnsi" w:hAnsiTheme="minorHAnsi" w:cs="Times New Roman"/>
          <w:b/>
          <w:bCs/>
          <w:lang w:val="fr-FR"/>
        </w:rPr>
      </w:pPr>
      <w:r w:rsidRPr="00EC01DC">
        <w:rPr>
          <w:rFonts w:asciiTheme="minorHAnsi" w:hAnsiTheme="minorHAnsi" w:cs="Times New Roman"/>
          <w:b/>
          <w:bCs/>
          <w:lang w:val="fr-FR"/>
        </w:rPr>
        <w:t>D</w:t>
      </w:r>
      <w:r>
        <w:rPr>
          <w:rFonts w:asciiTheme="minorHAnsi" w:hAnsiTheme="minorHAnsi" w:cs="Times New Roman"/>
          <w:b/>
          <w:bCs/>
          <w:lang w:val="fr-FR"/>
        </w:rPr>
        <w:t>octorat en S</w:t>
      </w:r>
      <w:r w:rsidRPr="00EC01DC">
        <w:rPr>
          <w:rFonts w:asciiTheme="minorHAnsi" w:hAnsiTheme="minorHAnsi" w:cs="Times New Roman"/>
          <w:b/>
          <w:bCs/>
          <w:lang w:val="fr-FR"/>
        </w:rPr>
        <w:t>ciences des religions</w:t>
      </w:r>
      <w:r w:rsidR="00F00B52">
        <w:rPr>
          <w:rFonts w:asciiTheme="minorHAnsi" w:hAnsiTheme="minorHAnsi" w:cs="Times New Roman"/>
          <w:b/>
          <w:bCs/>
          <w:lang w:val="fr-FR"/>
        </w:rPr>
        <w:t xml:space="preserve"> (sur le fondamentalisme islamique contemporain</w:t>
      </w:r>
    </w:p>
    <w:p w:rsidR="0062447A" w:rsidRDefault="00F00B52" w:rsidP="00167896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5A2697">
        <w:rPr>
          <w:rFonts w:asciiTheme="minorHAnsi" w:hAnsiTheme="minorHAnsi" w:cs="Times New Roman"/>
          <w:sz w:val="20"/>
          <w:szCs w:val="20"/>
          <w:lang w:val="fr-FR"/>
        </w:rPr>
        <w:t>(</w:t>
      </w:r>
      <w:r w:rsidR="0062447A" w:rsidRPr="005A2697">
        <w:rPr>
          <w:rFonts w:asciiTheme="minorHAnsi" w:hAnsiTheme="minorHAnsi" w:cs="Times New Roman"/>
          <w:sz w:val="20"/>
          <w:szCs w:val="20"/>
          <w:lang w:val="fr-FR"/>
        </w:rPr>
        <w:t>en cours</w:t>
      </w:r>
      <w:r w:rsidRPr="005A2697">
        <w:rPr>
          <w:rFonts w:asciiTheme="minorHAnsi" w:hAnsiTheme="minorHAnsi" w:cs="Times New Roman"/>
          <w:sz w:val="20"/>
          <w:szCs w:val="20"/>
          <w:lang w:val="fr-FR"/>
        </w:rPr>
        <w:t>)</w:t>
      </w:r>
      <w:r w:rsidR="0062447A" w:rsidRPr="005A2697">
        <w:rPr>
          <w:rFonts w:asciiTheme="minorHAnsi" w:hAnsiTheme="minorHAnsi" w:cs="Times New Roman"/>
          <w:sz w:val="20"/>
          <w:szCs w:val="20"/>
          <w:lang w:val="fr-FR"/>
        </w:rPr>
        <w:tab/>
      </w:r>
      <w:r w:rsidR="00560136">
        <w:rPr>
          <w:rFonts w:asciiTheme="minorHAnsi" w:hAnsiTheme="minorHAnsi" w:cs="Times New Roman"/>
          <w:b/>
          <w:bCs/>
          <w:sz w:val="20"/>
          <w:szCs w:val="20"/>
          <w:lang w:val="fr-FR"/>
        </w:rPr>
        <w:tab/>
      </w:r>
      <w:r w:rsidR="00560136">
        <w:rPr>
          <w:rFonts w:asciiTheme="minorHAnsi" w:hAnsiTheme="minorHAnsi" w:cs="Times New Roman"/>
          <w:b/>
          <w:bCs/>
          <w:sz w:val="20"/>
          <w:szCs w:val="20"/>
          <w:lang w:val="fr-FR"/>
        </w:rPr>
        <w:tab/>
      </w:r>
      <w:r w:rsidR="00560136">
        <w:rPr>
          <w:rFonts w:asciiTheme="minorHAnsi" w:hAnsiTheme="minorHAnsi" w:cs="Times New Roman"/>
          <w:b/>
          <w:bCs/>
          <w:sz w:val="20"/>
          <w:szCs w:val="20"/>
          <w:lang w:val="fr-FR"/>
        </w:rPr>
        <w:tab/>
      </w:r>
      <w:r w:rsidR="0062447A">
        <w:rPr>
          <w:rFonts w:asciiTheme="minorHAnsi" w:hAnsiTheme="minorHAnsi" w:cs="Times New Roman"/>
          <w:lang w:val="fr-FR"/>
        </w:rPr>
        <w:tab/>
      </w:r>
      <w:r w:rsidR="0062447A">
        <w:rPr>
          <w:rFonts w:asciiTheme="minorHAnsi" w:hAnsiTheme="minorHAnsi" w:cs="Times New Roman"/>
          <w:lang w:val="fr-FR"/>
        </w:rPr>
        <w:tab/>
        <w:t xml:space="preserve">   </w:t>
      </w:r>
      <w:r w:rsidR="008E076F">
        <w:rPr>
          <w:rFonts w:asciiTheme="minorHAnsi" w:hAnsiTheme="minorHAnsi" w:cs="Times New Roman"/>
          <w:lang w:val="fr-FR"/>
        </w:rPr>
        <w:t xml:space="preserve">              </w:t>
      </w:r>
      <w:r w:rsidR="0062447A">
        <w:rPr>
          <w:rFonts w:asciiTheme="minorHAnsi" w:hAnsiTheme="minorHAnsi" w:cs="Times New Roman"/>
          <w:lang w:val="fr-FR"/>
        </w:rPr>
        <w:t xml:space="preserve">    </w:t>
      </w:r>
      <w:r w:rsidR="00604069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 xml:space="preserve"> 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ab/>
      </w:r>
      <w:r w:rsidR="00942AB4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 xml:space="preserve">        </w:t>
      </w:r>
      <w:r w:rsidR="00604069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>2012-</w:t>
      </w:r>
      <w:r w:rsidR="00604069">
        <w:rPr>
          <w:rFonts w:asciiTheme="minorHAnsi" w:hAnsiTheme="minorHAnsi" w:cs="Times New Roman"/>
          <w:lang w:val="fr-FR"/>
        </w:rPr>
        <w:t>..</w:t>
      </w:r>
    </w:p>
    <w:p w:rsidR="0062447A" w:rsidRDefault="0062447A" w:rsidP="0062447A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1C6914">
        <w:rPr>
          <w:rFonts w:asciiTheme="minorHAnsi" w:hAnsiTheme="minorHAnsi" w:cs="Times New Roman"/>
          <w:lang w:val="fr-FR"/>
        </w:rPr>
        <w:t>F</w:t>
      </w:r>
      <w:proofErr w:type="spellStart"/>
      <w:r w:rsidRPr="001C6914">
        <w:rPr>
          <w:rFonts w:asciiTheme="minorHAnsi" w:hAnsiTheme="minorHAnsi" w:cs="Times New Roman"/>
          <w:lang w:val="fr-CA"/>
        </w:rPr>
        <w:t>aculté</w:t>
      </w:r>
      <w:proofErr w:type="spellEnd"/>
      <w:r w:rsidRPr="001C6914">
        <w:rPr>
          <w:rFonts w:asciiTheme="minorHAnsi" w:hAnsiTheme="minorHAnsi" w:cs="Times New Roman"/>
          <w:lang w:val="fr-CA"/>
        </w:rPr>
        <w:t xml:space="preserve"> des Sciences humaines - </w:t>
      </w:r>
      <w:r w:rsidRPr="001C6914">
        <w:rPr>
          <w:rFonts w:asciiTheme="minorHAnsi" w:hAnsiTheme="minorHAnsi" w:cs="Times New Roman"/>
          <w:lang w:val="fr-FR"/>
        </w:rPr>
        <w:t xml:space="preserve">Université du Québec à Montréal, UQAM </w:t>
      </w:r>
    </w:p>
    <w:p w:rsidR="00560136" w:rsidRPr="00560136" w:rsidRDefault="00560136" w:rsidP="00560136">
      <w:pPr>
        <w:spacing w:after="0" w:line="120" w:lineRule="auto"/>
        <w:rPr>
          <w:rFonts w:asciiTheme="minorHAnsi" w:hAnsiTheme="minorHAnsi" w:cs="Times New Roman"/>
          <w:lang w:val="fr-FR"/>
        </w:rPr>
      </w:pPr>
    </w:p>
    <w:p w:rsidR="00CA46CB" w:rsidRPr="00560136" w:rsidRDefault="0062447A" w:rsidP="00560136">
      <w:pPr>
        <w:spacing w:after="0" w:line="240" w:lineRule="auto"/>
        <w:rPr>
          <w:rFonts w:asciiTheme="minorHAnsi" w:hAnsiTheme="minorHAnsi" w:cs="Times New Roman"/>
          <w:b/>
          <w:bCs/>
          <w:lang w:val="fr-CA"/>
        </w:rPr>
      </w:pPr>
      <w:r w:rsidRPr="00560136">
        <w:rPr>
          <w:rFonts w:asciiTheme="minorHAnsi" w:hAnsiTheme="minorHAnsi" w:cs="Times New Roman"/>
          <w:b/>
          <w:bCs/>
          <w:lang w:val="fr-CA"/>
        </w:rPr>
        <w:t xml:space="preserve">Lauréate de la </w:t>
      </w:r>
      <w:r w:rsidRPr="00560136">
        <w:rPr>
          <w:rFonts w:asciiTheme="minorHAnsi" w:hAnsiTheme="minorHAnsi" w:cs="Times New Roman"/>
          <w:b/>
          <w:bCs/>
          <w:i/>
          <w:iCs/>
          <w:lang w:val="fr-CA"/>
        </w:rPr>
        <w:t>Bourse d'Études Supérieures du Conseil de Recherches en Sciences Humaines</w:t>
      </w:r>
    </w:p>
    <w:p w:rsidR="0062447A" w:rsidRPr="00560136" w:rsidRDefault="0062447A" w:rsidP="00560136">
      <w:pPr>
        <w:spacing w:after="120" w:line="240" w:lineRule="auto"/>
        <w:rPr>
          <w:rFonts w:asciiTheme="minorHAnsi" w:hAnsiTheme="minorHAnsi" w:cs="Times New Roman"/>
          <w:lang w:val="fr-CA"/>
        </w:rPr>
      </w:pPr>
      <w:r w:rsidRPr="00560136">
        <w:rPr>
          <w:rFonts w:asciiTheme="minorHAnsi" w:hAnsiTheme="minorHAnsi" w:cs="Times New Roman"/>
          <w:b/>
          <w:bCs/>
          <w:i/>
          <w:iCs/>
          <w:lang w:val="fr-CA"/>
        </w:rPr>
        <w:t>du Canada</w:t>
      </w:r>
      <w:r w:rsidRPr="00560136">
        <w:rPr>
          <w:rFonts w:asciiTheme="minorHAnsi" w:hAnsiTheme="minorHAnsi" w:cs="Times New Roman"/>
          <w:b/>
          <w:bCs/>
          <w:lang w:val="fr-CA"/>
        </w:rPr>
        <w:t xml:space="preserve"> (CRSH) Gouvernement du Canada </w:t>
      </w:r>
      <w:r w:rsidRPr="00560136">
        <w:rPr>
          <w:rFonts w:asciiTheme="minorHAnsi" w:hAnsiTheme="minorHAnsi" w:cs="Times New Roman"/>
          <w:lang w:val="fr-CA"/>
        </w:rPr>
        <w:t xml:space="preserve">– Catégorie A – Joseph-Armand Bombardier </w:t>
      </w:r>
      <w:r w:rsidR="00604069" w:rsidRPr="00560136">
        <w:rPr>
          <w:rFonts w:asciiTheme="minorHAnsi" w:hAnsiTheme="minorHAnsi" w:cs="Times New Roman"/>
          <w:lang w:val="fr-CA"/>
        </w:rPr>
        <w:tab/>
        <w:t xml:space="preserve">        </w:t>
      </w:r>
      <w:r w:rsidR="00604069" w:rsidRPr="00560136">
        <w:rPr>
          <w:rFonts w:asciiTheme="minorHAnsi" w:hAnsiTheme="minorHAnsi" w:cs="Times New Roman"/>
          <w:sz w:val="20"/>
          <w:szCs w:val="20"/>
          <w:lang w:val="fr-CA"/>
        </w:rPr>
        <w:t>2013</w:t>
      </w:r>
    </w:p>
    <w:p w:rsidR="00167896" w:rsidRPr="00272F54" w:rsidRDefault="00167896" w:rsidP="00167896">
      <w:pPr>
        <w:spacing w:after="0" w:line="240" w:lineRule="auto"/>
        <w:ind w:left="720" w:hanging="720"/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</w:pPr>
      <w:r w:rsidRPr="009C7D96">
        <w:rPr>
          <w:rFonts w:asciiTheme="minorHAnsi" w:hAnsiTheme="minorHAnsi" w:cs="Times New Roman"/>
          <w:b/>
          <w:bCs/>
          <w:lang w:val="fr-FR"/>
        </w:rPr>
        <w:t>Ph. D.</w:t>
      </w:r>
      <w:r w:rsidRPr="009C7D96">
        <w:rPr>
          <w:rFonts w:asciiTheme="minorHAnsi" w:hAnsiTheme="minorHAnsi" w:cs="Times New Roman"/>
          <w:lang w:val="fr-FR"/>
        </w:rPr>
        <w:t xml:space="preserve"> </w:t>
      </w:r>
      <w:r w:rsidRPr="009C7D96">
        <w:rPr>
          <w:rFonts w:asciiTheme="minorHAnsi" w:hAnsiTheme="minorHAnsi" w:cs="Times New Roman"/>
          <w:b/>
          <w:bCs/>
          <w:lang w:val="fr-FR"/>
        </w:rPr>
        <w:t>en Langues, Traduc</w:t>
      </w:r>
      <w:r>
        <w:rPr>
          <w:rFonts w:asciiTheme="minorHAnsi" w:hAnsiTheme="minorHAnsi" w:cs="Times New Roman"/>
          <w:b/>
          <w:bCs/>
          <w:lang w:val="fr-FR"/>
        </w:rPr>
        <w:t>tion et civilisation françaises (Honneur I)</w:t>
      </w:r>
      <w:r w:rsidRPr="009C7D96">
        <w:rPr>
          <w:rFonts w:asciiTheme="minorHAnsi" w:hAnsiTheme="minorHAnsi" w:cs="Times New Roman"/>
          <w:lang w:val="fr-FR"/>
        </w:rPr>
        <w:t xml:space="preserve">  </w:t>
      </w:r>
      <w:r>
        <w:rPr>
          <w:rFonts w:asciiTheme="minorHAnsi" w:hAnsiTheme="minorHAnsi" w:cs="Times New Roman"/>
          <w:b/>
          <w:bCs/>
          <w:lang w:val="fr-FR"/>
        </w:rPr>
        <w:tab/>
      </w:r>
      <w:r>
        <w:rPr>
          <w:rFonts w:asciiTheme="minorHAnsi" w:hAnsiTheme="minorHAnsi" w:cs="Times New Roman"/>
          <w:b/>
          <w:bCs/>
          <w:lang w:val="fr-FR"/>
        </w:rPr>
        <w:tab/>
        <w:t xml:space="preserve">                                   </w:t>
      </w:r>
      <w:r>
        <w:rPr>
          <w:rFonts w:asciiTheme="minorHAnsi" w:hAnsiTheme="minorHAnsi" w:cs="Times New Roman"/>
          <w:bCs/>
          <w:lang w:val="fr-FR"/>
        </w:rPr>
        <w:t xml:space="preserve"> </w:t>
      </w:r>
      <w:r w:rsidR="00604069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 xml:space="preserve"> </w:t>
      </w:r>
      <w:r w:rsidRPr="00272F54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>2003</w:t>
      </w:r>
    </w:p>
    <w:p w:rsidR="00167896" w:rsidRPr="007C274D" w:rsidRDefault="00167896" w:rsidP="00B16C1F">
      <w:pPr>
        <w:spacing w:after="0" w:line="240" w:lineRule="auto"/>
        <w:rPr>
          <w:rFonts w:asciiTheme="minorHAnsi" w:hAnsiTheme="minorHAnsi" w:cs="Times New Roman"/>
          <w:b/>
          <w:bCs/>
          <w:lang w:val="fr-CA"/>
        </w:rPr>
      </w:pPr>
      <w:r w:rsidRPr="00504584">
        <w:rPr>
          <w:rFonts w:asciiTheme="minorHAnsi" w:hAnsiTheme="minorHAnsi" w:cs="Times New Roman"/>
          <w:bCs/>
          <w:lang w:val="fr-CA"/>
        </w:rPr>
        <w:t xml:space="preserve">Université de </w:t>
      </w:r>
      <w:r w:rsidRPr="00504584">
        <w:rPr>
          <w:rFonts w:asciiTheme="minorHAnsi" w:hAnsiTheme="minorHAnsi" w:cs="Times New Roman"/>
          <w:bCs/>
          <w:lang w:val="fr-FR"/>
        </w:rPr>
        <w:t>‘</w:t>
      </w:r>
      <w:r w:rsidRPr="00504584">
        <w:rPr>
          <w:rFonts w:asciiTheme="minorHAnsi" w:hAnsiTheme="minorHAnsi" w:cs="Times New Roman"/>
          <w:bCs/>
          <w:lang w:val="fr-CA"/>
        </w:rPr>
        <w:t xml:space="preserve">Ain </w:t>
      </w:r>
      <w:proofErr w:type="spellStart"/>
      <w:r w:rsidRPr="00504584">
        <w:rPr>
          <w:rFonts w:asciiTheme="minorHAnsi" w:hAnsiTheme="minorHAnsi" w:cs="Times New Roman"/>
          <w:bCs/>
          <w:lang w:val="fr-CA"/>
        </w:rPr>
        <w:t>Shams</w:t>
      </w:r>
      <w:proofErr w:type="spellEnd"/>
      <w:r w:rsidRPr="00504584">
        <w:rPr>
          <w:rFonts w:asciiTheme="minorHAnsi" w:hAnsiTheme="minorHAnsi" w:cs="Times New Roman"/>
          <w:bCs/>
          <w:lang w:val="fr-CA"/>
        </w:rPr>
        <w:t xml:space="preserve">, Faculté des langues, </w:t>
      </w:r>
      <w:r w:rsidR="00B16C1F">
        <w:rPr>
          <w:rFonts w:asciiTheme="minorHAnsi" w:hAnsiTheme="minorHAnsi" w:cs="Times New Roman"/>
          <w:bCs/>
          <w:lang w:val="fr-CA"/>
        </w:rPr>
        <w:t xml:space="preserve">Le Caire, </w:t>
      </w:r>
      <w:r w:rsidRPr="00504584">
        <w:rPr>
          <w:rFonts w:asciiTheme="minorHAnsi" w:hAnsiTheme="minorHAnsi" w:cs="Times New Roman"/>
          <w:bCs/>
          <w:lang w:val="fr-CA"/>
        </w:rPr>
        <w:t>Égypte</w:t>
      </w:r>
    </w:p>
    <w:p w:rsidR="00167896" w:rsidRDefault="00167896" w:rsidP="00CC6E34">
      <w:pPr>
        <w:spacing w:after="0" w:line="96" w:lineRule="auto"/>
        <w:rPr>
          <w:rFonts w:asciiTheme="minorHAnsi" w:hAnsiTheme="minorHAnsi" w:cs="Times New Roman"/>
          <w:b/>
          <w:bCs/>
          <w:lang w:val="fr-FR"/>
        </w:rPr>
      </w:pPr>
    </w:p>
    <w:p w:rsidR="005A2697" w:rsidRDefault="005A2697" w:rsidP="005A2697">
      <w:pPr>
        <w:spacing w:after="0" w:line="240" w:lineRule="auto"/>
        <w:rPr>
          <w:rFonts w:asciiTheme="minorHAnsi" w:hAnsiTheme="minorHAnsi" w:cs="Times New Roman"/>
          <w:bCs/>
          <w:lang w:val="fr-CA"/>
        </w:rPr>
      </w:pPr>
      <w:r w:rsidRPr="00870B10">
        <w:rPr>
          <w:rFonts w:asciiTheme="minorHAnsi" w:hAnsiTheme="minorHAnsi" w:cs="Times New Roman"/>
          <w:b/>
          <w:lang w:val="fr-CA"/>
        </w:rPr>
        <w:t>Attachée des Affaires culturelles et de l’Éducation</w:t>
      </w:r>
      <w:r w:rsidRPr="00F81396">
        <w:rPr>
          <w:rFonts w:asciiTheme="minorHAnsi" w:hAnsiTheme="minorHAnsi" w:cs="Times New Roman"/>
          <w:bCs/>
          <w:lang w:val="fr-CA"/>
        </w:rPr>
        <w:t xml:space="preserve"> au Bureau des affaires 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ab/>
        <w:t xml:space="preserve">  </w:t>
      </w:r>
      <w:r w:rsidRPr="00272F54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>2006-2010</w:t>
      </w:r>
    </w:p>
    <w:p w:rsidR="005A2697" w:rsidRDefault="005A2697" w:rsidP="005A2697">
      <w:pPr>
        <w:spacing w:after="0" w:line="240" w:lineRule="auto"/>
        <w:rPr>
          <w:rFonts w:asciiTheme="minorHAnsi" w:hAnsiTheme="minorHAnsi" w:cs="Times New Roman"/>
          <w:b/>
          <w:bCs/>
          <w:lang w:val="fr-CA"/>
        </w:rPr>
      </w:pPr>
      <w:r w:rsidRPr="00F81396">
        <w:rPr>
          <w:rFonts w:asciiTheme="minorHAnsi" w:hAnsiTheme="minorHAnsi" w:cs="Times New Roman"/>
          <w:bCs/>
          <w:lang w:val="fr-CA"/>
        </w:rPr>
        <w:t xml:space="preserve">Culturelles et de l’éducation </w:t>
      </w:r>
      <w:r>
        <w:rPr>
          <w:rFonts w:asciiTheme="minorHAnsi" w:hAnsiTheme="minorHAnsi" w:cs="Times New Roman"/>
          <w:bCs/>
          <w:lang w:val="fr-CA"/>
        </w:rPr>
        <w:t>–</w:t>
      </w:r>
      <w:r w:rsidRPr="009C7D96">
        <w:rPr>
          <w:rFonts w:asciiTheme="minorHAnsi" w:hAnsiTheme="minorHAnsi" w:cs="Times New Roman"/>
          <w:lang w:val="fr-CA"/>
        </w:rPr>
        <w:t xml:space="preserve"> </w:t>
      </w:r>
      <w:r w:rsidRPr="005B7775">
        <w:rPr>
          <w:rFonts w:asciiTheme="minorHAnsi" w:hAnsiTheme="minorHAnsi" w:cs="Times New Roman"/>
          <w:lang w:val="fr-CA"/>
        </w:rPr>
        <w:t>Montréal</w:t>
      </w:r>
      <w:r>
        <w:rPr>
          <w:rFonts w:asciiTheme="minorHAnsi" w:hAnsiTheme="minorHAnsi" w:cs="Times New Roman"/>
          <w:lang w:val="fr-CA"/>
        </w:rPr>
        <w:t>-Canada</w:t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</w:p>
    <w:p w:rsidR="005A2697" w:rsidRDefault="005A2697" w:rsidP="00167896">
      <w:pPr>
        <w:spacing w:after="0" w:line="240" w:lineRule="auto"/>
        <w:rPr>
          <w:rFonts w:asciiTheme="minorHAnsi" w:hAnsiTheme="minorHAnsi" w:cs="Times New Roman"/>
          <w:b/>
          <w:bCs/>
          <w:lang w:val="fr-FR"/>
        </w:rPr>
      </w:pPr>
    </w:p>
    <w:p w:rsidR="0069010A" w:rsidRDefault="0069010A" w:rsidP="0069010A">
      <w:pPr>
        <w:spacing w:after="0" w:line="240" w:lineRule="auto"/>
        <w:rPr>
          <w:rFonts w:asciiTheme="minorHAnsi" w:hAnsiTheme="minorHAnsi" w:cs="Times New Roman"/>
          <w:lang w:val="fr-CA"/>
        </w:rPr>
      </w:pPr>
      <w:r w:rsidRPr="001C6914">
        <w:rPr>
          <w:rFonts w:asciiTheme="minorHAnsi" w:hAnsiTheme="minorHAnsi" w:cs="Times New Roman"/>
          <w:b/>
          <w:bCs/>
          <w:lang w:val="fr-FR"/>
        </w:rPr>
        <w:t xml:space="preserve">Maître de Conférences </w:t>
      </w:r>
      <w:r w:rsidRPr="001C6914">
        <w:rPr>
          <w:rFonts w:asciiTheme="minorHAnsi" w:hAnsiTheme="minorHAnsi" w:cs="Times New Roman"/>
          <w:b/>
          <w:bCs/>
          <w:lang w:val="fr-CA"/>
        </w:rPr>
        <w:t xml:space="preserve">régulière </w:t>
      </w:r>
    </w:p>
    <w:p w:rsidR="0061169D" w:rsidRPr="00A932EA" w:rsidRDefault="0069010A" w:rsidP="00B16C1F">
      <w:pPr>
        <w:spacing w:after="0" w:line="240" w:lineRule="auto"/>
        <w:rPr>
          <w:rFonts w:asciiTheme="minorHAnsi" w:hAnsiTheme="minorHAnsi" w:cs="Times New Roman"/>
          <w:bCs/>
          <w:lang w:val="fr-CA"/>
        </w:rPr>
      </w:pPr>
      <w:r w:rsidRPr="00504584">
        <w:rPr>
          <w:rFonts w:asciiTheme="minorHAnsi" w:hAnsiTheme="minorHAnsi" w:cs="Times New Roman"/>
          <w:bCs/>
          <w:lang w:val="fr-CA"/>
        </w:rPr>
        <w:t xml:space="preserve">Université de </w:t>
      </w:r>
      <w:r w:rsidRPr="00504584">
        <w:rPr>
          <w:rFonts w:asciiTheme="minorHAnsi" w:hAnsiTheme="minorHAnsi" w:cs="Times New Roman"/>
          <w:bCs/>
          <w:lang w:val="fr-FR"/>
        </w:rPr>
        <w:t>‘</w:t>
      </w:r>
      <w:r w:rsidRPr="00504584">
        <w:rPr>
          <w:rFonts w:asciiTheme="minorHAnsi" w:hAnsiTheme="minorHAnsi" w:cs="Times New Roman"/>
          <w:bCs/>
          <w:lang w:val="fr-CA"/>
        </w:rPr>
        <w:t xml:space="preserve">Ain </w:t>
      </w:r>
      <w:proofErr w:type="spellStart"/>
      <w:r w:rsidRPr="00504584">
        <w:rPr>
          <w:rFonts w:asciiTheme="minorHAnsi" w:hAnsiTheme="minorHAnsi" w:cs="Times New Roman"/>
          <w:bCs/>
          <w:lang w:val="fr-CA"/>
        </w:rPr>
        <w:t>Shams</w:t>
      </w:r>
      <w:proofErr w:type="spellEnd"/>
      <w:r w:rsidRPr="00504584">
        <w:rPr>
          <w:rFonts w:asciiTheme="minorHAnsi" w:hAnsiTheme="minorHAnsi" w:cs="Times New Roman"/>
          <w:bCs/>
          <w:lang w:val="fr-CA"/>
        </w:rPr>
        <w:t xml:space="preserve">, Faculté des langues, </w:t>
      </w:r>
      <w:r w:rsidR="00B16C1F">
        <w:rPr>
          <w:rFonts w:asciiTheme="minorHAnsi" w:hAnsiTheme="minorHAnsi" w:cs="Times New Roman"/>
          <w:lang w:val="fr-FR"/>
        </w:rPr>
        <w:t>Le Caire,</w:t>
      </w:r>
      <w:r w:rsidRPr="00504584">
        <w:rPr>
          <w:rFonts w:asciiTheme="minorHAnsi" w:hAnsiTheme="minorHAnsi" w:cs="Times New Roman"/>
          <w:bCs/>
          <w:lang w:val="fr-CA"/>
        </w:rPr>
        <w:t xml:space="preserve">  Égypte</w:t>
      </w:r>
      <w:r>
        <w:rPr>
          <w:rFonts w:asciiTheme="minorHAnsi" w:hAnsiTheme="minorHAnsi" w:cs="Times New Roman"/>
          <w:bCs/>
          <w:lang w:val="fr-CA"/>
        </w:rPr>
        <w:tab/>
      </w:r>
      <w:r>
        <w:rPr>
          <w:rFonts w:asciiTheme="minorHAnsi" w:hAnsiTheme="minorHAnsi" w:cs="Times New Roman"/>
          <w:bCs/>
          <w:lang w:val="fr-CA"/>
        </w:rPr>
        <w:tab/>
      </w:r>
      <w:r>
        <w:rPr>
          <w:rFonts w:asciiTheme="minorHAnsi" w:hAnsiTheme="minorHAnsi" w:cs="Times New Roman"/>
          <w:bCs/>
          <w:lang w:val="fr-CA"/>
        </w:rPr>
        <w:tab/>
      </w:r>
      <w:r w:rsidR="00B16C1F">
        <w:rPr>
          <w:rFonts w:asciiTheme="minorHAnsi" w:hAnsiTheme="minorHAnsi" w:cs="Times New Roman"/>
          <w:bCs/>
          <w:lang w:val="fr-CA"/>
        </w:rPr>
        <w:tab/>
      </w:r>
      <w:r w:rsidR="00B16C1F">
        <w:rPr>
          <w:rFonts w:asciiTheme="minorHAnsi" w:hAnsiTheme="minorHAnsi" w:cs="Times New Roman"/>
          <w:bCs/>
          <w:lang w:val="fr-CA"/>
        </w:rPr>
        <w:tab/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 xml:space="preserve">  </w:t>
      </w:r>
      <w:r w:rsidRPr="00272F54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>199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>4</w:t>
      </w:r>
      <w:r w:rsidRPr="00272F54"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>-2011</w:t>
      </w:r>
    </w:p>
    <w:p w:rsidR="00F00B52" w:rsidRDefault="00F00B52" w:rsidP="00F00B52">
      <w:pPr>
        <w:spacing w:before="40" w:after="120" w:line="120" w:lineRule="auto"/>
        <w:rPr>
          <w:rFonts w:asciiTheme="minorHAnsi" w:hAnsiTheme="minorHAnsi" w:cs="Times New Roman"/>
          <w:b/>
          <w:bCs/>
          <w:color w:val="000000"/>
          <w:lang w:val="fr-FR"/>
        </w:rPr>
      </w:pPr>
    </w:p>
    <w:p w:rsidR="00B95A04" w:rsidRDefault="00060CE8" w:rsidP="00CA46CB">
      <w:pPr>
        <w:spacing w:before="40" w:after="120" w:line="240" w:lineRule="auto"/>
        <w:rPr>
          <w:rFonts w:asciiTheme="minorHAnsi" w:hAnsiTheme="minorHAnsi" w:cs="Times New Roman"/>
          <w:color w:val="000000"/>
          <w:lang w:val="fr-FR"/>
        </w:rPr>
      </w:pPr>
      <w:r w:rsidRPr="009C7D96">
        <w:rPr>
          <w:rFonts w:asciiTheme="minorHAnsi" w:hAnsiTheme="minorHAnsi" w:cs="Times New Roman"/>
          <w:b/>
          <w:bCs/>
          <w:color w:val="000000"/>
          <w:lang w:val="fr-FR"/>
        </w:rPr>
        <w:t>Traductrice</w:t>
      </w:r>
      <w:r w:rsidRPr="009C7D96">
        <w:rPr>
          <w:rFonts w:asciiTheme="minorHAnsi" w:hAnsiTheme="minorHAnsi" w:cs="Times New Roman"/>
          <w:color w:val="000000"/>
          <w:lang w:val="fr-FR"/>
        </w:rPr>
        <w:t xml:space="preserve"> (Langues : arabe, française et anglaise)</w:t>
      </w:r>
      <w:r w:rsidRPr="009C7D96">
        <w:rPr>
          <w:rFonts w:asciiTheme="minorHAnsi" w:hAnsiTheme="minorHAnsi" w:cs="Times New Roman"/>
          <w:lang w:val="fr-CA"/>
        </w:rPr>
        <w:t xml:space="preserve"> </w:t>
      </w:r>
    </w:p>
    <w:p w:rsidR="005A2697" w:rsidRPr="00491BB0" w:rsidRDefault="005A2697" w:rsidP="005A2697">
      <w:pPr>
        <w:spacing w:after="0" w:line="240" w:lineRule="auto"/>
        <w:rPr>
          <w:rFonts w:asciiTheme="minorHAnsi" w:hAnsiTheme="minorHAnsi" w:cs="Times New Roman"/>
          <w:bCs/>
          <w:lang w:val="fr-FR"/>
        </w:rPr>
      </w:pPr>
      <w:r w:rsidRPr="004C65D8">
        <w:rPr>
          <w:rFonts w:asciiTheme="minorHAnsi" w:hAnsiTheme="minorHAnsi" w:cs="Times New Roman"/>
          <w:b/>
          <w:bCs/>
          <w:lang w:val="fr-FR"/>
        </w:rPr>
        <w:t>Consultante/Services spéciaux –</w:t>
      </w:r>
      <w:r w:rsidRPr="004C65D8">
        <w:rPr>
          <w:rFonts w:asciiTheme="minorHAnsi" w:hAnsiTheme="minorHAnsi" w:cs="Times New Roman"/>
          <w:b/>
          <w:bCs/>
          <w:lang w:val="fr-CA" w:bidi="ar-EG"/>
        </w:rPr>
        <w:t>lectrice d’épreuves (contractuelle)</w:t>
      </w:r>
      <w:r>
        <w:rPr>
          <w:rFonts w:asciiTheme="minorHAnsi" w:hAnsiTheme="minorHAnsi" w:cs="Times New Roman"/>
          <w:b/>
          <w:bCs/>
          <w:lang w:val="fr-CA" w:bidi="ar-EG"/>
        </w:rPr>
        <w:tab/>
        <w:t xml:space="preserve">                      </w:t>
      </w:r>
      <w:r w:rsidRPr="00491BB0">
        <w:rPr>
          <w:rFonts w:asciiTheme="minorHAnsi" w:hAnsiTheme="minorHAnsi" w:cs="Times New Roman"/>
          <w:b/>
          <w:bCs/>
          <w:lang w:val="fr-FR"/>
        </w:rPr>
        <w:t xml:space="preserve"> </w:t>
      </w:r>
      <w:r>
        <w:rPr>
          <w:rFonts w:asciiTheme="minorHAnsi" w:hAnsiTheme="minorHAnsi" w:cs="Times New Roman"/>
          <w:bCs/>
          <w:lang w:val="fr-FR"/>
        </w:rPr>
        <w:t xml:space="preserve">                         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val="fr-FR"/>
        </w:rPr>
        <w:t xml:space="preserve">  2012-..</w:t>
      </w:r>
      <w:r w:rsidRPr="00491BB0">
        <w:rPr>
          <w:rFonts w:asciiTheme="minorHAnsi" w:hAnsiTheme="minorHAnsi" w:cs="Times New Roman"/>
          <w:bCs/>
          <w:lang w:val="fr-FR"/>
        </w:rPr>
        <w:t> </w:t>
      </w:r>
    </w:p>
    <w:p w:rsidR="005A2697" w:rsidRPr="009309FB" w:rsidRDefault="005A2697" w:rsidP="005A2697">
      <w:pPr>
        <w:spacing w:after="120" w:line="240" w:lineRule="auto"/>
        <w:rPr>
          <w:rFonts w:asciiTheme="minorHAnsi" w:hAnsiTheme="minorHAnsi" w:cs="Times New Roman"/>
          <w:b/>
          <w:bCs/>
          <w:lang w:val="fr-FR"/>
        </w:rPr>
      </w:pPr>
      <w:r w:rsidRPr="009C7D96">
        <w:rPr>
          <w:rFonts w:asciiTheme="minorHAnsi" w:hAnsiTheme="minorHAnsi" w:cs="Times New Roman"/>
          <w:lang w:val="fr-FR"/>
        </w:rPr>
        <w:t>Organisation de l’Aviation civile internationale (</w:t>
      </w:r>
      <w:r>
        <w:rPr>
          <w:rFonts w:asciiTheme="minorHAnsi" w:hAnsiTheme="minorHAnsi" w:cs="Times New Roman"/>
          <w:lang w:val="fr-FR"/>
        </w:rPr>
        <w:t>ICAO/OACI, Nations Unies) – Montréal</w:t>
      </w:r>
    </w:p>
    <w:p w:rsidR="008B7BF3" w:rsidRDefault="008B7BF3" w:rsidP="00CA46CB">
      <w:pPr>
        <w:spacing w:before="40" w:after="120" w:line="240" w:lineRule="auto"/>
        <w:rPr>
          <w:rFonts w:asciiTheme="minorHAnsi" w:hAnsiTheme="minorHAnsi" w:cs="Times New Roman"/>
          <w:color w:val="000000"/>
          <w:lang w:val="fr-FR"/>
        </w:rPr>
      </w:pPr>
    </w:p>
    <w:p w:rsidR="005A2697" w:rsidRDefault="005A2697" w:rsidP="00CA46CB">
      <w:pPr>
        <w:spacing w:before="40" w:after="120" w:line="240" w:lineRule="auto"/>
        <w:rPr>
          <w:rFonts w:asciiTheme="minorHAnsi" w:hAnsiTheme="minorHAnsi" w:cs="Times New Roman"/>
          <w:color w:val="000000"/>
          <w:lang w:val="fr-FR"/>
        </w:rPr>
      </w:pPr>
    </w:p>
    <w:p w:rsidR="00D67AEA" w:rsidRDefault="00D67AEA" w:rsidP="00531B37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lastRenderedPageBreak/>
        <w:t>Langues</w:t>
      </w:r>
    </w:p>
    <w:p w:rsidR="00D67AEA" w:rsidRPr="00531B37" w:rsidRDefault="00D67AEA" w:rsidP="00D67AEA">
      <w:pPr>
        <w:spacing w:before="60" w:after="0" w:line="12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</w:pPr>
    </w:p>
    <w:p w:rsidR="00D67AEA" w:rsidRDefault="006E5B8B" w:rsidP="006E5B8B">
      <w:pPr>
        <w:spacing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>Français</w:t>
      </w:r>
      <w:r w:rsidR="00D67AEA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 </w:t>
      </w:r>
      <w:r>
        <w:rPr>
          <w:rFonts w:asciiTheme="minorHAnsi" w:hAnsiTheme="minorHAnsi" w:cs="Times New Roman"/>
          <w:bCs/>
          <w:lang w:val="fr-FR"/>
        </w:rPr>
        <w:t>et</w:t>
      </w: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 </w:t>
      </w:r>
      <w:r w:rsidR="00D67AEA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anglais </w:t>
      </w:r>
      <w:r w:rsidR="00D67AEA" w:rsidRPr="00D67AEA">
        <w:rPr>
          <w:rFonts w:asciiTheme="minorHAnsi" w:hAnsiTheme="minorHAnsi" w:cs="Times New Roman"/>
          <w:color w:val="000000"/>
          <w:lang w:val="fr-FR"/>
        </w:rPr>
        <w:t>(langue</w:t>
      </w:r>
      <w:r w:rsidR="00B95A04">
        <w:rPr>
          <w:rFonts w:asciiTheme="minorHAnsi" w:hAnsiTheme="minorHAnsi" w:cs="Times New Roman"/>
          <w:color w:val="000000"/>
          <w:lang w:val="fr-FR"/>
        </w:rPr>
        <w:t>s</w:t>
      </w:r>
      <w:r w:rsidR="00D67AEA" w:rsidRPr="00D67AEA">
        <w:rPr>
          <w:rFonts w:asciiTheme="minorHAnsi" w:hAnsiTheme="minorHAnsi" w:cs="Times New Roman"/>
          <w:color w:val="000000"/>
          <w:lang w:val="fr-FR"/>
        </w:rPr>
        <w:t xml:space="preserve"> d’</w:t>
      </w:r>
      <w:r w:rsidR="00AE15EE">
        <w:rPr>
          <w:rFonts w:asciiTheme="minorHAnsi" w:hAnsiTheme="minorHAnsi" w:cs="Times New Roman"/>
          <w:color w:val="000000"/>
          <w:lang w:val="fr-FR"/>
        </w:rPr>
        <w:t xml:space="preserve">études et </w:t>
      </w:r>
      <w:r w:rsidR="00D67AEA" w:rsidRPr="00D67AEA">
        <w:rPr>
          <w:rFonts w:asciiTheme="minorHAnsi" w:hAnsiTheme="minorHAnsi" w:cs="Times New Roman"/>
          <w:color w:val="000000"/>
          <w:lang w:val="fr-FR"/>
        </w:rPr>
        <w:t xml:space="preserve">de travail; </w:t>
      </w:r>
      <w:r w:rsidR="00D67AEA">
        <w:rPr>
          <w:rFonts w:asciiTheme="minorHAnsi" w:hAnsiTheme="minorHAnsi" w:cs="Times New Roman"/>
          <w:color w:val="000000"/>
          <w:lang w:val="fr-FR"/>
        </w:rPr>
        <w:t>lu</w:t>
      </w:r>
      <w:r w:rsidR="00B95A04">
        <w:rPr>
          <w:rFonts w:asciiTheme="minorHAnsi" w:hAnsiTheme="minorHAnsi" w:cs="Times New Roman"/>
          <w:color w:val="000000"/>
          <w:lang w:val="fr-FR"/>
        </w:rPr>
        <w:t>e</w:t>
      </w:r>
      <w:r w:rsidR="00D67AEA">
        <w:rPr>
          <w:rFonts w:asciiTheme="minorHAnsi" w:hAnsiTheme="minorHAnsi" w:cs="Times New Roman"/>
          <w:color w:val="000000"/>
          <w:lang w:val="fr-FR"/>
        </w:rPr>
        <w:t>s, écrit</w:t>
      </w:r>
      <w:r w:rsidR="00B95A04">
        <w:rPr>
          <w:rFonts w:asciiTheme="minorHAnsi" w:hAnsiTheme="minorHAnsi" w:cs="Times New Roman"/>
          <w:color w:val="000000"/>
          <w:lang w:val="fr-FR"/>
        </w:rPr>
        <w:t>e</w:t>
      </w:r>
      <w:r w:rsidR="00D67AEA">
        <w:rPr>
          <w:rFonts w:asciiTheme="minorHAnsi" w:hAnsiTheme="minorHAnsi" w:cs="Times New Roman"/>
          <w:color w:val="000000"/>
          <w:lang w:val="fr-FR"/>
        </w:rPr>
        <w:t>s et parlé</w:t>
      </w:r>
      <w:r w:rsidR="00B95A04">
        <w:rPr>
          <w:rFonts w:asciiTheme="minorHAnsi" w:hAnsiTheme="minorHAnsi" w:cs="Times New Roman"/>
          <w:color w:val="000000"/>
          <w:lang w:val="fr-FR"/>
        </w:rPr>
        <w:t>e</w:t>
      </w:r>
      <w:r w:rsidR="00D67AEA">
        <w:rPr>
          <w:rFonts w:asciiTheme="minorHAnsi" w:hAnsiTheme="minorHAnsi" w:cs="Times New Roman"/>
          <w:color w:val="000000"/>
          <w:lang w:val="fr-FR"/>
        </w:rPr>
        <w:t xml:space="preserve">s : </w:t>
      </w:r>
      <w:r w:rsidR="00D67AEA" w:rsidRPr="00D67AEA">
        <w:rPr>
          <w:rFonts w:asciiTheme="minorHAnsi" w:hAnsiTheme="minorHAnsi" w:cs="Times New Roman"/>
          <w:color w:val="000000"/>
          <w:lang w:val="fr-FR"/>
        </w:rPr>
        <w:t>maîtrise parfaite)</w:t>
      </w:r>
    </w:p>
    <w:p w:rsidR="00D67AEA" w:rsidRDefault="00D67AEA" w:rsidP="00B95A04">
      <w:pPr>
        <w:spacing w:before="60" w:after="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Arabe : </w:t>
      </w:r>
      <w:r w:rsidRPr="00D67AEA">
        <w:rPr>
          <w:rFonts w:asciiTheme="minorHAnsi" w:hAnsiTheme="minorHAnsi" w:cs="Times New Roman"/>
          <w:color w:val="000000"/>
          <w:lang w:val="fr-FR"/>
        </w:rPr>
        <w:t>langue maternelle</w:t>
      </w: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 </w:t>
      </w:r>
    </w:p>
    <w:p w:rsidR="00B95A04" w:rsidRDefault="00B95A04" w:rsidP="00B95A04">
      <w:pPr>
        <w:spacing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</w:p>
    <w:p w:rsidR="00094A3E" w:rsidRPr="00531B37" w:rsidRDefault="0021761A" w:rsidP="00AE15EE">
      <w:pPr>
        <w:pBdr>
          <w:bottom w:val="single" w:sz="4" w:space="1" w:color="auto"/>
        </w:pBdr>
        <w:spacing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</w:pP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ÉTUDES </w:t>
      </w:r>
      <w:r w:rsidR="00A4404F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>et formation académique</w:t>
      </w:r>
    </w:p>
    <w:p w:rsidR="0093575D" w:rsidRPr="0021761A" w:rsidRDefault="0093575D" w:rsidP="006E5B8B">
      <w:pPr>
        <w:spacing w:after="120" w:line="240" w:lineRule="auto"/>
        <w:rPr>
          <w:rFonts w:asciiTheme="minorHAnsi" w:hAnsiTheme="minorHAnsi" w:cs="Times New Roman"/>
          <w:bCs/>
          <w:lang w:val="fr-FR"/>
        </w:rPr>
      </w:pPr>
      <w:r w:rsidRPr="0021761A">
        <w:rPr>
          <w:rFonts w:asciiTheme="minorHAnsi" w:hAnsiTheme="minorHAnsi" w:cs="Times New Roman"/>
          <w:b/>
          <w:bCs/>
          <w:lang w:val="fr-FR"/>
        </w:rPr>
        <w:t xml:space="preserve">Doctorat en Sciences des religions                     </w:t>
      </w:r>
      <w:r w:rsidRPr="0021761A">
        <w:rPr>
          <w:rFonts w:asciiTheme="minorHAnsi" w:hAnsiTheme="minorHAnsi" w:cs="Times New Roman"/>
          <w:b/>
          <w:bCs/>
          <w:lang w:val="fr-FR"/>
        </w:rPr>
        <w:tab/>
      </w:r>
      <w:r w:rsidRPr="0021761A">
        <w:rPr>
          <w:rFonts w:asciiTheme="minorHAnsi" w:hAnsiTheme="minorHAnsi" w:cs="Times New Roman"/>
          <w:b/>
          <w:bCs/>
          <w:lang w:val="fr-FR"/>
        </w:rPr>
        <w:tab/>
      </w:r>
      <w:r w:rsidRPr="0021761A">
        <w:rPr>
          <w:rFonts w:asciiTheme="minorHAnsi" w:hAnsiTheme="minorHAnsi" w:cs="Times New Roman"/>
          <w:b/>
          <w:bCs/>
          <w:lang w:val="fr-FR"/>
        </w:rPr>
        <w:tab/>
      </w:r>
      <w:r w:rsidRPr="0021761A">
        <w:rPr>
          <w:rFonts w:asciiTheme="minorHAnsi" w:hAnsiTheme="minorHAnsi" w:cs="Times New Roman"/>
          <w:b/>
          <w:bCs/>
          <w:lang w:val="fr-FR"/>
        </w:rPr>
        <w:tab/>
      </w:r>
      <w:r w:rsidRPr="0021761A">
        <w:rPr>
          <w:rFonts w:asciiTheme="minorHAnsi" w:hAnsiTheme="minorHAnsi" w:cs="Times New Roman"/>
          <w:b/>
          <w:bCs/>
          <w:lang w:val="fr-FR"/>
        </w:rPr>
        <w:tab/>
      </w:r>
      <w:r w:rsidRPr="0021761A">
        <w:rPr>
          <w:rFonts w:asciiTheme="minorHAnsi" w:hAnsiTheme="minorHAnsi" w:cs="Times New Roman"/>
          <w:b/>
          <w:bCs/>
          <w:lang w:val="fr-FR"/>
        </w:rPr>
        <w:tab/>
      </w:r>
      <w:r w:rsidRPr="007A3284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 </w:t>
      </w:r>
      <w:r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</w:t>
      </w:r>
      <w:r w:rsidRPr="007A3284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</w:t>
      </w:r>
      <w:r w:rsidRPr="007A3284">
        <w:rPr>
          <w:rFonts w:asciiTheme="minorHAnsi" w:hAnsiTheme="minorHAnsi" w:cs="Times New Roman"/>
          <w:bCs/>
          <w:sz w:val="20"/>
          <w:szCs w:val="20"/>
          <w:lang w:val="fr-CA"/>
        </w:rPr>
        <w:t>Août 2012 -…</w:t>
      </w:r>
      <w:r w:rsidRPr="0021761A">
        <w:rPr>
          <w:rFonts w:asciiTheme="minorHAnsi" w:hAnsiTheme="minorHAnsi" w:cs="Times New Roman"/>
          <w:bCs/>
          <w:lang w:val="fr-CA"/>
        </w:rPr>
        <w:t xml:space="preserve"> </w:t>
      </w:r>
      <w:r w:rsidRPr="0021761A">
        <w:rPr>
          <w:rFonts w:asciiTheme="minorHAnsi" w:hAnsiTheme="minorHAnsi" w:cs="Times New Roman"/>
          <w:bCs/>
          <w:lang w:val="fr-FR"/>
        </w:rPr>
        <w:t xml:space="preserve">Université du Québec à Montréal, UQAM </w:t>
      </w:r>
    </w:p>
    <w:p w:rsidR="00F00B52" w:rsidRPr="00F00B52" w:rsidRDefault="0093575D" w:rsidP="00F00B52">
      <w:pPr>
        <w:tabs>
          <w:tab w:val="left" w:pos="426"/>
        </w:tabs>
        <w:spacing w:after="120" w:line="240" w:lineRule="auto"/>
        <w:ind w:left="2127" w:hanging="1560"/>
        <w:rPr>
          <w:rFonts w:asciiTheme="minorHAnsi" w:hAnsiTheme="minorHAnsi" w:cs="Times New Roman"/>
          <w:i/>
          <w:iCs/>
          <w:lang w:val="fr-FR"/>
        </w:rPr>
      </w:pPr>
      <w:r w:rsidRPr="00286EB3">
        <w:rPr>
          <w:rFonts w:asciiTheme="minorHAnsi" w:hAnsiTheme="minorHAnsi" w:cs="Times New Roman"/>
          <w:u w:val="single"/>
          <w:lang w:val="fr-FR"/>
        </w:rPr>
        <w:t>Titre de la thèse</w:t>
      </w:r>
      <w:r w:rsidRPr="00286EB3">
        <w:rPr>
          <w:rFonts w:asciiTheme="minorHAnsi" w:hAnsiTheme="minorHAnsi" w:cs="Times New Roman"/>
          <w:lang w:val="fr-FR"/>
        </w:rPr>
        <w:t xml:space="preserve"> :   </w:t>
      </w:r>
      <w:r w:rsidR="00F00B52" w:rsidRPr="00F00B52">
        <w:rPr>
          <w:rFonts w:asciiTheme="minorHAnsi" w:hAnsiTheme="minorHAnsi" w:cs="Times New Roman"/>
          <w:i/>
          <w:iCs/>
          <w:lang w:val="fr-FR"/>
        </w:rPr>
        <w:t xml:space="preserve">« L’ALTÉRITÉ DANS LE FONDAMENTALISME ISLAMIQUE SUNNITE </w:t>
      </w:r>
      <w:r w:rsidR="00F00B52" w:rsidRPr="00F00B52">
        <w:rPr>
          <w:rFonts w:asciiTheme="minorHAnsi" w:hAnsiTheme="minorHAnsi" w:cs="Times New Roman"/>
          <w:i/>
          <w:iCs/>
          <w:cs/>
          <w:lang w:val="fr-FR"/>
        </w:rPr>
        <w:t>‎</w:t>
      </w:r>
      <w:r w:rsidR="00F00B52">
        <w:rPr>
          <w:rFonts w:asciiTheme="minorHAnsi" w:hAnsiTheme="minorHAnsi" w:cs="Times New Roman"/>
          <w:i/>
          <w:iCs/>
          <w:lang w:val="fr-FR"/>
        </w:rPr>
        <w:t xml:space="preserve">CONTEMPORAIN :  </w:t>
      </w:r>
      <w:bookmarkStart w:id="0" w:name="_Hlk480906058"/>
      <w:r w:rsidR="00F00B52" w:rsidRPr="00F00B52">
        <w:rPr>
          <w:rFonts w:asciiTheme="minorHAnsi" w:hAnsiTheme="minorHAnsi" w:cs="Times New Roman"/>
          <w:i/>
          <w:iCs/>
          <w:lang w:val="fr-FR"/>
        </w:rPr>
        <w:t xml:space="preserve">FONDEMENTS DOGMATIQUES, MUTATIONS ET CONTINUITÉS DISCURSIVES ET </w:t>
      </w:r>
      <w:r w:rsidR="00F00B52" w:rsidRPr="00F00B52">
        <w:rPr>
          <w:rFonts w:asciiTheme="minorHAnsi" w:hAnsiTheme="minorHAnsi" w:cs="Times New Roman"/>
          <w:i/>
          <w:iCs/>
          <w:cs/>
          <w:lang w:val="fr-FR"/>
        </w:rPr>
        <w:t>‎</w:t>
      </w:r>
      <w:r w:rsidR="00F00B52" w:rsidRPr="00F00B52">
        <w:rPr>
          <w:rFonts w:asciiTheme="minorHAnsi" w:hAnsiTheme="minorHAnsi" w:cs="Times New Roman"/>
          <w:i/>
          <w:iCs/>
          <w:lang w:val="fr-FR"/>
        </w:rPr>
        <w:t>ENJEUX CULTURELS ET SOCIO-POLITIQUES </w:t>
      </w:r>
      <w:bookmarkEnd w:id="0"/>
      <w:r w:rsidR="00F00B52" w:rsidRPr="00F00B52">
        <w:rPr>
          <w:rFonts w:asciiTheme="minorHAnsi" w:hAnsiTheme="minorHAnsi" w:cs="Times New Roman"/>
          <w:i/>
          <w:iCs/>
          <w:lang w:val="fr-FR"/>
        </w:rPr>
        <w:t>»</w:t>
      </w:r>
    </w:p>
    <w:p w:rsidR="0093575D" w:rsidRDefault="0093575D" w:rsidP="00F00B52">
      <w:pPr>
        <w:tabs>
          <w:tab w:val="left" w:pos="426"/>
        </w:tabs>
        <w:spacing w:after="120" w:line="240" w:lineRule="auto"/>
        <w:ind w:left="2127" w:hanging="1560"/>
        <w:rPr>
          <w:rFonts w:asciiTheme="minorHAnsi" w:hAnsiTheme="minorHAnsi" w:cs="Times New Roman"/>
          <w:bCs/>
          <w:lang w:val="fr-FR"/>
        </w:rPr>
      </w:pPr>
      <w:r w:rsidRPr="0021761A">
        <w:rPr>
          <w:rFonts w:asciiTheme="minorHAnsi" w:hAnsiTheme="minorHAnsi" w:cs="Times New Roman"/>
          <w:bCs/>
          <w:lang w:val="fr-FR"/>
        </w:rPr>
        <w:t xml:space="preserve">Sous la </w:t>
      </w:r>
      <w:proofErr w:type="spellStart"/>
      <w:r w:rsidRPr="0021761A">
        <w:rPr>
          <w:rFonts w:asciiTheme="minorHAnsi" w:hAnsiTheme="minorHAnsi" w:cs="Times New Roman"/>
          <w:bCs/>
          <w:lang w:val="fr-FR"/>
        </w:rPr>
        <w:t>co-direction</w:t>
      </w:r>
      <w:proofErr w:type="spellEnd"/>
      <w:r w:rsidRPr="0021761A">
        <w:rPr>
          <w:rFonts w:asciiTheme="minorHAnsi" w:hAnsiTheme="minorHAnsi" w:cs="Times New Roman"/>
          <w:bCs/>
          <w:lang w:val="fr-FR"/>
        </w:rPr>
        <w:t xml:space="preserve"> des Professeurs </w:t>
      </w:r>
      <w:bookmarkStart w:id="1" w:name="_GoBack"/>
      <w:bookmarkEnd w:id="1"/>
    </w:p>
    <w:p w:rsidR="0093575D" w:rsidRPr="0021761A" w:rsidRDefault="0093575D" w:rsidP="0093575D">
      <w:pPr>
        <w:numPr>
          <w:ilvl w:val="1"/>
          <w:numId w:val="6"/>
        </w:numPr>
        <w:spacing w:after="0" w:line="240" w:lineRule="auto"/>
        <w:ind w:left="993" w:hanging="284"/>
        <w:rPr>
          <w:rFonts w:asciiTheme="minorHAnsi" w:hAnsiTheme="minorHAnsi" w:cs="Times New Roman"/>
          <w:bCs/>
          <w:lang w:val="fr-FR"/>
        </w:rPr>
      </w:pPr>
      <w:r w:rsidRPr="0021761A">
        <w:rPr>
          <w:rFonts w:asciiTheme="minorHAnsi" w:hAnsiTheme="minorHAnsi" w:cs="Times New Roman"/>
          <w:bCs/>
          <w:lang w:val="fr-FR"/>
        </w:rPr>
        <w:t xml:space="preserve">Jean-Jacques Lavoie – </w:t>
      </w:r>
      <w:r w:rsidRPr="00504584">
        <w:rPr>
          <w:rFonts w:asciiTheme="minorHAnsi" w:hAnsiTheme="minorHAnsi" w:cs="Times New Roman"/>
          <w:bCs/>
          <w:i/>
          <w:lang w:val="fr-FR"/>
        </w:rPr>
        <w:t>Professeur titulaire au département des sciences des religions</w:t>
      </w:r>
      <w:r w:rsidRPr="0021761A">
        <w:rPr>
          <w:rFonts w:asciiTheme="minorHAnsi" w:hAnsiTheme="minorHAnsi" w:cs="Times New Roman"/>
          <w:bCs/>
          <w:lang w:val="fr-FR"/>
        </w:rPr>
        <w:t xml:space="preserve"> – UQAM</w:t>
      </w:r>
    </w:p>
    <w:p w:rsidR="0093575D" w:rsidRPr="0021761A" w:rsidRDefault="0093575D" w:rsidP="0093575D">
      <w:pPr>
        <w:numPr>
          <w:ilvl w:val="1"/>
          <w:numId w:val="6"/>
        </w:numPr>
        <w:spacing w:after="0" w:line="240" w:lineRule="auto"/>
        <w:ind w:left="993" w:hanging="284"/>
        <w:rPr>
          <w:rFonts w:asciiTheme="minorHAnsi" w:hAnsiTheme="minorHAnsi" w:cs="Times New Roman"/>
          <w:bCs/>
          <w:lang w:val="fr-FR"/>
        </w:rPr>
      </w:pPr>
      <w:r w:rsidRPr="0021761A">
        <w:rPr>
          <w:rFonts w:asciiTheme="minorHAnsi" w:hAnsiTheme="minorHAnsi" w:cs="Times New Roman"/>
          <w:bCs/>
          <w:lang w:val="fr-FR"/>
        </w:rPr>
        <w:t xml:space="preserve">Rachad Antonius – </w:t>
      </w:r>
      <w:r w:rsidRPr="009C5514">
        <w:rPr>
          <w:rFonts w:asciiTheme="minorHAnsi" w:hAnsiTheme="minorHAnsi" w:cs="Times New Roman"/>
          <w:bCs/>
          <w:i/>
          <w:lang w:val="fr-FR"/>
        </w:rPr>
        <w:t xml:space="preserve">Professeur </w:t>
      </w:r>
      <w:r w:rsidRPr="009C5514">
        <w:rPr>
          <w:rFonts w:asciiTheme="minorHAnsi" w:hAnsiTheme="minorHAnsi" w:cs="Times New Roman"/>
          <w:bCs/>
          <w:i/>
          <w:lang w:val="fr-CA"/>
        </w:rPr>
        <w:t>titulaire au département de Sociologie &amp;</w:t>
      </w:r>
      <w:r w:rsidRPr="009C5514">
        <w:rPr>
          <w:rFonts w:asciiTheme="minorHAnsi" w:hAnsiTheme="minorHAnsi" w:cs="Times New Roman"/>
          <w:bCs/>
          <w:i/>
          <w:lang w:val="fr-FR"/>
        </w:rPr>
        <w:t xml:space="preserve"> Directeur-adjoint,</w:t>
      </w:r>
      <w:r w:rsidRPr="0021761A">
        <w:rPr>
          <w:rFonts w:asciiTheme="minorHAnsi" w:hAnsiTheme="minorHAnsi" w:cs="Times New Roman"/>
          <w:bCs/>
          <w:lang w:val="fr-FR"/>
        </w:rPr>
        <w:t xml:space="preserve"> Chaire de recherche en immigration, ethnicité et citoyenneté (CRIEC)</w:t>
      </w:r>
      <w:r w:rsidRPr="0021761A">
        <w:rPr>
          <w:rFonts w:asciiTheme="minorHAnsi" w:hAnsiTheme="minorHAnsi" w:cs="Times New Roman"/>
          <w:bCs/>
          <w:lang w:val="fr-CA"/>
        </w:rPr>
        <w:t xml:space="preserve"> – UQAM</w:t>
      </w:r>
      <w:r w:rsidRPr="0021761A">
        <w:rPr>
          <w:rFonts w:asciiTheme="minorHAnsi" w:hAnsiTheme="minorHAnsi" w:cs="Times New Roman"/>
          <w:bCs/>
          <w:lang w:val="fr-FR"/>
        </w:rPr>
        <w:t xml:space="preserve"> </w:t>
      </w:r>
    </w:p>
    <w:p w:rsidR="0093575D" w:rsidRPr="00F24EF5" w:rsidRDefault="0093575D" w:rsidP="00F24EF5">
      <w:pPr>
        <w:spacing w:after="0" w:line="240" w:lineRule="auto"/>
        <w:ind w:left="993"/>
        <w:rPr>
          <w:rFonts w:asciiTheme="minorHAnsi" w:hAnsiTheme="minorHAnsi" w:cs="Times New Roman"/>
          <w:b/>
          <w:lang w:val="fr-CA"/>
        </w:rPr>
      </w:pPr>
      <w:r w:rsidRPr="00F24EF5">
        <w:rPr>
          <w:rFonts w:asciiTheme="minorHAnsi" w:hAnsiTheme="minorHAnsi" w:cs="Times New Roman"/>
          <w:b/>
          <w:lang w:val="fr-FR"/>
        </w:rPr>
        <w:t>(Moyenne cumulative : 4.3 /4.3)</w:t>
      </w:r>
    </w:p>
    <w:p w:rsidR="0093575D" w:rsidRPr="00286EB3" w:rsidRDefault="0093575D" w:rsidP="0093575D">
      <w:pPr>
        <w:spacing w:after="0" w:line="240" w:lineRule="auto"/>
        <w:ind w:left="1440"/>
        <w:rPr>
          <w:rFonts w:asciiTheme="minorHAnsi" w:hAnsiTheme="minorHAnsi" w:cs="Times New Roman"/>
          <w:bCs/>
          <w:sz w:val="20"/>
          <w:szCs w:val="20"/>
          <w:lang w:val="fr-FR"/>
        </w:rPr>
      </w:pPr>
    </w:p>
    <w:p w:rsidR="0093575D" w:rsidRPr="00094A3E" w:rsidRDefault="0093575D" w:rsidP="0093575D">
      <w:pPr>
        <w:pStyle w:val="ListParagraph"/>
        <w:numPr>
          <w:ilvl w:val="0"/>
          <w:numId w:val="9"/>
        </w:numPr>
        <w:spacing w:after="120" w:line="240" w:lineRule="auto"/>
        <w:ind w:left="567" w:hanging="283"/>
        <w:rPr>
          <w:rFonts w:asciiTheme="minorHAnsi" w:hAnsiTheme="minorHAnsi" w:cs="Times New Roman"/>
          <w:lang w:val="fr-CA"/>
        </w:rPr>
      </w:pPr>
      <w:r w:rsidRPr="00094A3E">
        <w:rPr>
          <w:rFonts w:asciiTheme="minorHAnsi" w:hAnsiTheme="minorHAnsi" w:cstheme="majorBidi"/>
          <w:b/>
          <w:bCs/>
          <w:lang w:val="fr-CA"/>
        </w:rPr>
        <w:t>Lauréate</w:t>
      </w:r>
      <w:r w:rsidRPr="00094A3E">
        <w:rPr>
          <w:rFonts w:asciiTheme="minorHAnsi" w:hAnsiTheme="minorHAnsi" w:cstheme="majorBidi"/>
          <w:lang w:val="fr-CA"/>
        </w:rPr>
        <w:t xml:space="preserve"> </w:t>
      </w:r>
      <w:r w:rsidRPr="00094A3E">
        <w:rPr>
          <w:rFonts w:asciiTheme="minorHAnsi" w:hAnsiTheme="minorHAnsi" w:cs="Times New Roman"/>
          <w:b/>
          <w:bCs/>
          <w:lang w:val="fr-CA"/>
        </w:rPr>
        <w:t>de la Bo</w:t>
      </w:r>
      <w:r>
        <w:rPr>
          <w:rFonts w:asciiTheme="minorHAnsi" w:hAnsiTheme="minorHAnsi" w:cs="Times New Roman"/>
          <w:b/>
          <w:bCs/>
          <w:lang w:val="fr-CA"/>
        </w:rPr>
        <w:t>urse du Gouvernement du Canada (105,000 $)</w:t>
      </w:r>
      <w:r>
        <w:rPr>
          <w:rFonts w:asciiTheme="minorHAnsi" w:hAnsiTheme="minorHAnsi" w:cstheme="majorBidi"/>
          <w:i/>
          <w:iCs/>
          <w:lang w:val="fr-CA"/>
        </w:rPr>
        <w:t xml:space="preserve">  </w:t>
      </w:r>
      <w:r>
        <w:rPr>
          <w:rFonts w:asciiTheme="minorHAnsi" w:hAnsiTheme="minorHAnsi" w:cstheme="majorBidi"/>
          <w:i/>
          <w:iCs/>
          <w:lang w:val="fr-CA"/>
        </w:rPr>
        <w:tab/>
      </w:r>
      <w:r>
        <w:rPr>
          <w:rFonts w:asciiTheme="minorHAnsi" w:hAnsiTheme="minorHAnsi" w:cstheme="majorBidi"/>
          <w:i/>
          <w:iCs/>
          <w:lang w:val="fr-CA"/>
        </w:rPr>
        <w:tab/>
      </w:r>
      <w:r>
        <w:rPr>
          <w:rFonts w:asciiTheme="minorHAnsi" w:hAnsiTheme="minorHAnsi" w:cstheme="majorBidi"/>
          <w:i/>
          <w:iCs/>
          <w:lang w:val="fr-CA"/>
        </w:rPr>
        <w:tab/>
      </w:r>
      <w:r w:rsidRPr="007A3284">
        <w:rPr>
          <w:rFonts w:asciiTheme="minorHAnsi" w:hAnsiTheme="minorHAnsi" w:cstheme="majorBidi"/>
          <w:i/>
          <w:iCs/>
          <w:sz w:val="20"/>
          <w:szCs w:val="20"/>
          <w:lang w:val="fr-CA"/>
        </w:rPr>
        <w:t xml:space="preserve">                      </w:t>
      </w:r>
      <w:r>
        <w:rPr>
          <w:rFonts w:asciiTheme="minorHAnsi" w:hAnsiTheme="minorHAnsi" w:cstheme="majorBidi"/>
          <w:i/>
          <w:iCs/>
          <w:sz w:val="20"/>
          <w:szCs w:val="20"/>
          <w:lang w:val="fr-CA"/>
        </w:rPr>
        <w:t xml:space="preserve">   </w:t>
      </w:r>
      <w:r w:rsidRPr="007A3284">
        <w:rPr>
          <w:rFonts w:asciiTheme="minorHAnsi" w:hAnsiTheme="minorHAnsi" w:cstheme="majorBidi"/>
          <w:i/>
          <w:iCs/>
          <w:sz w:val="20"/>
          <w:szCs w:val="20"/>
          <w:lang w:val="fr-CA"/>
        </w:rPr>
        <w:t xml:space="preserve">   </w:t>
      </w:r>
      <w:r w:rsidRPr="007A3284">
        <w:rPr>
          <w:rFonts w:asciiTheme="minorHAnsi" w:hAnsiTheme="minorHAnsi" w:cstheme="majorBidi"/>
          <w:iCs/>
          <w:sz w:val="20"/>
          <w:szCs w:val="20"/>
          <w:lang w:val="fr-CA"/>
        </w:rPr>
        <w:t>2013</w:t>
      </w:r>
    </w:p>
    <w:p w:rsidR="0093575D" w:rsidRDefault="0093575D" w:rsidP="0093575D">
      <w:pPr>
        <w:pStyle w:val="ListParagraph"/>
        <w:spacing w:after="120" w:line="240" w:lineRule="auto"/>
        <w:ind w:left="567"/>
        <w:rPr>
          <w:rFonts w:asciiTheme="minorHAnsi" w:hAnsiTheme="minorHAnsi" w:cs="Times New Roman"/>
          <w:lang w:val="fr-CA"/>
        </w:rPr>
      </w:pPr>
      <w:r w:rsidRPr="00094A3E">
        <w:rPr>
          <w:rFonts w:asciiTheme="minorHAnsi" w:hAnsiTheme="minorHAnsi" w:cstheme="majorBidi"/>
          <w:b/>
          <w:i/>
          <w:iCs/>
          <w:u w:val="single"/>
          <w:lang w:val="fr-CA"/>
        </w:rPr>
        <w:t>CRSH</w:t>
      </w:r>
      <w:r w:rsidRPr="00094A3E">
        <w:rPr>
          <w:rFonts w:asciiTheme="minorHAnsi" w:hAnsiTheme="minorHAnsi" w:cstheme="majorBidi"/>
          <w:i/>
          <w:iCs/>
          <w:lang w:val="fr-CA"/>
        </w:rPr>
        <w:t xml:space="preserve"> - Bourse d'Études Supérieures du Conseil de Recherches en Sciences Humaines du Canada</w:t>
      </w:r>
      <w:r w:rsidRPr="00094A3E">
        <w:rPr>
          <w:rFonts w:asciiTheme="minorHAnsi" w:hAnsiTheme="minorHAnsi" w:cstheme="majorBidi"/>
          <w:lang w:val="fr-CA"/>
        </w:rPr>
        <w:t xml:space="preserve"> </w:t>
      </w:r>
      <w:r w:rsidRPr="00094A3E">
        <w:rPr>
          <w:rFonts w:asciiTheme="minorHAnsi" w:hAnsiTheme="minorHAnsi" w:cs="Times New Roman"/>
          <w:b/>
          <w:bCs/>
          <w:lang w:val="fr-CA"/>
        </w:rPr>
        <w:t xml:space="preserve"> </w:t>
      </w:r>
      <w:r w:rsidRPr="00504584">
        <w:rPr>
          <w:rFonts w:asciiTheme="minorHAnsi" w:hAnsiTheme="minorHAnsi" w:cs="Times New Roman"/>
          <w:bCs/>
          <w:lang w:val="fr-CA"/>
        </w:rPr>
        <w:t xml:space="preserve">Catégorie A </w:t>
      </w:r>
      <w:r w:rsidRPr="00094A3E">
        <w:rPr>
          <w:rFonts w:asciiTheme="minorHAnsi" w:hAnsiTheme="minorHAnsi" w:cs="Times New Roman"/>
          <w:b/>
          <w:bCs/>
          <w:lang w:val="fr-CA"/>
        </w:rPr>
        <w:t xml:space="preserve">– </w:t>
      </w:r>
      <w:r w:rsidRPr="00094A3E">
        <w:rPr>
          <w:rFonts w:asciiTheme="minorHAnsi" w:hAnsiTheme="minorHAnsi" w:cs="Times New Roman"/>
          <w:lang w:val="fr-CA"/>
        </w:rPr>
        <w:t>Joseph-Armand Bombardier</w:t>
      </w:r>
    </w:p>
    <w:p w:rsidR="0093575D" w:rsidRPr="001E7D2E" w:rsidRDefault="0093575D" w:rsidP="0093575D">
      <w:pPr>
        <w:pStyle w:val="ListParagraph"/>
        <w:spacing w:after="120" w:line="240" w:lineRule="auto"/>
        <w:ind w:left="567"/>
        <w:rPr>
          <w:rFonts w:asciiTheme="minorHAnsi" w:hAnsiTheme="minorHAnsi" w:cs="Times New Roman"/>
          <w:sz w:val="20"/>
          <w:szCs w:val="20"/>
          <w:lang w:val="fr-CA"/>
        </w:rPr>
      </w:pPr>
    </w:p>
    <w:p w:rsidR="0093575D" w:rsidRPr="007A3284" w:rsidRDefault="0093575D" w:rsidP="0093575D">
      <w:pPr>
        <w:pStyle w:val="ListParagraph"/>
        <w:numPr>
          <w:ilvl w:val="0"/>
          <w:numId w:val="9"/>
        </w:numPr>
        <w:spacing w:after="120" w:line="240" w:lineRule="auto"/>
        <w:ind w:left="567" w:hanging="283"/>
        <w:rPr>
          <w:rFonts w:asciiTheme="minorHAnsi" w:hAnsiTheme="minorHAnsi" w:cs="Times New Roman"/>
          <w:b/>
          <w:bCs/>
          <w:sz w:val="20"/>
          <w:szCs w:val="20"/>
          <w:lang w:val="fr-FR"/>
        </w:rPr>
      </w:pPr>
      <w:r w:rsidRPr="00094A3E">
        <w:rPr>
          <w:rFonts w:asciiTheme="minorHAnsi" w:hAnsiTheme="minorHAnsi" w:cs="Times New Roman"/>
          <w:b/>
          <w:bCs/>
          <w:lang w:val="fr-FR"/>
        </w:rPr>
        <w:t xml:space="preserve">Récipiendaire de la Bourse de Recrutement </w:t>
      </w:r>
      <w:r w:rsidRPr="00094A3E">
        <w:rPr>
          <w:rFonts w:asciiTheme="minorHAnsi" w:hAnsiTheme="minorHAnsi" w:cs="Times New Roman"/>
          <w:b/>
          <w:bCs/>
          <w:lang w:val="fr-FR"/>
        </w:rPr>
        <w:tab/>
      </w:r>
      <w:r w:rsidRPr="00094A3E">
        <w:rPr>
          <w:rFonts w:asciiTheme="minorHAnsi" w:hAnsiTheme="minorHAnsi" w:cs="Times New Roman"/>
          <w:b/>
          <w:bCs/>
          <w:lang w:val="fr-FR"/>
        </w:rPr>
        <w:tab/>
      </w:r>
      <w:r w:rsidRPr="00094A3E">
        <w:rPr>
          <w:rFonts w:asciiTheme="minorHAnsi" w:hAnsiTheme="minorHAnsi" w:cs="Times New Roman"/>
          <w:b/>
          <w:bCs/>
          <w:lang w:val="fr-FR"/>
        </w:rPr>
        <w:tab/>
      </w:r>
      <w:r w:rsidRPr="00094A3E">
        <w:rPr>
          <w:rFonts w:asciiTheme="minorHAnsi" w:hAnsiTheme="minorHAnsi" w:cs="Times New Roman"/>
          <w:b/>
          <w:bCs/>
          <w:lang w:val="fr-FR"/>
        </w:rPr>
        <w:tab/>
      </w:r>
      <w:r w:rsidRPr="00094A3E">
        <w:rPr>
          <w:rFonts w:asciiTheme="minorHAnsi" w:hAnsiTheme="minorHAnsi" w:cs="Times New Roman"/>
          <w:b/>
          <w:bCs/>
          <w:lang w:val="fr-FR"/>
        </w:rPr>
        <w:tab/>
      </w:r>
      <w:r w:rsidRPr="00094A3E">
        <w:rPr>
          <w:rFonts w:asciiTheme="minorHAnsi" w:hAnsiTheme="minorHAnsi" w:cs="Times New Roman"/>
          <w:b/>
          <w:bCs/>
          <w:lang w:val="fr-FR"/>
        </w:rPr>
        <w:tab/>
      </w:r>
      <w:r w:rsidRPr="007A3284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  </w:t>
      </w:r>
      <w:r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</w:t>
      </w:r>
      <w:r w:rsidRPr="007A3284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</w:t>
      </w:r>
      <w:r w:rsidRPr="007A3284">
        <w:rPr>
          <w:rFonts w:asciiTheme="minorHAnsi" w:hAnsiTheme="minorHAnsi" w:cs="Times New Roman"/>
          <w:bCs/>
          <w:sz w:val="20"/>
          <w:szCs w:val="20"/>
          <w:lang w:val="fr-FR"/>
        </w:rPr>
        <w:t>2012</w:t>
      </w:r>
    </w:p>
    <w:p w:rsidR="0093575D" w:rsidRDefault="0093575D" w:rsidP="00AE15EE">
      <w:pPr>
        <w:pStyle w:val="ListParagraph"/>
        <w:spacing w:after="120" w:line="240" w:lineRule="auto"/>
        <w:ind w:left="567"/>
        <w:contextualSpacing w:val="0"/>
        <w:rPr>
          <w:rFonts w:asciiTheme="minorHAnsi" w:hAnsiTheme="minorHAnsi" w:cs="Times New Roman"/>
          <w:b/>
          <w:bCs/>
          <w:lang w:val="fr-FR"/>
        </w:rPr>
      </w:pPr>
      <w:r w:rsidRPr="00094A3E">
        <w:rPr>
          <w:rFonts w:asciiTheme="minorHAnsi" w:hAnsiTheme="minorHAnsi" w:cs="Times New Roman"/>
          <w:bCs/>
          <w:lang w:val="fr-FR"/>
        </w:rPr>
        <w:t>Programme de Bourses d’Excellence de l’UQAM pour les cycles supérieurs</w:t>
      </w:r>
      <w:r>
        <w:rPr>
          <w:rFonts w:asciiTheme="minorHAnsi" w:hAnsiTheme="minorHAnsi" w:cs="Times New Roman"/>
          <w:b/>
          <w:bCs/>
          <w:lang w:val="fr-FR"/>
        </w:rPr>
        <w:t xml:space="preserve">  </w:t>
      </w:r>
    </w:p>
    <w:p w:rsidR="00012DB1" w:rsidRPr="007A3284" w:rsidRDefault="00012DB1" w:rsidP="00012DB1">
      <w:pPr>
        <w:pStyle w:val="ListParagraph"/>
        <w:numPr>
          <w:ilvl w:val="0"/>
          <w:numId w:val="9"/>
        </w:numPr>
        <w:spacing w:after="120" w:line="240" w:lineRule="auto"/>
        <w:ind w:left="567" w:hanging="283"/>
        <w:rPr>
          <w:rFonts w:asciiTheme="minorHAnsi" w:hAnsiTheme="minorHAnsi" w:cs="Times New Roman"/>
          <w:b/>
          <w:bCs/>
          <w:sz w:val="20"/>
          <w:szCs w:val="20"/>
          <w:lang w:val="fr-FR"/>
        </w:rPr>
      </w:pPr>
      <w:r w:rsidRPr="00094A3E">
        <w:rPr>
          <w:rFonts w:asciiTheme="minorHAnsi" w:hAnsiTheme="minorHAnsi" w:cs="Times New Roman"/>
          <w:b/>
          <w:bCs/>
          <w:lang w:val="fr-FR"/>
        </w:rPr>
        <w:t>Récipiend</w:t>
      </w:r>
      <w:r>
        <w:rPr>
          <w:rFonts w:asciiTheme="minorHAnsi" w:hAnsiTheme="minorHAnsi" w:cs="Times New Roman"/>
          <w:b/>
          <w:bCs/>
          <w:lang w:val="fr-FR"/>
        </w:rPr>
        <w:t xml:space="preserve">aire de bourses de recherche </w:t>
      </w:r>
      <w:r>
        <w:rPr>
          <w:rFonts w:asciiTheme="minorHAnsi" w:hAnsiTheme="minorHAnsi" w:cs="Times New Roman"/>
          <w:b/>
          <w:bCs/>
          <w:lang w:val="fr-FR"/>
        </w:rPr>
        <w:tab/>
      </w:r>
      <w:r>
        <w:rPr>
          <w:rFonts w:asciiTheme="minorHAnsi" w:hAnsiTheme="minorHAnsi" w:cs="Times New Roman"/>
          <w:b/>
          <w:bCs/>
          <w:lang w:val="fr-FR"/>
        </w:rPr>
        <w:tab/>
      </w:r>
      <w:r>
        <w:rPr>
          <w:rFonts w:asciiTheme="minorHAnsi" w:hAnsiTheme="minorHAnsi" w:cs="Times New Roman"/>
          <w:b/>
          <w:bCs/>
          <w:lang w:val="fr-FR"/>
        </w:rPr>
        <w:tab/>
      </w:r>
      <w:r>
        <w:rPr>
          <w:rFonts w:asciiTheme="minorHAnsi" w:hAnsiTheme="minorHAnsi" w:cs="Times New Roman"/>
          <w:b/>
          <w:bCs/>
          <w:lang w:val="fr-FR"/>
        </w:rPr>
        <w:tab/>
      </w:r>
      <w:r>
        <w:rPr>
          <w:rFonts w:asciiTheme="minorHAnsi" w:hAnsiTheme="minorHAnsi" w:cs="Times New Roman"/>
          <w:b/>
          <w:bCs/>
          <w:lang w:val="fr-FR"/>
        </w:rPr>
        <w:tab/>
      </w:r>
      <w:r w:rsidRPr="007A3284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 </w:t>
      </w:r>
      <w:r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</w:t>
      </w:r>
      <w:r w:rsidRPr="007A3284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</w:t>
      </w:r>
      <w:r>
        <w:rPr>
          <w:rFonts w:asciiTheme="minorHAnsi" w:hAnsiTheme="minorHAnsi" w:cs="Times New Roman"/>
          <w:bCs/>
          <w:sz w:val="20"/>
          <w:szCs w:val="20"/>
          <w:lang w:val="fr-FR"/>
        </w:rPr>
        <w:t xml:space="preserve">            </w:t>
      </w:r>
      <w:r w:rsidRPr="007A3284">
        <w:rPr>
          <w:rFonts w:asciiTheme="minorHAnsi" w:hAnsiTheme="minorHAnsi" w:cs="Times New Roman"/>
          <w:bCs/>
          <w:sz w:val="20"/>
          <w:szCs w:val="20"/>
          <w:lang w:val="fr-FR"/>
        </w:rPr>
        <w:t>201</w:t>
      </w:r>
      <w:r>
        <w:rPr>
          <w:rFonts w:asciiTheme="minorHAnsi" w:hAnsiTheme="minorHAnsi" w:cs="Times New Roman"/>
          <w:bCs/>
          <w:sz w:val="20"/>
          <w:szCs w:val="20"/>
          <w:lang w:val="fr-FR"/>
        </w:rPr>
        <w:t>3-2014-2015</w:t>
      </w:r>
    </w:p>
    <w:p w:rsidR="00012DB1" w:rsidRPr="00012DB1" w:rsidRDefault="00012DB1" w:rsidP="00012DB1">
      <w:pPr>
        <w:pStyle w:val="ListParagraph"/>
        <w:spacing w:after="120" w:line="240" w:lineRule="auto"/>
        <w:ind w:left="567"/>
        <w:contextualSpacing w:val="0"/>
        <w:rPr>
          <w:rFonts w:asciiTheme="minorHAnsi" w:hAnsiTheme="minorHAnsi" w:cs="Times New Roman"/>
          <w:b/>
          <w:bCs/>
          <w:lang w:val="fr-FR"/>
        </w:rPr>
      </w:pPr>
      <w:r w:rsidRPr="00094A3E">
        <w:rPr>
          <w:rFonts w:asciiTheme="minorHAnsi" w:hAnsiTheme="minorHAnsi" w:cs="Times New Roman"/>
          <w:bCs/>
          <w:lang w:val="fr-FR"/>
        </w:rPr>
        <w:t>Programme de Bourses d’Excellence de l’UQAM pour les cycles supérieurs</w:t>
      </w:r>
      <w:r>
        <w:rPr>
          <w:rFonts w:asciiTheme="minorHAnsi" w:hAnsiTheme="minorHAnsi" w:cs="Times New Roman"/>
          <w:b/>
          <w:bCs/>
          <w:lang w:val="fr-FR"/>
        </w:rPr>
        <w:t xml:space="preserve">  </w:t>
      </w:r>
    </w:p>
    <w:p w:rsidR="0093575D" w:rsidRDefault="0093575D" w:rsidP="00012DB1">
      <w:pPr>
        <w:spacing w:after="0" w:line="240" w:lineRule="auto"/>
        <w:rPr>
          <w:rFonts w:asciiTheme="minorHAnsi" w:hAnsiTheme="minorHAnsi" w:cs="Times New Roman"/>
          <w:b/>
          <w:bCs/>
          <w:lang w:val="fr-FR"/>
        </w:rPr>
      </w:pPr>
    </w:p>
    <w:p w:rsidR="009F330F" w:rsidRPr="007A3284" w:rsidRDefault="00165E59" w:rsidP="00AE15EE">
      <w:pPr>
        <w:spacing w:after="0" w:line="240" w:lineRule="auto"/>
        <w:ind w:left="720" w:hanging="720"/>
        <w:rPr>
          <w:rFonts w:asciiTheme="minorHAnsi" w:hAnsiTheme="minorHAnsi" w:cs="Times New Roman"/>
          <w:sz w:val="20"/>
          <w:szCs w:val="20"/>
          <w:lang w:val="fr-FR"/>
        </w:rPr>
      </w:pPr>
      <w:r>
        <w:rPr>
          <w:rFonts w:asciiTheme="minorHAnsi" w:hAnsiTheme="minorHAnsi" w:cs="Times New Roman"/>
          <w:b/>
          <w:bCs/>
          <w:lang w:val="fr-FR"/>
        </w:rPr>
        <w:t>Doctorat</w:t>
      </w:r>
      <w:r w:rsidR="009F330F" w:rsidRPr="009C7D96">
        <w:rPr>
          <w:rFonts w:asciiTheme="minorHAnsi" w:hAnsiTheme="minorHAnsi" w:cs="Times New Roman"/>
          <w:lang w:val="fr-FR"/>
        </w:rPr>
        <w:t xml:space="preserve"> </w:t>
      </w:r>
      <w:r>
        <w:rPr>
          <w:rFonts w:asciiTheme="minorHAnsi" w:hAnsiTheme="minorHAnsi" w:cs="Times New Roman"/>
          <w:b/>
          <w:bCs/>
          <w:lang w:val="fr-FR"/>
        </w:rPr>
        <w:t xml:space="preserve">en langues, </w:t>
      </w:r>
      <w:r w:rsidR="00BE2DDB">
        <w:rPr>
          <w:rFonts w:asciiTheme="minorHAnsi" w:hAnsiTheme="minorHAnsi" w:cs="Times New Roman"/>
          <w:b/>
          <w:bCs/>
          <w:lang w:val="fr-FR"/>
        </w:rPr>
        <w:t xml:space="preserve">littérature </w:t>
      </w:r>
      <w:r w:rsidR="0021761A">
        <w:rPr>
          <w:rFonts w:asciiTheme="minorHAnsi" w:hAnsiTheme="minorHAnsi" w:cs="Times New Roman"/>
          <w:b/>
          <w:bCs/>
          <w:lang w:val="fr-FR"/>
        </w:rPr>
        <w:t>et civilisation françaises</w:t>
      </w:r>
      <w:r w:rsidR="009F330F" w:rsidRPr="009C7D96">
        <w:rPr>
          <w:rFonts w:asciiTheme="minorHAnsi" w:hAnsiTheme="minorHAnsi" w:cs="Times New Roman"/>
          <w:lang w:val="fr-FR"/>
        </w:rPr>
        <w:t xml:space="preserve">  </w:t>
      </w:r>
      <w:r w:rsidR="0021761A">
        <w:rPr>
          <w:rFonts w:asciiTheme="minorHAnsi" w:hAnsiTheme="minorHAnsi" w:cs="Times New Roman"/>
          <w:b/>
          <w:bCs/>
          <w:lang w:val="fr-FR"/>
        </w:rPr>
        <w:tab/>
      </w:r>
      <w:r w:rsidR="0021761A">
        <w:rPr>
          <w:rFonts w:asciiTheme="minorHAnsi" w:hAnsiTheme="minorHAnsi" w:cs="Times New Roman"/>
          <w:b/>
          <w:bCs/>
          <w:lang w:val="fr-FR"/>
        </w:rPr>
        <w:tab/>
      </w:r>
      <w:r w:rsidR="0021761A">
        <w:rPr>
          <w:rFonts w:asciiTheme="minorHAnsi" w:hAnsiTheme="minorHAnsi" w:cs="Times New Roman"/>
          <w:b/>
          <w:bCs/>
          <w:lang w:val="fr-FR"/>
        </w:rPr>
        <w:tab/>
      </w:r>
      <w:r w:rsidR="0021761A">
        <w:rPr>
          <w:rFonts w:asciiTheme="minorHAnsi" w:hAnsiTheme="minorHAnsi" w:cs="Times New Roman"/>
          <w:b/>
          <w:bCs/>
          <w:lang w:val="fr-FR"/>
        </w:rPr>
        <w:tab/>
      </w:r>
      <w:r w:rsidR="0021761A">
        <w:rPr>
          <w:rFonts w:asciiTheme="minorHAnsi" w:hAnsiTheme="minorHAnsi" w:cs="Times New Roman"/>
          <w:b/>
          <w:bCs/>
          <w:lang w:val="fr-FR"/>
        </w:rPr>
        <w:tab/>
      </w:r>
      <w:r w:rsidR="00531B37">
        <w:rPr>
          <w:rFonts w:asciiTheme="minorHAnsi" w:hAnsiTheme="minorHAnsi" w:cs="Times New Roman"/>
          <w:b/>
          <w:bCs/>
          <w:lang w:val="fr-FR"/>
        </w:rPr>
        <w:t xml:space="preserve">       </w:t>
      </w:r>
      <w:r w:rsidR="0021761A" w:rsidRPr="0021761A">
        <w:rPr>
          <w:rFonts w:asciiTheme="minorHAnsi" w:hAnsiTheme="minorHAnsi" w:cs="Times New Roman"/>
          <w:bCs/>
          <w:lang w:val="fr-FR"/>
        </w:rPr>
        <w:t xml:space="preserve">  </w:t>
      </w:r>
      <w:r w:rsidR="00A4404F">
        <w:rPr>
          <w:rFonts w:asciiTheme="minorHAnsi" w:hAnsiTheme="minorHAnsi" w:cs="Times New Roman"/>
          <w:bCs/>
          <w:lang w:val="fr-FR"/>
        </w:rPr>
        <w:t xml:space="preserve"> </w:t>
      </w:r>
      <w:r w:rsidR="00531B37">
        <w:rPr>
          <w:rFonts w:asciiTheme="minorHAnsi" w:hAnsiTheme="minorHAnsi" w:cs="Times New Roman"/>
          <w:bCs/>
          <w:lang w:val="fr-FR"/>
        </w:rPr>
        <w:t xml:space="preserve"> </w:t>
      </w:r>
      <w:r w:rsidR="0021761A" w:rsidRPr="007A3284">
        <w:rPr>
          <w:rFonts w:asciiTheme="minorHAnsi" w:hAnsiTheme="minorHAnsi" w:cs="Times New Roman"/>
          <w:bCs/>
          <w:sz w:val="20"/>
          <w:szCs w:val="20"/>
          <w:lang w:val="fr-FR"/>
        </w:rPr>
        <w:t>2003</w:t>
      </w:r>
    </w:p>
    <w:p w:rsidR="0021761A" w:rsidRDefault="0021761A" w:rsidP="0014189E">
      <w:pPr>
        <w:spacing w:after="120" w:line="240" w:lineRule="auto"/>
        <w:rPr>
          <w:rFonts w:asciiTheme="minorHAnsi" w:hAnsiTheme="minorHAnsi" w:cs="Times New Roman"/>
          <w:lang w:val="fr-FR"/>
        </w:rPr>
      </w:pPr>
      <w:r w:rsidRPr="0021761A">
        <w:rPr>
          <w:rFonts w:asciiTheme="minorHAnsi" w:hAnsiTheme="minorHAnsi" w:cs="Times New Roman"/>
          <w:lang w:val="fr-FR"/>
        </w:rPr>
        <w:t>Un</w:t>
      </w:r>
      <w:r w:rsidR="00EF4D5C">
        <w:rPr>
          <w:rFonts w:asciiTheme="minorHAnsi" w:hAnsiTheme="minorHAnsi" w:cs="Times New Roman"/>
          <w:lang w:val="fr-FR"/>
        </w:rPr>
        <w:t xml:space="preserve">iversité de </w:t>
      </w:r>
      <w:r w:rsidR="00EF4D5C">
        <w:rPr>
          <w:rFonts w:asciiTheme="minorHAnsi" w:hAnsiTheme="minorHAnsi" w:cstheme="minorHAnsi"/>
          <w:lang w:val="fr-FR"/>
        </w:rPr>
        <w:t>‘</w:t>
      </w:r>
      <w:r>
        <w:rPr>
          <w:rFonts w:asciiTheme="minorHAnsi" w:hAnsiTheme="minorHAnsi" w:cs="Times New Roman"/>
          <w:lang w:val="fr-FR"/>
        </w:rPr>
        <w:t xml:space="preserve">Ain </w:t>
      </w:r>
      <w:proofErr w:type="spellStart"/>
      <w:r>
        <w:rPr>
          <w:rFonts w:asciiTheme="minorHAnsi" w:hAnsiTheme="minorHAnsi" w:cs="Times New Roman"/>
          <w:lang w:val="fr-FR"/>
        </w:rPr>
        <w:t>Shams</w:t>
      </w:r>
      <w:proofErr w:type="spellEnd"/>
      <w:r>
        <w:rPr>
          <w:rFonts w:asciiTheme="minorHAnsi" w:hAnsiTheme="minorHAnsi" w:cs="Times New Roman"/>
          <w:lang w:val="fr-FR"/>
        </w:rPr>
        <w:t xml:space="preserve">, </w:t>
      </w:r>
      <w:r w:rsidR="00EF4D5C">
        <w:rPr>
          <w:rFonts w:asciiTheme="minorHAnsi" w:hAnsiTheme="minorHAnsi" w:cs="Times New Roman"/>
          <w:lang w:val="fr-FR"/>
        </w:rPr>
        <w:t>Faculté des langues</w:t>
      </w:r>
      <w:r w:rsidR="00645E98">
        <w:rPr>
          <w:rFonts w:asciiTheme="minorHAnsi" w:hAnsiTheme="minorHAnsi" w:cs="Times New Roman"/>
          <w:lang w:val="fr-FR"/>
        </w:rPr>
        <w:t>, D</w:t>
      </w:r>
      <w:r w:rsidR="00EF4D5C">
        <w:rPr>
          <w:rFonts w:asciiTheme="minorHAnsi" w:hAnsiTheme="minorHAnsi" w:cs="Times New Roman"/>
          <w:lang w:val="fr-FR"/>
        </w:rPr>
        <w:t xml:space="preserve">épartement de </w:t>
      </w:r>
      <w:r w:rsidR="0014189E">
        <w:rPr>
          <w:rFonts w:asciiTheme="minorHAnsi" w:hAnsiTheme="minorHAnsi" w:cs="Times New Roman"/>
          <w:lang w:val="fr-FR"/>
        </w:rPr>
        <w:t>langue française</w:t>
      </w:r>
      <w:r w:rsidR="00EF4D5C">
        <w:rPr>
          <w:rFonts w:asciiTheme="minorHAnsi" w:hAnsiTheme="minorHAnsi" w:cs="Times New Roman"/>
          <w:lang w:val="fr-FR"/>
        </w:rPr>
        <w:t xml:space="preserve">, </w:t>
      </w:r>
      <w:r>
        <w:rPr>
          <w:rFonts w:asciiTheme="minorHAnsi" w:hAnsiTheme="minorHAnsi" w:cs="Times New Roman"/>
          <w:lang w:val="fr-FR"/>
        </w:rPr>
        <w:t>Égypte</w:t>
      </w:r>
    </w:p>
    <w:p w:rsidR="009F330F" w:rsidRDefault="009F330F" w:rsidP="0014189E">
      <w:pPr>
        <w:tabs>
          <w:tab w:val="left" w:pos="426"/>
        </w:tabs>
        <w:spacing w:after="120" w:line="240" w:lineRule="auto"/>
        <w:ind w:left="2127" w:hanging="1560"/>
        <w:rPr>
          <w:rFonts w:asciiTheme="minorHAnsi" w:hAnsiTheme="minorHAnsi" w:cs="Times New Roman"/>
          <w:sz w:val="20"/>
          <w:szCs w:val="20"/>
          <w:lang w:val="fr-FR"/>
        </w:rPr>
      </w:pPr>
      <w:r w:rsidRPr="0021761A">
        <w:rPr>
          <w:rFonts w:asciiTheme="minorHAnsi" w:hAnsiTheme="minorHAnsi" w:cs="Times New Roman"/>
          <w:u w:val="single"/>
          <w:lang w:val="fr-FR"/>
        </w:rPr>
        <w:t>Titre de la thèse</w:t>
      </w:r>
      <w:r w:rsidRPr="009C7D96">
        <w:rPr>
          <w:rFonts w:asciiTheme="minorHAnsi" w:hAnsiTheme="minorHAnsi" w:cs="Times New Roman"/>
          <w:lang w:val="fr-FR"/>
        </w:rPr>
        <w:t xml:space="preserve"> :   </w:t>
      </w:r>
      <w:r w:rsidRPr="009C7D96">
        <w:rPr>
          <w:rFonts w:asciiTheme="minorHAnsi" w:hAnsiTheme="minorHAnsi" w:cs="Times New Roman"/>
          <w:i/>
          <w:iCs/>
          <w:lang w:val="fr-FR"/>
        </w:rPr>
        <w:t>L’image de l’Égypte à travers l’œuvre de Jean Lacouture</w:t>
      </w:r>
      <w:r w:rsidRPr="009C7D96">
        <w:rPr>
          <w:rFonts w:asciiTheme="minorHAnsi" w:hAnsiTheme="minorHAnsi" w:cs="Times New Roman"/>
          <w:lang w:val="fr-FR"/>
        </w:rPr>
        <w:t xml:space="preserve"> (670 p.)</w:t>
      </w:r>
      <w:r w:rsidRPr="009C7D96">
        <w:rPr>
          <w:rFonts w:asciiTheme="minorHAnsi" w:hAnsiTheme="minorHAnsi" w:cs="Times New Roman"/>
          <w:lang w:val="fr-FR"/>
        </w:rPr>
        <w:br/>
      </w:r>
      <w:r w:rsidRPr="0021761A">
        <w:rPr>
          <w:rFonts w:asciiTheme="minorHAnsi" w:hAnsiTheme="minorHAnsi" w:cs="Times New Roman"/>
          <w:sz w:val="20"/>
          <w:szCs w:val="20"/>
          <w:lang w:val="fr-FR"/>
        </w:rPr>
        <w:t>(Obtenue avec la Mention d’Honneur</w:t>
      </w:r>
      <w:r w:rsidR="0021761A" w:rsidRPr="0021761A">
        <w:rPr>
          <w:rFonts w:asciiTheme="minorHAnsi" w:hAnsiTheme="minorHAnsi" w:cs="Times New Roman"/>
          <w:sz w:val="20"/>
          <w:szCs w:val="20"/>
          <w:lang w:val="fr-FR"/>
        </w:rPr>
        <w:t> </w:t>
      </w:r>
      <w:r w:rsidR="00531B37">
        <w:rPr>
          <w:rFonts w:asciiTheme="minorHAnsi" w:hAnsiTheme="minorHAnsi" w:cs="Times New Roman"/>
          <w:sz w:val="20"/>
          <w:szCs w:val="20"/>
          <w:lang w:val="fr-FR"/>
        </w:rPr>
        <w:t xml:space="preserve">I , </w:t>
      </w:r>
      <w:r w:rsidR="00885E15">
        <w:rPr>
          <w:rFonts w:asciiTheme="minorHAnsi" w:hAnsiTheme="minorHAnsi" w:cs="Times New Roman"/>
          <w:sz w:val="20"/>
          <w:szCs w:val="20"/>
          <w:lang w:val="fr-FR"/>
        </w:rPr>
        <w:t>recommandation d’</w:t>
      </w:r>
      <w:r w:rsidR="00531B37">
        <w:rPr>
          <w:rFonts w:asciiTheme="minorHAnsi" w:hAnsiTheme="minorHAnsi" w:cs="Times New Roman"/>
          <w:sz w:val="20"/>
          <w:szCs w:val="20"/>
          <w:lang w:val="fr-FR"/>
        </w:rPr>
        <w:t xml:space="preserve">échange </w:t>
      </w:r>
      <w:proofErr w:type="spellStart"/>
      <w:r w:rsidR="00531B37">
        <w:rPr>
          <w:rFonts w:asciiTheme="minorHAnsi" w:hAnsiTheme="minorHAnsi" w:cs="Times New Roman"/>
          <w:sz w:val="20"/>
          <w:szCs w:val="20"/>
          <w:lang w:val="fr-FR"/>
        </w:rPr>
        <w:t>inter-universitaire</w:t>
      </w:r>
      <w:proofErr w:type="spellEnd"/>
      <w:r w:rsidR="0021761A" w:rsidRPr="0021761A">
        <w:rPr>
          <w:rFonts w:asciiTheme="minorHAnsi" w:hAnsiTheme="minorHAnsi" w:cs="Times New Roman"/>
          <w:sz w:val="20"/>
          <w:szCs w:val="20"/>
          <w:lang w:val="fr-FR"/>
        </w:rPr>
        <w:t>)</w:t>
      </w:r>
    </w:p>
    <w:p w:rsidR="0014189E" w:rsidRPr="0014189E" w:rsidRDefault="00216913" w:rsidP="0021761A">
      <w:pPr>
        <w:numPr>
          <w:ilvl w:val="0"/>
          <w:numId w:val="6"/>
        </w:numPr>
        <w:spacing w:before="120" w:after="180" w:line="240" w:lineRule="auto"/>
        <w:ind w:left="568" w:hanging="284"/>
        <w:rPr>
          <w:rFonts w:asciiTheme="minorHAnsi" w:hAnsiTheme="minorHAnsi" w:cs="Times New Roman"/>
          <w:lang w:val="fr-FR"/>
        </w:rPr>
      </w:pPr>
      <w:r w:rsidRPr="0014189E">
        <w:rPr>
          <w:rFonts w:asciiTheme="minorHAnsi" w:hAnsiTheme="minorHAnsi" w:cs="Times New Roman"/>
          <w:bCs/>
          <w:lang w:val="fr-FR"/>
        </w:rPr>
        <w:t>Sous la direction du f</w:t>
      </w:r>
      <w:r w:rsidR="0014189E" w:rsidRPr="0014189E">
        <w:rPr>
          <w:rFonts w:asciiTheme="minorHAnsi" w:hAnsiTheme="minorHAnsi" w:cs="Times New Roman"/>
          <w:bCs/>
          <w:lang w:val="fr-FR"/>
        </w:rPr>
        <w:t xml:space="preserve">eu Professeur Amin Sami </w:t>
      </w:r>
      <w:proofErr w:type="spellStart"/>
      <w:r w:rsidR="0014189E" w:rsidRPr="0014189E">
        <w:rPr>
          <w:rFonts w:asciiTheme="minorHAnsi" w:hAnsiTheme="minorHAnsi" w:cs="Times New Roman"/>
          <w:bCs/>
          <w:lang w:val="fr-FR"/>
        </w:rPr>
        <w:t>Wassef</w:t>
      </w:r>
      <w:proofErr w:type="spellEnd"/>
      <w:r w:rsidR="00581B42" w:rsidRPr="0014189E">
        <w:rPr>
          <w:rFonts w:asciiTheme="minorHAnsi" w:hAnsiTheme="minorHAnsi" w:cs="Times New Roman"/>
          <w:bCs/>
          <w:lang w:val="fr-FR"/>
        </w:rPr>
        <w:t>, Professeur titulaire</w:t>
      </w:r>
      <w:r w:rsidRPr="0014189E">
        <w:rPr>
          <w:rFonts w:asciiTheme="minorHAnsi" w:hAnsiTheme="minorHAnsi" w:cs="Times New Roman"/>
          <w:bCs/>
          <w:lang w:val="fr-FR"/>
        </w:rPr>
        <w:t xml:space="preserve"> </w:t>
      </w:r>
      <w:r w:rsidR="0014189E">
        <w:rPr>
          <w:rFonts w:asciiTheme="minorHAnsi" w:hAnsiTheme="minorHAnsi" w:cs="Times New Roman"/>
          <w:lang w:val="fr-FR"/>
        </w:rPr>
        <w:t xml:space="preserve">au Département de langue française à la Faculté des Langues, Université de </w:t>
      </w:r>
      <w:r w:rsidR="0014189E">
        <w:rPr>
          <w:rFonts w:asciiTheme="minorHAnsi" w:hAnsiTheme="minorHAnsi" w:cstheme="minorHAnsi"/>
          <w:lang w:val="fr-FR"/>
        </w:rPr>
        <w:t>‘</w:t>
      </w:r>
      <w:r w:rsidR="0014189E">
        <w:rPr>
          <w:rFonts w:asciiTheme="minorHAnsi" w:hAnsiTheme="minorHAnsi" w:cs="Times New Roman"/>
          <w:lang w:val="fr-FR"/>
        </w:rPr>
        <w:t xml:space="preserve">Ain </w:t>
      </w:r>
      <w:proofErr w:type="spellStart"/>
      <w:r w:rsidR="0014189E">
        <w:rPr>
          <w:rFonts w:asciiTheme="minorHAnsi" w:hAnsiTheme="minorHAnsi" w:cs="Times New Roman"/>
          <w:lang w:val="fr-FR"/>
        </w:rPr>
        <w:t>Shams</w:t>
      </w:r>
      <w:proofErr w:type="spellEnd"/>
      <w:r w:rsidR="0014189E">
        <w:rPr>
          <w:rFonts w:asciiTheme="minorHAnsi" w:hAnsiTheme="minorHAnsi" w:cs="Times New Roman"/>
          <w:lang w:val="fr-FR"/>
        </w:rPr>
        <w:t>.</w:t>
      </w:r>
    </w:p>
    <w:p w:rsidR="0021761A" w:rsidRPr="0014189E" w:rsidRDefault="009F330F" w:rsidP="00D13A30">
      <w:pPr>
        <w:spacing w:before="120" w:after="180" w:line="240" w:lineRule="auto"/>
        <w:rPr>
          <w:rFonts w:asciiTheme="minorHAnsi" w:hAnsiTheme="minorHAnsi" w:cs="Times New Roman"/>
          <w:lang w:val="fr-FR"/>
        </w:rPr>
      </w:pPr>
      <w:r w:rsidRPr="0014189E">
        <w:rPr>
          <w:rFonts w:asciiTheme="minorHAnsi" w:hAnsiTheme="minorHAnsi" w:cs="Times New Roman"/>
          <w:b/>
          <w:bCs/>
          <w:lang w:val="fr-FR"/>
        </w:rPr>
        <w:t>Maîtrise en Littérature</w:t>
      </w:r>
      <w:r w:rsidR="0021761A" w:rsidRPr="0014189E">
        <w:rPr>
          <w:rFonts w:asciiTheme="minorHAnsi" w:hAnsiTheme="minorHAnsi" w:cs="Times New Roman"/>
          <w:b/>
          <w:bCs/>
          <w:lang w:val="fr-FR"/>
        </w:rPr>
        <w:t xml:space="preserve"> et civilisation françaises</w:t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  <w:t xml:space="preserve">    </w:t>
      </w:r>
      <w:r w:rsidR="0014189E">
        <w:rPr>
          <w:rFonts w:asciiTheme="minorHAnsi" w:hAnsiTheme="minorHAnsi" w:cs="Times New Roman"/>
          <w:b/>
          <w:bCs/>
          <w:lang w:val="fr-FR"/>
        </w:rPr>
        <w:t xml:space="preserve">     </w:t>
      </w:r>
      <w:r w:rsidR="0021761A" w:rsidRPr="0014189E">
        <w:rPr>
          <w:rFonts w:asciiTheme="minorHAnsi" w:hAnsiTheme="minorHAnsi" w:cs="Times New Roman"/>
          <w:b/>
          <w:bCs/>
          <w:lang w:val="fr-FR"/>
        </w:rPr>
        <w:t xml:space="preserve">              </w:t>
      </w:r>
      <w:r w:rsidR="003C4739">
        <w:rPr>
          <w:rFonts w:asciiTheme="minorHAnsi" w:hAnsiTheme="minorHAnsi" w:cs="Times New Roman"/>
          <w:b/>
          <w:bCs/>
          <w:lang w:val="fr-FR"/>
        </w:rPr>
        <w:t xml:space="preserve">                </w:t>
      </w:r>
      <w:r w:rsidR="0021761A" w:rsidRPr="0014189E">
        <w:rPr>
          <w:rFonts w:asciiTheme="minorHAnsi" w:hAnsiTheme="minorHAnsi" w:cs="Times New Roman"/>
          <w:b/>
          <w:bCs/>
          <w:lang w:val="fr-FR"/>
        </w:rPr>
        <w:t xml:space="preserve">       </w:t>
      </w:r>
      <w:r w:rsidR="00A4404F">
        <w:rPr>
          <w:rFonts w:asciiTheme="minorHAnsi" w:hAnsiTheme="minorHAnsi" w:cs="Times New Roman"/>
          <w:b/>
          <w:bCs/>
          <w:lang w:val="fr-FR"/>
        </w:rPr>
        <w:t xml:space="preserve">        </w:t>
      </w:r>
      <w:r w:rsidR="0021761A" w:rsidRPr="0014189E">
        <w:rPr>
          <w:rFonts w:asciiTheme="minorHAnsi" w:hAnsiTheme="minorHAnsi" w:cs="Times New Roman"/>
          <w:bCs/>
          <w:sz w:val="20"/>
          <w:szCs w:val="20"/>
          <w:lang w:val="fr-FR"/>
        </w:rPr>
        <w:t>1998</w:t>
      </w:r>
      <w:r w:rsidRPr="0014189E">
        <w:rPr>
          <w:rFonts w:asciiTheme="minorHAnsi" w:hAnsiTheme="minorHAnsi" w:cs="Times New Roman"/>
          <w:b/>
          <w:bCs/>
          <w:sz w:val="20"/>
          <w:szCs w:val="20"/>
          <w:lang w:val="fr-FR"/>
        </w:rPr>
        <w:br/>
      </w:r>
      <w:r w:rsidRPr="0014189E">
        <w:rPr>
          <w:rFonts w:asciiTheme="minorHAnsi" w:hAnsiTheme="minorHAnsi" w:cs="Times New Roman"/>
          <w:lang w:val="fr-FR"/>
        </w:rPr>
        <w:t xml:space="preserve">Université de ‘Ain </w:t>
      </w:r>
      <w:proofErr w:type="spellStart"/>
      <w:r w:rsidRPr="0014189E">
        <w:rPr>
          <w:rFonts w:asciiTheme="minorHAnsi" w:hAnsiTheme="minorHAnsi" w:cs="Times New Roman"/>
          <w:lang w:val="fr-FR"/>
        </w:rPr>
        <w:t>Shams</w:t>
      </w:r>
      <w:proofErr w:type="spellEnd"/>
      <w:r w:rsidR="0021761A" w:rsidRPr="0014189E">
        <w:rPr>
          <w:rFonts w:asciiTheme="minorHAnsi" w:hAnsiTheme="minorHAnsi" w:cs="Times New Roman"/>
          <w:lang w:val="fr-FR"/>
        </w:rPr>
        <w:t xml:space="preserve">, </w:t>
      </w:r>
      <w:r w:rsidR="00645E98" w:rsidRPr="0014189E">
        <w:rPr>
          <w:rFonts w:asciiTheme="minorHAnsi" w:hAnsiTheme="minorHAnsi" w:cs="Times New Roman"/>
          <w:lang w:val="fr-FR"/>
        </w:rPr>
        <w:t>Faculté des Lettres, D</w:t>
      </w:r>
      <w:r w:rsidR="00EF4D5C" w:rsidRPr="0014189E">
        <w:rPr>
          <w:rFonts w:asciiTheme="minorHAnsi" w:hAnsiTheme="minorHAnsi" w:cs="Times New Roman"/>
          <w:lang w:val="fr-FR"/>
        </w:rPr>
        <w:t xml:space="preserve">épartement de français, </w:t>
      </w:r>
      <w:r w:rsidR="0021761A" w:rsidRPr="0014189E">
        <w:rPr>
          <w:rFonts w:asciiTheme="minorHAnsi" w:hAnsiTheme="minorHAnsi" w:cs="Times New Roman"/>
          <w:lang w:val="fr-FR"/>
        </w:rPr>
        <w:t>Égypte</w:t>
      </w:r>
    </w:p>
    <w:p w:rsidR="009F330F" w:rsidRDefault="009F330F" w:rsidP="0014189E">
      <w:pPr>
        <w:spacing w:before="120" w:after="180" w:line="240" w:lineRule="auto"/>
        <w:ind w:left="2127" w:hanging="1560"/>
        <w:rPr>
          <w:rFonts w:asciiTheme="minorHAnsi" w:hAnsiTheme="minorHAnsi" w:cs="Times New Roman"/>
          <w:sz w:val="20"/>
          <w:szCs w:val="20"/>
          <w:lang w:val="fr-FR"/>
        </w:rPr>
      </w:pPr>
      <w:r w:rsidRPr="0021761A">
        <w:rPr>
          <w:rFonts w:asciiTheme="minorHAnsi" w:hAnsiTheme="minorHAnsi" w:cs="Times New Roman"/>
          <w:u w:val="single"/>
          <w:lang w:val="fr-FR"/>
        </w:rPr>
        <w:t>Titre d</w:t>
      </w:r>
      <w:r w:rsidR="0014189E">
        <w:rPr>
          <w:rFonts w:asciiTheme="minorHAnsi" w:hAnsiTheme="minorHAnsi" w:cs="Times New Roman"/>
          <w:u w:val="single"/>
          <w:lang w:val="fr-FR"/>
        </w:rPr>
        <w:t>e la thèse</w:t>
      </w:r>
      <w:r w:rsidRPr="009C7D96">
        <w:rPr>
          <w:rFonts w:asciiTheme="minorHAnsi" w:hAnsiTheme="minorHAnsi" w:cs="Times New Roman"/>
          <w:lang w:val="fr-FR"/>
        </w:rPr>
        <w:t xml:space="preserve">: </w:t>
      </w:r>
      <w:r w:rsidRPr="009C7D96">
        <w:rPr>
          <w:rFonts w:asciiTheme="minorHAnsi" w:hAnsiTheme="minorHAnsi" w:cs="Times New Roman"/>
          <w:i/>
          <w:iCs/>
          <w:lang w:val="fr-FR"/>
        </w:rPr>
        <w:t xml:space="preserve">Un témoignage d’époque : le Journal d’André Gide (1889 -1949) </w:t>
      </w:r>
      <w:r w:rsidR="00504584">
        <w:rPr>
          <w:rFonts w:asciiTheme="minorHAnsi" w:hAnsiTheme="minorHAnsi" w:cs="Times New Roman"/>
          <w:i/>
          <w:iCs/>
          <w:lang w:val="fr-FR"/>
        </w:rPr>
        <w:t xml:space="preserve">                                </w:t>
      </w:r>
      <w:r w:rsidRPr="009C7D96">
        <w:rPr>
          <w:rFonts w:asciiTheme="minorHAnsi" w:hAnsiTheme="minorHAnsi" w:cs="Times New Roman"/>
          <w:i/>
          <w:iCs/>
          <w:lang w:val="fr-FR"/>
        </w:rPr>
        <w:t>{Écritures du monde – Écritures du moi}  (508 p.).</w:t>
      </w:r>
      <w:r w:rsidRPr="009C7D96">
        <w:rPr>
          <w:rFonts w:asciiTheme="minorHAnsi" w:hAnsiTheme="minorHAnsi" w:cs="Times New Roman"/>
          <w:lang w:val="fr-FR"/>
        </w:rPr>
        <w:t xml:space="preserve"> </w:t>
      </w:r>
      <w:r w:rsidRPr="009C7D96">
        <w:rPr>
          <w:rFonts w:asciiTheme="minorHAnsi" w:hAnsiTheme="minorHAnsi" w:cs="Times New Roman"/>
          <w:lang w:val="fr-FR"/>
        </w:rPr>
        <w:br/>
      </w:r>
      <w:r w:rsidR="0021761A">
        <w:rPr>
          <w:rFonts w:asciiTheme="minorHAnsi" w:hAnsiTheme="minorHAnsi" w:cs="Times New Roman"/>
          <w:sz w:val="20"/>
          <w:szCs w:val="20"/>
          <w:lang w:val="fr-FR"/>
        </w:rPr>
        <w:t>(</w:t>
      </w:r>
      <w:r w:rsidRPr="0021761A">
        <w:rPr>
          <w:rFonts w:asciiTheme="minorHAnsi" w:hAnsiTheme="minorHAnsi" w:cs="Times New Roman"/>
          <w:sz w:val="20"/>
          <w:szCs w:val="20"/>
          <w:lang w:val="fr-FR"/>
        </w:rPr>
        <w:t>Obtenu</w:t>
      </w:r>
      <w:r w:rsidR="0014189E">
        <w:rPr>
          <w:rFonts w:asciiTheme="minorHAnsi" w:hAnsiTheme="minorHAnsi" w:cs="Times New Roman"/>
          <w:sz w:val="20"/>
          <w:szCs w:val="20"/>
          <w:lang w:val="fr-FR"/>
        </w:rPr>
        <w:t>e</w:t>
      </w:r>
      <w:r w:rsidRPr="0021761A">
        <w:rPr>
          <w:rFonts w:asciiTheme="minorHAnsi" w:hAnsiTheme="minorHAnsi" w:cs="Times New Roman"/>
          <w:sz w:val="20"/>
          <w:szCs w:val="20"/>
          <w:lang w:val="fr-FR"/>
        </w:rPr>
        <w:t xml:space="preserve"> avec la mention « Excellent » et les félicitations du jury</w:t>
      </w:r>
      <w:r w:rsidR="0021761A">
        <w:rPr>
          <w:rFonts w:asciiTheme="minorHAnsi" w:hAnsiTheme="minorHAnsi" w:cs="Times New Roman"/>
          <w:sz w:val="20"/>
          <w:szCs w:val="20"/>
          <w:lang w:val="fr-FR"/>
        </w:rPr>
        <w:t>)</w:t>
      </w:r>
    </w:p>
    <w:p w:rsidR="003C4739" w:rsidRDefault="00581B42" w:rsidP="003C4739">
      <w:pPr>
        <w:numPr>
          <w:ilvl w:val="0"/>
          <w:numId w:val="6"/>
        </w:numPr>
        <w:spacing w:before="120" w:after="180" w:line="240" w:lineRule="auto"/>
        <w:ind w:left="568" w:hanging="284"/>
        <w:rPr>
          <w:rFonts w:asciiTheme="minorHAnsi" w:hAnsiTheme="minorHAnsi" w:cs="Times New Roman"/>
          <w:lang w:val="fr-FR"/>
        </w:rPr>
      </w:pPr>
      <w:r w:rsidRPr="0014189E">
        <w:rPr>
          <w:rFonts w:asciiTheme="minorHAnsi" w:hAnsiTheme="minorHAnsi" w:cs="Times New Roman"/>
          <w:bCs/>
          <w:lang w:val="fr-FR"/>
        </w:rPr>
        <w:t xml:space="preserve">Sous la direction de la Professeure </w:t>
      </w:r>
      <w:proofErr w:type="spellStart"/>
      <w:r w:rsidRPr="0014189E">
        <w:rPr>
          <w:rFonts w:asciiTheme="minorHAnsi" w:hAnsiTheme="minorHAnsi" w:cs="Times New Roman"/>
          <w:bCs/>
          <w:lang w:val="fr-FR"/>
        </w:rPr>
        <w:t>Hoda</w:t>
      </w:r>
      <w:proofErr w:type="spellEnd"/>
      <w:r w:rsidRPr="0014189E">
        <w:rPr>
          <w:rFonts w:asciiTheme="minorHAnsi" w:hAnsiTheme="minorHAnsi" w:cs="Times New Roman"/>
          <w:bCs/>
          <w:lang w:val="fr-FR"/>
        </w:rPr>
        <w:t xml:space="preserve"> </w:t>
      </w:r>
      <w:proofErr w:type="spellStart"/>
      <w:r w:rsidRPr="0014189E">
        <w:rPr>
          <w:rFonts w:asciiTheme="minorHAnsi" w:hAnsiTheme="minorHAnsi" w:cs="Times New Roman"/>
          <w:bCs/>
          <w:lang w:val="fr-FR"/>
        </w:rPr>
        <w:t>wasfi</w:t>
      </w:r>
      <w:proofErr w:type="spellEnd"/>
      <w:r w:rsidRPr="0014189E">
        <w:rPr>
          <w:rFonts w:asciiTheme="minorHAnsi" w:hAnsiTheme="minorHAnsi" w:cs="Times New Roman"/>
          <w:bCs/>
          <w:lang w:val="fr-FR"/>
        </w:rPr>
        <w:t xml:space="preserve">, Professeure titulaire </w:t>
      </w:r>
      <w:r w:rsidR="0014189E">
        <w:rPr>
          <w:rFonts w:asciiTheme="minorHAnsi" w:hAnsiTheme="minorHAnsi" w:cs="Times New Roman"/>
          <w:lang w:val="fr-FR"/>
        </w:rPr>
        <w:t xml:space="preserve">au Département de langue et de Littérature françaises à la Faculté de Lettres, Université de </w:t>
      </w:r>
      <w:r w:rsidR="0014189E">
        <w:rPr>
          <w:rFonts w:asciiTheme="minorHAnsi" w:hAnsiTheme="minorHAnsi" w:cstheme="minorHAnsi"/>
          <w:lang w:val="fr-FR"/>
        </w:rPr>
        <w:t>‘</w:t>
      </w:r>
      <w:r w:rsidR="0014189E">
        <w:rPr>
          <w:rFonts w:asciiTheme="minorHAnsi" w:hAnsiTheme="minorHAnsi" w:cs="Times New Roman"/>
          <w:lang w:val="fr-FR"/>
        </w:rPr>
        <w:t xml:space="preserve">Ain </w:t>
      </w:r>
      <w:proofErr w:type="spellStart"/>
      <w:r w:rsidR="0014189E">
        <w:rPr>
          <w:rFonts w:asciiTheme="minorHAnsi" w:hAnsiTheme="minorHAnsi" w:cs="Times New Roman"/>
          <w:lang w:val="fr-FR"/>
        </w:rPr>
        <w:t>Shams</w:t>
      </w:r>
      <w:proofErr w:type="spellEnd"/>
      <w:r w:rsidR="0014189E">
        <w:rPr>
          <w:rFonts w:asciiTheme="minorHAnsi" w:hAnsiTheme="minorHAnsi" w:cs="Times New Roman"/>
          <w:lang w:val="fr-FR"/>
        </w:rPr>
        <w:t>.</w:t>
      </w:r>
    </w:p>
    <w:p w:rsidR="008B7BF3" w:rsidRPr="003C4739" w:rsidRDefault="008B7BF3" w:rsidP="008B7BF3">
      <w:pPr>
        <w:spacing w:before="120" w:after="180" w:line="240" w:lineRule="auto"/>
        <w:ind w:left="568"/>
        <w:rPr>
          <w:rFonts w:asciiTheme="minorHAnsi" w:hAnsiTheme="minorHAnsi" w:cs="Times New Roman"/>
          <w:lang w:val="fr-FR"/>
        </w:rPr>
      </w:pPr>
    </w:p>
    <w:p w:rsidR="0021761A" w:rsidRPr="0014189E" w:rsidRDefault="0014189E" w:rsidP="00D13A30">
      <w:pPr>
        <w:spacing w:before="120" w:after="180" w:line="240" w:lineRule="auto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b/>
          <w:bCs/>
          <w:lang w:val="fr-FR"/>
        </w:rPr>
        <w:lastRenderedPageBreak/>
        <w:t>Licence</w:t>
      </w:r>
      <w:r w:rsidR="009F330F" w:rsidRPr="0014189E">
        <w:rPr>
          <w:rFonts w:asciiTheme="minorHAnsi" w:hAnsiTheme="minorHAnsi" w:cs="Times New Roman"/>
          <w:b/>
          <w:bCs/>
          <w:lang w:val="fr-FR"/>
        </w:rPr>
        <w:t xml:space="preserve"> </w:t>
      </w:r>
      <w:r>
        <w:rPr>
          <w:rFonts w:asciiTheme="minorHAnsi" w:hAnsiTheme="minorHAnsi" w:cs="Times New Roman"/>
          <w:b/>
          <w:bCs/>
          <w:lang w:val="fr-FR"/>
        </w:rPr>
        <w:t>ès Langues</w:t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</w:r>
      <w:r w:rsidR="003C4739">
        <w:rPr>
          <w:rFonts w:asciiTheme="minorHAnsi" w:hAnsiTheme="minorHAnsi" w:cs="Times New Roman"/>
          <w:b/>
          <w:bCs/>
          <w:lang w:val="fr-FR"/>
        </w:rPr>
        <w:t xml:space="preserve">      </w:t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</w:r>
      <w:r>
        <w:rPr>
          <w:rFonts w:asciiTheme="minorHAnsi" w:hAnsiTheme="minorHAnsi" w:cs="Times New Roman"/>
          <w:b/>
          <w:bCs/>
          <w:lang w:val="fr-FR"/>
        </w:rPr>
        <w:t xml:space="preserve">   </w:t>
      </w:r>
      <w:r w:rsidR="0021761A" w:rsidRPr="0014189E">
        <w:rPr>
          <w:rFonts w:asciiTheme="minorHAnsi" w:hAnsiTheme="minorHAnsi" w:cs="Times New Roman"/>
          <w:b/>
          <w:bCs/>
          <w:lang w:val="fr-FR"/>
        </w:rPr>
        <w:tab/>
      </w:r>
      <w:r w:rsidR="0021761A" w:rsidRPr="0014189E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</w:t>
      </w:r>
      <w:r w:rsidR="007A3284" w:rsidRPr="0014189E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</w:t>
      </w:r>
      <w:r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                                                               </w:t>
      </w:r>
      <w:r w:rsidR="0021761A" w:rsidRPr="0014189E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</w:t>
      </w:r>
      <w:r w:rsidR="007A3284" w:rsidRPr="0014189E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</w:t>
      </w:r>
      <w:r w:rsidR="00A4404F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     </w:t>
      </w:r>
      <w:r w:rsidR="0021761A" w:rsidRPr="0014189E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</w:t>
      </w:r>
      <w:r w:rsidR="003C4739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           </w:t>
      </w:r>
      <w:r w:rsidR="0021761A" w:rsidRPr="0014189E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</w:t>
      </w:r>
      <w:r w:rsidR="0021761A" w:rsidRPr="0014189E">
        <w:rPr>
          <w:rFonts w:asciiTheme="minorHAnsi" w:hAnsiTheme="minorHAnsi" w:cs="Times New Roman"/>
          <w:bCs/>
          <w:sz w:val="20"/>
          <w:szCs w:val="20"/>
          <w:lang w:val="fr-FR"/>
        </w:rPr>
        <w:t>1990</w:t>
      </w:r>
      <w:r w:rsidR="009F330F" w:rsidRPr="0014189E">
        <w:rPr>
          <w:rFonts w:asciiTheme="minorHAnsi" w:hAnsiTheme="minorHAnsi" w:cs="Times New Roman"/>
          <w:b/>
          <w:bCs/>
          <w:lang w:val="fr-FR"/>
        </w:rPr>
        <w:br/>
      </w:r>
      <w:r w:rsidR="009F330F" w:rsidRPr="0014189E">
        <w:rPr>
          <w:rFonts w:asciiTheme="minorHAnsi" w:hAnsiTheme="minorHAnsi" w:cs="Times New Roman"/>
          <w:lang w:val="fr-FR"/>
        </w:rPr>
        <w:t>Université de ‘</w:t>
      </w:r>
      <w:r w:rsidR="0021761A" w:rsidRPr="0014189E">
        <w:rPr>
          <w:rFonts w:asciiTheme="minorHAnsi" w:hAnsiTheme="minorHAnsi" w:cs="Times New Roman"/>
          <w:lang w:val="fr-FR"/>
        </w:rPr>
        <w:t xml:space="preserve">Ain </w:t>
      </w:r>
      <w:proofErr w:type="spellStart"/>
      <w:r w:rsidR="0021761A" w:rsidRPr="0014189E">
        <w:rPr>
          <w:rFonts w:asciiTheme="minorHAnsi" w:hAnsiTheme="minorHAnsi" w:cs="Times New Roman"/>
          <w:lang w:val="fr-FR"/>
        </w:rPr>
        <w:t>Shams</w:t>
      </w:r>
      <w:proofErr w:type="spellEnd"/>
      <w:r w:rsidR="0021761A" w:rsidRPr="0014189E">
        <w:rPr>
          <w:rFonts w:asciiTheme="minorHAnsi" w:hAnsiTheme="minorHAnsi" w:cs="Times New Roman"/>
          <w:lang w:val="fr-FR"/>
        </w:rPr>
        <w:t xml:space="preserve">, </w:t>
      </w:r>
      <w:r w:rsidR="00645E98" w:rsidRPr="0014189E">
        <w:rPr>
          <w:rFonts w:asciiTheme="minorHAnsi" w:hAnsiTheme="minorHAnsi" w:cs="Times New Roman"/>
          <w:lang w:val="fr-FR"/>
        </w:rPr>
        <w:t xml:space="preserve">Faculté des langues, Département de </w:t>
      </w:r>
      <w:r>
        <w:rPr>
          <w:rFonts w:asciiTheme="minorHAnsi" w:hAnsiTheme="minorHAnsi" w:cs="Times New Roman"/>
          <w:lang w:val="fr-FR"/>
        </w:rPr>
        <w:t xml:space="preserve">langue </w:t>
      </w:r>
      <w:r w:rsidR="00645E98" w:rsidRPr="0014189E">
        <w:rPr>
          <w:rFonts w:asciiTheme="minorHAnsi" w:hAnsiTheme="minorHAnsi" w:cs="Times New Roman"/>
          <w:lang w:val="fr-FR"/>
        </w:rPr>
        <w:t>français</w:t>
      </w:r>
      <w:r>
        <w:rPr>
          <w:rFonts w:asciiTheme="minorHAnsi" w:hAnsiTheme="minorHAnsi" w:cs="Times New Roman"/>
          <w:lang w:val="fr-FR"/>
        </w:rPr>
        <w:t>e</w:t>
      </w:r>
      <w:r w:rsidR="00645E98" w:rsidRPr="0014189E">
        <w:rPr>
          <w:rFonts w:asciiTheme="minorHAnsi" w:hAnsiTheme="minorHAnsi" w:cs="Times New Roman"/>
          <w:lang w:val="fr-FR"/>
        </w:rPr>
        <w:t xml:space="preserve">, </w:t>
      </w:r>
      <w:r w:rsidR="0021761A" w:rsidRPr="0014189E">
        <w:rPr>
          <w:rFonts w:asciiTheme="minorHAnsi" w:hAnsiTheme="minorHAnsi" w:cs="Times New Roman"/>
          <w:lang w:val="fr-FR"/>
        </w:rPr>
        <w:t>Égypte</w:t>
      </w:r>
      <w:r w:rsidR="009F330F" w:rsidRPr="0014189E">
        <w:rPr>
          <w:rFonts w:asciiTheme="minorHAnsi" w:hAnsiTheme="minorHAnsi" w:cs="Times New Roman"/>
          <w:lang w:val="fr-FR"/>
        </w:rPr>
        <w:t xml:space="preserve"> </w:t>
      </w:r>
    </w:p>
    <w:p w:rsidR="00AE15EE" w:rsidRPr="00AE15EE" w:rsidRDefault="001A7863" w:rsidP="00AE15EE">
      <w:pPr>
        <w:pStyle w:val="ListParagraph"/>
        <w:numPr>
          <w:ilvl w:val="0"/>
          <w:numId w:val="32"/>
        </w:numPr>
        <w:spacing w:before="120" w:after="120" w:line="240" w:lineRule="auto"/>
        <w:ind w:left="567" w:hanging="283"/>
        <w:rPr>
          <w:rFonts w:asciiTheme="minorHAnsi" w:hAnsiTheme="minorHAnsi" w:cs="Times New Roman"/>
          <w:b/>
          <w:bCs/>
          <w:sz w:val="20"/>
          <w:szCs w:val="20"/>
          <w:lang w:val="fr-FR"/>
        </w:rPr>
      </w:pPr>
      <w:r w:rsidRPr="00AE15EE">
        <w:rPr>
          <w:rFonts w:asciiTheme="minorHAnsi" w:hAnsiTheme="minorHAnsi" w:cs="Times New Roman"/>
          <w:b/>
          <w:bCs/>
          <w:sz w:val="20"/>
          <w:szCs w:val="20"/>
          <w:lang w:val="fr-FR"/>
        </w:rPr>
        <w:t>Reçue première de la promotion, mention « Excellent », et citée au tableau d’honneur</w:t>
      </w:r>
    </w:p>
    <w:p w:rsidR="00094A3E" w:rsidRPr="00AE15EE" w:rsidRDefault="00504584" w:rsidP="004504F8">
      <w:pPr>
        <w:pStyle w:val="ListParagraph"/>
        <w:numPr>
          <w:ilvl w:val="0"/>
          <w:numId w:val="32"/>
        </w:numPr>
        <w:spacing w:before="120" w:after="120" w:line="240" w:lineRule="auto"/>
        <w:ind w:left="567" w:hanging="283"/>
        <w:rPr>
          <w:rFonts w:asciiTheme="minorHAnsi" w:hAnsiTheme="minorHAnsi" w:cs="Times New Roman"/>
          <w:b/>
          <w:bCs/>
          <w:sz w:val="20"/>
          <w:szCs w:val="20"/>
          <w:lang w:val="fr-FR"/>
        </w:rPr>
      </w:pPr>
      <w:r w:rsidRPr="00AE15EE">
        <w:rPr>
          <w:rFonts w:asciiTheme="minorHAnsi" w:hAnsiTheme="minorHAnsi" w:cs="Times New Roman"/>
          <w:lang w:val="fr-FR"/>
        </w:rPr>
        <w:t>Majeure en</w:t>
      </w:r>
      <w:r w:rsidR="009F330F" w:rsidRPr="00AE15EE">
        <w:rPr>
          <w:rFonts w:asciiTheme="minorHAnsi" w:hAnsiTheme="minorHAnsi" w:cs="Times New Roman"/>
          <w:lang w:val="fr-FR"/>
        </w:rPr>
        <w:t xml:space="preserve"> Langues : française et arabe</w:t>
      </w:r>
      <w:r w:rsidRPr="00AE15EE">
        <w:rPr>
          <w:rFonts w:asciiTheme="minorHAnsi" w:hAnsiTheme="minorHAnsi" w:cs="Times New Roman"/>
          <w:lang w:val="fr-FR"/>
        </w:rPr>
        <w:t xml:space="preserve"> / Mineure en</w:t>
      </w:r>
      <w:r w:rsidR="00094A3E" w:rsidRPr="00AE15EE">
        <w:rPr>
          <w:rFonts w:asciiTheme="minorHAnsi" w:hAnsiTheme="minorHAnsi" w:cs="Times New Roman"/>
          <w:lang w:val="fr-FR"/>
        </w:rPr>
        <w:t xml:space="preserve"> Langue anglaise</w:t>
      </w:r>
    </w:p>
    <w:p w:rsidR="00857884" w:rsidRDefault="00857884" w:rsidP="00216913">
      <w:pPr>
        <w:pBdr>
          <w:bottom w:val="single" w:sz="4" w:space="1" w:color="auto"/>
        </w:pBdr>
        <w:spacing w:before="12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</w:p>
    <w:p w:rsidR="00FD3EE9" w:rsidRPr="00DD6805" w:rsidRDefault="00857884" w:rsidP="00857884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</w:pP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 xml:space="preserve">ScolaritÉ et </w:t>
      </w:r>
      <w:r w:rsidR="00FD3EE9" w:rsidRPr="00DD6805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 xml:space="preserve"> </w:t>
      </w: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 xml:space="preserve">sÉminaires de spÉcialisation </w:t>
      </w:r>
      <w:r w:rsidR="00F81797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 xml:space="preserve">terminÉs </w:t>
      </w: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>(Canada)</w:t>
      </w:r>
    </w:p>
    <w:p w:rsidR="00FD3EE9" w:rsidRPr="00D10024" w:rsidRDefault="00FD3EE9" w:rsidP="006F25B4">
      <w:pPr>
        <w:spacing w:after="120" w:line="240" w:lineRule="auto"/>
        <w:rPr>
          <w:rFonts w:asciiTheme="minorHAnsi" w:hAnsiTheme="minorHAnsi" w:cs="Times New Roman"/>
          <w:sz w:val="20"/>
          <w:szCs w:val="20"/>
          <w:lang w:val="fr-CA"/>
        </w:rPr>
      </w:pPr>
      <w:r w:rsidRPr="00EA7BBE">
        <w:rPr>
          <w:rFonts w:asciiTheme="minorHAnsi" w:hAnsiTheme="minorHAnsi" w:cs="Times New Roman"/>
          <w:b/>
          <w:bCs/>
          <w:lang w:val="fr-CA"/>
        </w:rPr>
        <w:t>Université du Québec à Montréal (UQAM)</w:t>
      </w:r>
      <w:r>
        <w:rPr>
          <w:rFonts w:asciiTheme="minorHAnsi" w:hAnsiTheme="minorHAnsi" w:cs="Times New Roman"/>
          <w:b/>
          <w:bCs/>
          <w:lang w:val="fr-CA"/>
        </w:rPr>
        <w:t>,</w:t>
      </w:r>
      <w:r w:rsidRPr="00EA7BBE">
        <w:rPr>
          <w:rFonts w:asciiTheme="minorHAnsi" w:hAnsiTheme="minorHAnsi" w:cs="Times New Roman"/>
          <w:b/>
          <w:bCs/>
          <w:lang w:val="fr-CA"/>
        </w:rPr>
        <w:t xml:space="preserve"> (Montréal, Canada)</w:t>
      </w:r>
      <w:r>
        <w:rPr>
          <w:rFonts w:asciiTheme="minorHAnsi" w:hAnsiTheme="minorHAnsi" w:cs="Times New Roman"/>
          <w:b/>
          <w:bCs/>
          <w:lang w:val="fr-CA"/>
        </w:rPr>
        <w:t xml:space="preserve"> </w:t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  <w:t xml:space="preserve"> </w:t>
      </w:r>
      <w:r w:rsidRPr="00D10024">
        <w:rPr>
          <w:rFonts w:asciiTheme="minorHAnsi" w:hAnsiTheme="minorHAnsi" w:cs="Times New Roman"/>
          <w:sz w:val="20"/>
          <w:szCs w:val="20"/>
          <w:lang w:val="fr-CA"/>
        </w:rPr>
        <w:t>2012-2015</w:t>
      </w:r>
    </w:p>
    <w:p w:rsidR="00857884" w:rsidRPr="005A74B8" w:rsidRDefault="00857884" w:rsidP="006F25B4">
      <w:pPr>
        <w:pStyle w:val="ListParagraph"/>
        <w:numPr>
          <w:ilvl w:val="0"/>
          <w:numId w:val="30"/>
        </w:numPr>
        <w:spacing w:after="0" w:line="264" w:lineRule="auto"/>
        <w:contextualSpacing w:val="0"/>
        <w:rPr>
          <w:rFonts w:asciiTheme="minorHAnsi" w:hAnsiTheme="minorHAnsi" w:cs="Times New Roman"/>
          <w:lang w:val="fr-CA"/>
        </w:rPr>
      </w:pPr>
      <w:r w:rsidRPr="005A74B8">
        <w:rPr>
          <w:rFonts w:asciiTheme="minorHAnsi" w:hAnsiTheme="minorHAnsi" w:cs="Times New Roman"/>
          <w:lang w:val="fr-CA"/>
        </w:rPr>
        <w:t>Méthodologies de recherche en sciences humaines</w:t>
      </w:r>
    </w:p>
    <w:p w:rsidR="000217DD" w:rsidRDefault="000217DD" w:rsidP="000217DD">
      <w:pPr>
        <w:pStyle w:val="ListParagraph"/>
        <w:numPr>
          <w:ilvl w:val="0"/>
          <w:numId w:val="30"/>
        </w:numPr>
        <w:spacing w:after="0" w:line="264" w:lineRule="auto"/>
        <w:contextualSpacing w:val="0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 w:rsidRPr="005A74B8">
        <w:rPr>
          <w:rFonts w:asciiTheme="minorHAnsi" w:hAnsiTheme="minorHAnsi" w:cs="Times New Roman"/>
          <w:lang w:val="fr-CA"/>
        </w:rPr>
        <w:t>Anthropologie et enquêtes de terrain</w:t>
      </w:r>
      <w:r w:rsidR="001442BC">
        <w:rPr>
          <w:rFonts w:asciiTheme="minorHAnsi" w:hAnsiTheme="minorHAnsi" w:cs="Times New Roman"/>
          <w:lang w:val="fr-CA"/>
        </w:rPr>
        <w:t xml:space="preserve"> (approches quantitatives et qualitatives)</w:t>
      </w:r>
      <w:r w:rsidR="001442BC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 </w:t>
      </w:r>
    </w:p>
    <w:p w:rsidR="00FD3EE9" w:rsidRPr="005A74B8" w:rsidRDefault="00FD3EE9" w:rsidP="00352554">
      <w:pPr>
        <w:pStyle w:val="ListParagraph"/>
        <w:numPr>
          <w:ilvl w:val="0"/>
          <w:numId w:val="30"/>
        </w:numPr>
        <w:spacing w:after="0" w:line="264" w:lineRule="auto"/>
        <w:contextualSpacing w:val="0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Analyse de discours</w:t>
      </w:r>
      <w:r w:rsidR="00A423BF">
        <w:rPr>
          <w:rFonts w:asciiTheme="minorHAnsi" w:hAnsiTheme="minorHAnsi" w:cs="Times New Roman"/>
          <w:lang w:val="fr-CA"/>
        </w:rPr>
        <w:t>, analyse thématique</w:t>
      </w:r>
      <w:r>
        <w:rPr>
          <w:rFonts w:asciiTheme="minorHAnsi" w:hAnsiTheme="minorHAnsi" w:cs="Times New Roman"/>
          <w:lang w:val="fr-CA"/>
        </w:rPr>
        <w:t xml:space="preserve"> et analyse de contenu</w:t>
      </w:r>
    </w:p>
    <w:p w:rsidR="000217DD" w:rsidRPr="00352554" w:rsidRDefault="000217DD" w:rsidP="00352554">
      <w:pPr>
        <w:pStyle w:val="ListParagraph"/>
        <w:numPr>
          <w:ilvl w:val="0"/>
          <w:numId w:val="30"/>
        </w:numPr>
        <w:spacing w:after="0" w:line="264" w:lineRule="auto"/>
        <w:contextualSpacing w:val="0"/>
        <w:rPr>
          <w:rFonts w:asciiTheme="minorHAnsi" w:hAnsiTheme="minorHAnsi" w:cs="Times New Roman"/>
          <w:lang w:val="fr-CA"/>
        </w:rPr>
      </w:pPr>
      <w:r w:rsidRPr="005A74B8">
        <w:rPr>
          <w:rFonts w:asciiTheme="minorHAnsi" w:hAnsiTheme="minorHAnsi" w:cs="Times New Roman"/>
          <w:lang w:val="fr-CA"/>
        </w:rPr>
        <w:t>Représentations culturelles et sociales (de l’altérité)</w:t>
      </w:r>
      <w:r w:rsidR="00352554">
        <w:rPr>
          <w:rFonts w:asciiTheme="minorHAnsi" w:hAnsiTheme="minorHAnsi" w:cs="Times New Roman"/>
          <w:lang w:val="fr-CA"/>
        </w:rPr>
        <w:t>-</w:t>
      </w:r>
      <w:r w:rsidR="00352554" w:rsidRPr="00352554">
        <w:rPr>
          <w:rFonts w:asciiTheme="minorHAnsi" w:hAnsiTheme="minorHAnsi" w:cs="Times New Roman"/>
          <w:lang w:val="fr-CA"/>
        </w:rPr>
        <w:t xml:space="preserve"> </w:t>
      </w:r>
      <w:r w:rsidR="00352554">
        <w:rPr>
          <w:rFonts w:asciiTheme="minorHAnsi" w:hAnsiTheme="minorHAnsi" w:cs="Times New Roman"/>
          <w:lang w:val="fr-CA"/>
        </w:rPr>
        <w:t>Le</w:t>
      </w:r>
      <w:r w:rsidR="00352554" w:rsidRPr="005A74B8">
        <w:rPr>
          <w:rFonts w:asciiTheme="minorHAnsi" w:hAnsiTheme="minorHAnsi" w:cs="Times New Roman"/>
          <w:lang w:val="fr-CA"/>
        </w:rPr>
        <w:t xml:space="preserve"> concept d’Identité et de l’Autre Multiculturalisme et relations </w:t>
      </w:r>
      <w:proofErr w:type="spellStart"/>
      <w:r w:rsidR="00352554" w:rsidRPr="005A74B8">
        <w:rPr>
          <w:rFonts w:asciiTheme="minorHAnsi" w:hAnsiTheme="minorHAnsi" w:cs="Times New Roman"/>
          <w:lang w:val="fr-CA"/>
        </w:rPr>
        <w:t>inter-groupes</w:t>
      </w:r>
      <w:proofErr w:type="spellEnd"/>
    </w:p>
    <w:p w:rsidR="00FD3EE9" w:rsidRDefault="00FD3EE9" w:rsidP="006F25B4">
      <w:pPr>
        <w:pStyle w:val="ListParagraph"/>
        <w:numPr>
          <w:ilvl w:val="0"/>
          <w:numId w:val="30"/>
        </w:numPr>
        <w:spacing w:after="0" w:line="264" w:lineRule="auto"/>
        <w:contextualSpacing w:val="0"/>
        <w:rPr>
          <w:rFonts w:asciiTheme="minorHAnsi" w:hAnsiTheme="minorHAnsi" w:cs="Times New Roman"/>
          <w:lang w:val="fr-CA"/>
        </w:rPr>
      </w:pPr>
      <w:r w:rsidRPr="005A74B8">
        <w:rPr>
          <w:rFonts w:asciiTheme="minorHAnsi" w:hAnsiTheme="minorHAnsi" w:cs="Times New Roman"/>
          <w:lang w:val="fr-CA"/>
        </w:rPr>
        <w:t xml:space="preserve">Approches </w:t>
      </w:r>
      <w:r w:rsidR="00857884">
        <w:rPr>
          <w:rFonts w:asciiTheme="minorHAnsi" w:hAnsiTheme="minorHAnsi" w:cs="Times New Roman"/>
          <w:lang w:val="fr-CA"/>
        </w:rPr>
        <w:t xml:space="preserve">exégétiques coraniques </w:t>
      </w:r>
    </w:p>
    <w:p w:rsidR="00857884" w:rsidRDefault="00857884" w:rsidP="006F25B4">
      <w:pPr>
        <w:pStyle w:val="ListParagraph"/>
        <w:numPr>
          <w:ilvl w:val="0"/>
          <w:numId w:val="30"/>
        </w:numPr>
        <w:spacing w:after="0" w:line="264" w:lineRule="auto"/>
        <w:contextualSpacing w:val="0"/>
        <w:rPr>
          <w:rFonts w:asciiTheme="minorHAnsi" w:hAnsiTheme="minorHAnsi" w:cs="Times New Roman"/>
          <w:lang w:val="fr-CA"/>
        </w:rPr>
      </w:pPr>
      <w:r w:rsidRPr="005A74B8">
        <w:rPr>
          <w:rFonts w:asciiTheme="minorHAnsi" w:hAnsiTheme="minorHAnsi" w:cs="Times New Roman"/>
          <w:lang w:val="fr-CA"/>
        </w:rPr>
        <w:t xml:space="preserve">Lectures dirigées </w:t>
      </w:r>
    </w:p>
    <w:p w:rsidR="00857884" w:rsidRPr="005A74B8" w:rsidRDefault="00A423BF" w:rsidP="006F25B4">
      <w:pPr>
        <w:pStyle w:val="ListParagraph"/>
        <w:spacing w:after="0" w:line="264" w:lineRule="auto"/>
        <w:ind w:firstLine="720"/>
        <w:contextualSpacing w:val="0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F</w:t>
      </w:r>
      <w:r w:rsidR="00857884" w:rsidRPr="005A74B8">
        <w:rPr>
          <w:rFonts w:asciiTheme="minorHAnsi" w:hAnsiTheme="minorHAnsi" w:cs="Times New Roman"/>
          <w:lang w:val="fr-CA"/>
        </w:rPr>
        <w:t xml:space="preserve">ondamentalisme et intégrisme </w:t>
      </w:r>
      <w:r w:rsidR="00857884">
        <w:rPr>
          <w:rFonts w:asciiTheme="minorHAnsi" w:hAnsiTheme="minorHAnsi" w:cs="Times New Roman"/>
          <w:lang w:val="fr-CA"/>
        </w:rPr>
        <w:t>i</w:t>
      </w:r>
      <w:r>
        <w:rPr>
          <w:rFonts w:asciiTheme="minorHAnsi" w:hAnsiTheme="minorHAnsi" w:cs="Times New Roman"/>
          <w:lang w:val="fr-CA"/>
        </w:rPr>
        <w:t>slamique</w:t>
      </w:r>
    </w:p>
    <w:p w:rsidR="00857884" w:rsidRDefault="00857884" w:rsidP="006F25B4">
      <w:pPr>
        <w:pStyle w:val="ListParagraph"/>
        <w:spacing w:after="0" w:line="264" w:lineRule="auto"/>
        <w:ind w:firstLine="720"/>
        <w:contextualSpacing w:val="0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Herméneutique</w:t>
      </w:r>
      <w:r w:rsidRPr="005A74B8">
        <w:rPr>
          <w:rFonts w:asciiTheme="minorHAnsi" w:hAnsiTheme="minorHAnsi" w:cs="Times New Roman"/>
          <w:lang w:val="fr-CA"/>
        </w:rPr>
        <w:t xml:space="preserve"> </w:t>
      </w:r>
      <w:r>
        <w:rPr>
          <w:rFonts w:asciiTheme="minorHAnsi" w:hAnsiTheme="minorHAnsi" w:cs="Times New Roman"/>
          <w:lang w:val="fr-CA"/>
        </w:rPr>
        <w:t xml:space="preserve">et approches des nouveaux penseurs </w:t>
      </w:r>
      <w:r w:rsidRPr="005A74B8">
        <w:rPr>
          <w:rFonts w:asciiTheme="minorHAnsi" w:hAnsiTheme="minorHAnsi" w:cs="Times New Roman"/>
          <w:lang w:val="fr-CA"/>
        </w:rPr>
        <w:t xml:space="preserve">des textes </w:t>
      </w:r>
      <w:r w:rsidR="00DC4866">
        <w:rPr>
          <w:rFonts w:asciiTheme="minorHAnsi" w:hAnsiTheme="minorHAnsi" w:cs="Times New Roman"/>
          <w:lang w:val="fr-CA"/>
        </w:rPr>
        <w:t>« </w:t>
      </w:r>
      <w:r>
        <w:rPr>
          <w:rFonts w:asciiTheme="minorHAnsi" w:hAnsiTheme="minorHAnsi" w:cs="Times New Roman"/>
          <w:lang w:val="fr-CA"/>
        </w:rPr>
        <w:t>sacrés</w:t>
      </w:r>
      <w:r w:rsidR="00DC4866">
        <w:rPr>
          <w:rFonts w:asciiTheme="minorHAnsi" w:hAnsiTheme="minorHAnsi" w:cs="Times New Roman"/>
          <w:lang w:val="fr-CA"/>
        </w:rPr>
        <w:t> »</w:t>
      </w:r>
      <w:r>
        <w:rPr>
          <w:rFonts w:asciiTheme="minorHAnsi" w:hAnsiTheme="minorHAnsi" w:cs="Times New Roman"/>
          <w:lang w:val="fr-CA"/>
        </w:rPr>
        <w:t xml:space="preserve"> musulmans</w:t>
      </w:r>
    </w:p>
    <w:p w:rsidR="00857884" w:rsidRDefault="00857884" w:rsidP="006F25B4">
      <w:pPr>
        <w:pStyle w:val="ListParagraph"/>
        <w:spacing w:after="0" w:line="264" w:lineRule="auto"/>
        <w:ind w:firstLine="720"/>
        <w:contextualSpacing w:val="0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Typologie des mouvements salafistes</w:t>
      </w:r>
    </w:p>
    <w:p w:rsidR="00857884" w:rsidRDefault="00857884" w:rsidP="006F25B4">
      <w:pPr>
        <w:pStyle w:val="ListParagraph"/>
        <w:spacing w:after="0" w:line="264" w:lineRule="auto"/>
        <w:ind w:firstLine="720"/>
        <w:contextualSpacing w:val="0"/>
        <w:rPr>
          <w:rFonts w:asciiTheme="minorHAnsi" w:hAnsiTheme="minorHAnsi" w:cs="Times New Roman"/>
          <w:lang w:val="fr-CA"/>
        </w:rPr>
      </w:pPr>
      <w:r>
        <w:rPr>
          <w:rFonts w:asciiTheme="minorHAnsi" w:hAnsiTheme="minorHAnsi" w:cs="Times New Roman"/>
          <w:lang w:val="fr-CA"/>
        </w:rPr>
        <w:t>Typologie de la mouvance fondamentaliste</w:t>
      </w:r>
    </w:p>
    <w:p w:rsidR="00857884" w:rsidRDefault="00857884" w:rsidP="006F25B4">
      <w:pPr>
        <w:pStyle w:val="ListParagraph"/>
        <w:spacing w:after="0" w:line="264" w:lineRule="auto"/>
        <w:ind w:firstLine="720"/>
        <w:contextualSpacing w:val="0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>
        <w:rPr>
          <w:rFonts w:asciiTheme="minorHAnsi" w:hAnsiTheme="minorHAnsi" w:cs="Times New Roman"/>
          <w:lang w:val="fr-CA"/>
        </w:rPr>
        <w:t>Normativité et Shari</w:t>
      </w:r>
      <w:r>
        <w:rPr>
          <w:rFonts w:asciiTheme="minorHAnsi" w:hAnsiTheme="minorHAnsi" w:cstheme="minorHAnsi"/>
          <w:lang w:val="fr-CA"/>
        </w:rPr>
        <w:t>‘</w:t>
      </w:r>
      <w:r>
        <w:rPr>
          <w:rFonts w:asciiTheme="minorHAnsi" w:hAnsiTheme="minorHAnsi" w:cs="Times New Roman"/>
          <w:lang w:val="fr-CA"/>
        </w:rPr>
        <w:t>a islamique</w:t>
      </w:r>
    </w:p>
    <w:p w:rsidR="008638B6" w:rsidRPr="008638B6" w:rsidRDefault="008638B6" w:rsidP="006F25B4">
      <w:pPr>
        <w:pStyle w:val="ListParagraph"/>
        <w:spacing w:after="0" w:line="264" w:lineRule="auto"/>
        <w:ind w:firstLine="720"/>
        <w:contextualSpacing w:val="0"/>
        <w:rPr>
          <w:rFonts w:asciiTheme="minorHAnsi" w:hAnsiTheme="minorHAnsi" w:cs="Times New Roman"/>
          <w:lang w:val="fr-CA"/>
        </w:rPr>
      </w:pPr>
      <w:r w:rsidRPr="008638B6">
        <w:rPr>
          <w:rFonts w:asciiTheme="minorHAnsi" w:hAnsiTheme="minorHAnsi" w:cs="Times New Roman"/>
          <w:lang w:val="fr-CA"/>
        </w:rPr>
        <w:t>Pratiques religieuses islamique</w:t>
      </w:r>
      <w:r w:rsidR="006F5547">
        <w:rPr>
          <w:rFonts w:asciiTheme="minorHAnsi" w:hAnsiTheme="minorHAnsi" w:cs="Times New Roman"/>
          <w:lang w:val="fr-CA"/>
        </w:rPr>
        <w:t>s</w:t>
      </w:r>
      <w:r w:rsidRPr="008638B6">
        <w:rPr>
          <w:rFonts w:asciiTheme="minorHAnsi" w:hAnsiTheme="minorHAnsi" w:cs="Times New Roman"/>
          <w:lang w:val="fr-CA"/>
        </w:rPr>
        <w:t xml:space="preserve"> à l’ère numérique</w:t>
      </w:r>
    </w:p>
    <w:p w:rsidR="00857884" w:rsidRDefault="00857884" w:rsidP="00857884">
      <w:pPr>
        <w:pStyle w:val="ListParagraph"/>
        <w:spacing w:after="0" w:line="240" w:lineRule="auto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</w:p>
    <w:p w:rsidR="00857884" w:rsidRPr="00D10024" w:rsidRDefault="00857884" w:rsidP="006F25B4">
      <w:pPr>
        <w:spacing w:after="120" w:line="240" w:lineRule="auto"/>
        <w:rPr>
          <w:rFonts w:asciiTheme="minorHAnsi" w:hAnsiTheme="minorHAnsi" w:cs="Times New Roman"/>
          <w:sz w:val="20"/>
          <w:szCs w:val="20"/>
          <w:lang w:val="fr-CA"/>
        </w:rPr>
      </w:pPr>
      <w:r w:rsidRPr="00EA7BBE">
        <w:rPr>
          <w:rFonts w:asciiTheme="minorHAnsi" w:hAnsiTheme="minorHAnsi" w:cs="Times New Roman"/>
          <w:b/>
          <w:bCs/>
          <w:lang w:val="fr-CA"/>
        </w:rPr>
        <w:t xml:space="preserve">Université </w:t>
      </w:r>
      <w:r>
        <w:rPr>
          <w:rFonts w:asciiTheme="minorHAnsi" w:hAnsiTheme="minorHAnsi" w:cs="Times New Roman"/>
          <w:b/>
          <w:bCs/>
          <w:lang w:val="fr-CA"/>
        </w:rPr>
        <w:t>de McGill</w:t>
      </w:r>
      <w:r w:rsidRPr="00EA7BBE">
        <w:rPr>
          <w:rFonts w:asciiTheme="minorHAnsi" w:hAnsiTheme="minorHAnsi" w:cs="Times New Roman"/>
          <w:b/>
          <w:bCs/>
          <w:lang w:val="fr-CA"/>
        </w:rPr>
        <w:t xml:space="preserve"> </w:t>
      </w:r>
      <w:r>
        <w:rPr>
          <w:rFonts w:asciiTheme="minorHAnsi" w:hAnsiTheme="minorHAnsi" w:cs="Times New Roman"/>
          <w:b/>
          <w:bCs/>
          <w:lang w:val="fr-CA"/>
        </w:rPr>
        <w:t xml:space="preserve">Institute of </w:t>
      </w:r>
      <w:proofErr w:type="spellStart"/>
      <w:r>
        <w:rPr>
          <w:rFonts w:asciiTheme="minorHAnsi" w:hAnsiTheme="minorHAnsi" w:cs="Times New Roman"/>
          <w:b/>
          <w:bCs/>
          <w:lang w:val="fr-CA"/>
        </w:rPr>
        <w:t>Islamic</w:t>
      </w:r>
      <w:proofErr w:type="spellEnd"/>
      <w:r>
        <w:rPr>
          <w:rFonts w:asciiTheme="minorHAnsi" w:hAnsiTheme="minorHAnsi" w:cs="Times New Roman"/>
          <w:b/>
          <w:bCs/>
          <w:lang w:val="fr-CA"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lang w:val="fr-CA"/>
        </w:rPr>
        <w:t>Studies</w:t>
      </w:r>
      <w:proofErr w:type="spellEnd"/>
      <w:r>
        <w:rPr>
          <w:rFonts w:asciiTheme="minorHAnsi" w:hAnsiTheme="minorHAnsi" w:cs="Times New Roman"/>
          <w:b/>
          <w:bCs/>
          <w:lang w:val="fr-CA"/>
        </w:rPr>
        <w:t>,</w:t>
      </w:r>
      <w:r w:rsidRPr="00EA7BBE">
        <w:rPr>
          <w:rFonts w:asciiTheme="minorHAnsi" w:hAnsiTheme="minorHAnsi" w:cs="Times New Roman"/>
          <w:b/>
          <w:bCs/>
          <w:lang w:val="fr-CA"/>
        </w:rPr>
        <w:t xml:space="preserve"> (Montréal, Canada)</w:t>
      </w:r>
      <w:r>
        <w:rPr>
          <w:rFonts w:asciiTheme="minorHAnsi" w:hAnsiTheme="minorHAnsi" w:cs="Times New Roman"/>
          <w:b/>
          <w:bCs/>
          <w:lang w:val="fr-CA"/>
        </w:rPr>
        <w:t xml:space="preserve"> </w:t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</w:r>
      <w:r>
        <w:rPr>
          <w:rFonts w:asciiTheme="minorHAnsi" w:hAnsiTheme="minorHAnsi" w:cs="Times New Roman"/>
          <w:b/>
          <w:bCs/>
          <w:lang w:val="fr-CA"/>
        </w:rPr>
        <w:tab/>
        <w:t xml:space="preserve">         </w:t>
      </w:r>
      <w:r w:rsidRPr="00D10024">
        <w:rPr>
          <w:rFonts w:asciiTheme="minorHAnsi" w:hAnsiTheme="minorHAnsi" w:cs="Times New Roman"/>
          <w:sz w:val="20"/>
          <w:szCs w:val="20"/>
          <w:lang w:val="fr-CA"/>
        </w:rPr>
        <w:t>2015</w:t>
      </w:r>
    </w:p>
    <w:p w:rsidR="00FD3EE9" w:rsidRPr="00857884" w:rsidRDefault="00857884" w:rsidP="00857884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="Times New Roman"/>
        </w:rPr>
      </w:pPr>
      <w:r w:rsidRPr="00857884">
        <w:rPr>
          <w:rFonts w:asciiTheme="minorHAnsi" w:hAnsiTheme="minorHAnsi" w:cs="Times New Roman"/>
        </w:rPr>
        <w:t>Central Questions in Islamic Law (</w:t>
      </w:r>
      <w:proofErr w:type="spellStart"/>
      <w:r w:rsidRPr="00857884">
        <w:rPr>
          <w:rFonts w:asciiTheme="minorHAnsi" w:hAnsiTheme="minorHAnsi" w:cs="Times New Roman"/>
        </w:rPr>
        <w:t>Shari</w:t>
      </w:r>
      <w:r w:rsidRPr="00857884">
        <w:rPr>
          <w:rFonts w:asciiTheme="minorHAnsi" w:hAnsiTheme="minorHAnsi" w:cstheme="minorHAnsi"/>
        </w:rPr>
        <w:t>‘</w:t>
      </w:r>
      <w:r w:rsidRPr="00857884">
        <w:rPr>
          <w:rFonts w:asciiTheme="minorHAnsi" w:hAnsiTheme="minorHAnsi" w:cs="Times New Roman"/>
        </w:rPr>
        <w:t>a</w:t>
      </w:r>
      <w:proofErr w:type="spellEnd"/>
      <w:r w:rsidRPr="00857884">
        <w:rPr>
          <w:rFonts w:asciiTheme="minorHAnsi" w:hAnsiTheme="minorHAnsi" w:cs="Times New Roman"/>
        </w:rPr>
        <w:t>, schools of Jurisprudence</w:t>
      </w:r>
      <w:r>
        <w:rPr>
          <w:rFonts w:asciiTheme="minorHAnsi" w:hAnsiTheme="minorHAnsi" w:cs="Times New Roman"/>
        </w:rPr>
        <w:t xml:space="preserve"> and authority of </w:t>
      </w:r>
      <w:proofErr w:type="spellStart"/>
      <w:r>
        <w:rPr>
          <w:rFonts w:asciiTheme="minorHAnsi" w:hAnsiTheme="minorHAnsi" w:cstheme="minorHAnsi"/>
        </w:rPr>
        <w:t>Ң</w:t>
      </w:r>
      <w:r>
        <w:rPr>
          <w:rFonts w:asciiTheme="minorHAnsi" w:hAnsiTheme="minorHAnsi" w:cs="Times New Roman"/>
        </w:rPr>
        <w:t>adîths</w:t>
      </w:r>
      <w:proofErr w:type="spellEnd"/>
      <w:r>
        <w:rPr>
          <w:rFonts w:asciiTheme="minorHAnsi" w:hAnsiTheme="minorHAnsi" w:cs="Times New Roman"/>
        </w:rPr>
        <w:t>)</w:t>
      </w:r>
    </w:p>
    <w:p w:rsidR="00857884" w:rsidRDefault="00857884" w:rsidP="00857884">
      <w:pPr>
        <w:pBdr>
          <w:bottom w:val="single" w:sz="4" w:space="1" w:color="auto"/>
        </w:pBdr>
        <w:spacing w:after="480" w:line="240" w:lineRule="auto"/>
        <w:ind w:firstLine="720"/>
        <w:jc w:val="both"/>
        <w:rPr>
          <w:rFonts w:asciiTheme="minorHAnsi" w:hAnsiTheme="minorHAnsi" w:cs="Times New Roman"/>
          <w:lang w:val="fr-CA"/>
        </w:rPr>
      </w:pPr>
      <w:r w:rsidRPr="00857884">
        <w:rPr>
          <w:rFonts w:asciiTheme="minorHAnsi" w:hAnsiTheme="minorHAnsi" w:cs="Times New Roman"/>
          <w:lang w:val="fr-CA"/>
        </w:rPr>
        <w:t>(Auditrice libre)</w:t>
      </w:r>
    </w:p>
    <w:p w:rsidR="004504F8" w:rsidRPr="004504F8" w:rsidRDefault="004504F8" w:rsidP="004504F8">
      <w:pPr>
        <w:pBdr>
          <w:bottom w:val="single" w:sz="4" w:space="1" w:color="auto"/>
        </w:pBdr>
        <w:spacing w:after="120" w:line="240" w:lineRule="auto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</w:pPr>
      <w:r w:rsidRPr="004504F8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>CONNAISSANCES INFORMATIQUES </w:t>
      </w:r>
    </w:p>
    <w:p w:rsidR="006F5547" w:rsidRDefault="004504F8" w:rsidP="004504F8">
      <w:pPr>
        <w:spacing w:after="0" w:line="240" w:lineRule="auto"/>
        <w:rPr>
          <w:rFonts w:asciiTheme="minorHAnsi" w:hAnsiTheme="minorHAnsi" w:cstheme="minorHAnsi"/>
          <w:bCs/>
          <w:lang w:val="fr-CA"/>
        </w:rPr>
      </w:pPr>
      <w:r w:rsidRPr="000D4FA3">
        <w:rPr>
          <w:rFonts w:asciiTheme="minorHAnsi" w:hAnsiTheme="minorHAnsi" w:cstheme="minorHAnsi"/>
          <w:bCs/>
          <w:lang w:val="fr-CA"/>
        </w:rPr>
        <w:t xml:space="preserve">MS-Word sur Windows (avec une vitesse professionnelle) ; </w:t>
      </w:r>
    </w:p>
    <w:p w:rsidR="004504F8" w:rsidRPr="006F5547" w:rsidRDefault="004504F8" w:rsidP="004504F8">
      <w:pPr>
        <w:spacing w:after="0" w:line="240" w:lineRule="auto"/>
        <w:rPr>
          <w:rFonts w:asciiTheme="minorHAnsi" w:hAnsiTheme="minorHAnsi" w:cstheme="minorHAnsi"/>
          <w:bCs/>
        </w:rPr>
      </w:pPr>
      <w:r w:rsidRPr="006F5547">
        <w:rPr>
          <w:rFonts w:asciiTheme="minorHAnsi" w:hAnsiTheme="minorHAnsi" w:cstheme="minorHAnsi"/>
          <w:bCs/>
        </w:rPr>
        <w:t>Adobe Acrobat 10 Pro. ; Power Point (UQAM)</w:t>
      </w:r>
    </w:p>
    <w:p w:rsidR="004504F8" w:rsidRPr="006F5547" w:rsidRDefault="004504F8" w:rsidP="004504F8">
      <w:pPr>
        <w:spacing w:after="120" w:line="240" w:lineRule="auto"/>
        <w:rPr>
          <w:rFonts w:asciiTheme="minorHAnsi" w:hAnsiTheme="minorHAnsi" w:cstheme="minorHAnsi"/>
          <w:lang w:val="fr-CA"/>
        </w:rPr>
      </w:pPr>
      <w:r w:rsidRPr="006F5547">
        <w:rPr>
          <w:rFonts w:asciiTheme="minorHAnsi" w:hAnsiTheme="minorHAnsi" w:cstheme="minorHAnsi"/>
          <w:lang w:val="fr-CA"/>
        </w:rPr>
        <w:t xml:space="preserve">Logiciels d’analyse : </w:t>
      </w:r>
      <w:proofErr w:type="spellStart"/>
      <w:r w:rsidRPr="006F5547">
        <w:rPr>
          <w:rFonts w:asciiTheme="minorHAnsi" w:hAnsiTheme="minorHAnsi" w:cstheme="minorHAnsi"/>
          <w:lang w:val="fr-CA"/>
        </w:rPr>
        <w:t>NVivo</w:t>
      </w:r>
      <w:proofErr w:type="spellEnd"/>
      <w:r w:rsidRPr="006F5547">
        <w:rPr>
          <w:rFonts w:asciiTheme="minorHAnsi" w:hAnsiTheme="minorHAnsi" w:cstheme="minorHAnsi"/>
          <w:lang w:val="fr-CA"/>
        </w:rPr>
        <w:t xml:space="preserve"> 10 et </w:t>
      </w:r>
      <w:r w:rsidRPr="006F5547">
        <w:rPr>
          <w:rFonts w:asciiTheme="minorHAnsi" w:eastAsia="Times New Roman" w:hAnsiTheme="minorHAnsi" w:cstheme="minorHAnsi"/>
          <w:color w:val="222222"/>
          <w:lang w:val="fr-CA"/>
        </w:rPr>
        <w:t>QDA Miner</w:t>
      </w:r>
      <w:r w:rsidRPr="006F5547">
        <w:rPr>
          <w:rFonts w:asciiTheme="minorHAnsi" w:hAnsiTheme="minorHAnsi" w:cstheme="minorHAnsi"/>
          <w:lang w:val="fr-CA"/>
        </w:rPr>
        <w:t xml:space="preserve"> </w:t>
      </w:r>
    </w:p>
    <w:p w:rsidR="004504F8" w:rsidRPr="000D4FA3" w:rsidRDefault="004504F8" w:rsidP="004504F8">
      <w:pPr>
        <w:spacing w:after="120" w:line="240" w:lineRule="auto"/>
        <w:rPr>
          <w:rFonts w:asciiTheme="minorHAnsi" w:hAnsiTheme="minorHAnsi" w:cstheme="minorHAnsi"/>
          <w:bCs/>
        </w:rPr>
      </w:pPr>
      <w:proofErr w:type="spellStart"/>
      <w:r w:rsidRPr="000D4FA3">
        <w:rPr>
          <w:rFonts w:asciiTheme="minorHAnsi" w:hAnsiTheme="minorHAnsi" w:cstheme="minorHAnsi"/>
          <w:b/>
          <w:bCs/>
        </w:rPr>
        <w:t>Autres</w:t>
      </w:r>
      <w:proofErr w:type="spellEnd"/>
      <w:r w:rsidRPr="000D4FA3">
        <w:rPr>
          <w:rFonts w:asciiTheme="minorHAnsi" w:hAnsiTheme="minorHAnsi" w:cstheme="minorHAnsi"/>
          <w:bCs/>
        </w:rPr>
        <w:t xml:space="preserve"> : Endnote ; </w:t>
      </w:r>
      <w:proofErr w:type="spellStart"/>
      <w:r w:rsidRPr="000D4FA3">
        <w:rPr>
          <w:rFonts w:asciiTheme="minorHAnsi" w:hAnsiTheme="minorHAnsi" w:cstheme="minorHAnsi"/>
          <w:bCs/>
        </w:rPr>
        <w:t>Ebrary</w:t>
      </w:r>
      <w:proofErr w:type="spellEnd"/>
      <w:r w:rsidRPr="000D4FA3">
        <w:rPr>
          <w:rFonts w:asciiTheme="minorHAnsi" w:hAnsiTheme="minorHAnsi" w:cstheme="minorHAnsi"/>
          <w:bCs/>
        </w:rPr>
        <w:t> ; ISYS Search Software.</w:t>
      </w:r>
    </w:p>
    <w:p w:rsidR="00B41F31" w:rsidRPr="00986948" w:rsidRDefault="00B41F31" w:rsidP="00B41F31">
      <w:pPr>
        <w:spacing w:after="120" w:line="100" w:lineRule="atLeast"/>
        <w:rPr>
          <w:rFonts w:asciiTheme="minorHAnsi" w:hAnsiTheme="minorHAnsi"/>
        </w:rPr>
      </w:pPr>
    </w:p>
    <w:p w:rsidR="00B41F31" w:rsidRDefault="00B41F31" w:rsidP="00B41F31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</w:pPr>
      <w:r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>Enseignement dans des centres communautaires au Canada</w:t>
      </w:r>
    </w:p>
    <w:p w:rsidR="00B41F31" w:rsidRPr="008A5512" w:rsidRDefault="00B41F31" w:rsidP="00B41F31">
      <w:pPr>
        <w:spacing w:after="0" w:line="288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8A5512">
        <w:rPr>
          <w:rFonts w:asciiTheme="minorHAnsi" w:hAnsiTheme="minorHAnsi" w:cstheme="minorHAnsi"/>
          <w:b/>
          <w:bCs/>
          <w:sz w:val="24"/>
          <w:szCs w:val="24"/>
          <w:lang w:val="fr-FR"/>
        </w:rPr>
        <w:t>Organisation de cours</w:t>
      </w:r>
      <w:r>
        <w:rPr>
          <w:rFonts w:asciiTheme="minorHAnsi" w:hAnsiTheme="minorHAnsi" w:cstheme="minorBidi"/>
          <w:b/>
          <w:bCs/>
          <w:sz w:val="24"/>
          <w:szCs w:val="24"/>
          <w:lang w:val="fr-CA" w:bidi="ar-EG"/>
        </w:rPr>
        <w:t>/ateliers</w:t>
      </w:r>
      <w:r w:rsidRPr="008A5512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</w:p>
    <w:p w:rsidR="00B41F31" w:rsidRPr="008A5512" w:rsidRDefault="00B41F31" w:rsidP="00B41F31">
      <w:pPr>
        <w:pStyle w:val="ListParagraph"/>
        <w:numPr>
          <w:ilvl w:val="0"/>
          <w:numId w:val="25"/>
        </w:numPr>
        <w:spacing w:after="40" w:line="240" w:lineRule="auto"/>
        <w:ind w:left="419" w:hanging="357"/>
        <w:contextualSpacing w:val="0"/>
        <w:rPr>
          <w:rFonts w:asciiTheme="minorHAnsi" w:hAnsiTheme="minorHAnsi" w:cstheme="minorHAnsi"/>
          <w:lang w:val="fr-FR"/>
        </w:rPr>
      </w:pPr>
      <w:r w:rsidRPr="008A5512">
        <w:rPr>
          <w:rFonts w:asciiTheme="minorHAnsi" w:hAnsiTheme="minorHAnsi" w:cstheme="minorHAnsi"/>
          <w:lang w:val="fr-FR"/>
        </w:rPr>
        <w:t xml:space="preserve">Printemps 2016 : </w:t>
      </w:r>
      <w:r>
        <w:rPr>
          <w:rFonts w:asciiTheme="minorHAnsi" w:hAnsiTheme="minorHAnsi" w:cstheme="minorHAnsi"/>
          <w:lang w:val="fr-FR"/>
        </w:rPr>
        <w:t>Séminaire de quatre c</w:t>
      </w:r>
      <w:r w:rsidRPr="008A5512">
        <w:rPr>
          <w:rFonts w:asciiTheme="minorHAnsi" w:hAnsiTheme="minorHAnsi" w:cstheme="minorHAnsi"/>
          <w:lang w:val="fr-FR"/>
        </w:rPr>
        <w:t xml:space="preserve">ours à </w:t>
      </w:r>
      <w:r w:rsidRPr="008A5512">
        <w:rPr>
          <w:lang w:val="fr-CA"/>
        </w:rPr>
        <w:t>l’Alliance Culturelle d’Ahuntsic</w:t>
      </w:r>
      <w:r>
        <w:rPr>
          <w:lang w:val="fr-CA"/>
        </w:rPr>
        <w:t xml:space="preserve"> </w:t>
      </w:r>
      <w:r w:rsidRPr="008A5512">
        <w:rPr>
          <w:rFonts w:asciiTheme="minorHAnsi" w:hAnsiTheme="minorHAnsi" w:cstheme="minorHAnsi"/>
          <w:lang w:val="fr-CA"/>
        </w:rPr>
        <w:t xml:space="preserve">sur </w:t>
      </w:r>
      <w:r w:rsidRPr="008A5512">
        <w:rPr>
          <w:rFonts w:asciiTheme="minorHAnsi" w:hAnsiTheme="minorHAnsi" w:cstheme="minorHAnsi"/>
          <w:i/>
          <w:iCs/>
          <w:lang w:val="fr-CA"/>
        </w:rPr>
        <w:t>l’Islam et l’intégrisme</w:t>
      </w:r>
    </w:p>
    <w:p w:rsidR="00B41F31" w:rsidRDefault="00B41F31" w:rsidP="009B1FD8">
      <w:pPr>
        <w:spacing w:after="240" w:line="240" w:lineRule="auto"/>
        <w:jc w:val="both"/>
        <w:rPr>
          <w:rFonts w:asciiTheme="minorHAnsi" w:hAnsiTheme="minorHAnsi" w:cs="Times New Roman"/>
          <w:lang w:val="fr-FR"/>
        </w:rPr>
      </w:pPr>
    </w:p>
    <w:p w:rsidR="00B41F31" w:rsidRPr="00B41F31" w:rsidRDefault="00B41F31" w:rsidP="009B1FD8">
      <w:pPr>
        <w:spacing w:after="240" w:line="240" w:lineRule="auto"/>
        <w:jc w:val="both"/>
        <w:rPr>
          <w:rFonts w:asciiTheme="minorHAnsi" w:hAnsiTheme="minorHAnsi" w:cs="Times New Roman"/>
          <w:lang w:val="fr-FR"/>
        </w:rPr>
      </w:pPr>
    </w:p>
    <w:p w:rsidR="00CF03DB" w:rsidRPr="009C7D96" w:rsidRDefault="00CF03DB" w:rsidP="00CF03DB">
      <w:pPr>
        <w:spacing w:after="0" w:line="240" w:lineRule="auto"/>
        <w:ind w:left="720" w:hanging="720"/>
        <w:rPr>
          <w:rFonts w:asciiTheme="minorHAnsi" w:hAnsiTheme="minorHAnsi" w:cs="Times New Roman"/>
          <w:lang w:val="fr-FR"/>
        </w:rPr>
      </w:pPr>
    </w:p>
    <w:p w:rsidR="00CF03DB" w:rsidRPr="00A72A30" w:rsidRDefault="00CF03DB" w:rsidP="00CF03DB">
      <w:pPr>
        <w:spacing w:after="0" w:line="240" w:lineRule="auto"/>
        <w:rPr>
          <w:rFonts w:asciiTheme="minorHAnsi" w:hAnsiTheme="minorHAnsi" w:cs="Times New Roman"/>
          <w:lang w:val="fr-FR"/>
        </w:rPr>
      </w:pPr>
      <w:r w:rsidRPr="009C7D96">
        <w:rPr>
          <w:rFonts w:asciiTheme="minorHAnsi" w:hAnsiTheme="minorHAnsi" w:cs="Times New Roman"/>
          <w:lang w:val="fr-FR"/>
        </w:rPr>
        <w:tab/>
      </w:r>
    </w:p>
    <w:p w:rsidR="00CF03DB" w:rsidRPr="00A72A30" w:rsidRDefault="00CF03DB" w:rsidP="00CF03DB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8"/>
          <w:szCs w:val="28"/>
          <w:lang w:val="fr-CA"/>
        </w:rPr>
      </w:pPr>
      <w:r w:rsidRPr="00A72A30">
        <w:rPr>
          <w:rFonts w:asciiTheme="minorHAnsi" w:hAnsiTheme="minorHAnsi" w:cs="Arial"/>
          <w:b/>
          <w:bCs/>
          <w:caps/>
          <w:color w:val="0F243E"/>
          <w:sz w:val="28"/>
          <w:szCs w:val="28"/>
          <w:lang w:val="fr-CA"/>
        </w:rPr>
        <w:lastRenderedPageBreak/>
        <w:t xml:space="preserve">Contributions scientifiques </w:t>
      </w:r>
    </w:p>
    <w:p w:rsidR="00CF03DB" w:rsidRPr="00093E5E" w:rsidRDefault="00CF03DB" w:rsidP="00CF03DB">
      <w:pPr>
        <w:numPr>
          <w:ilvl w:val="0"/>
          <w:numId w:val="2"/>
        </w:numPr>
        <w:spacing w:after="120" w:line="240" w:lineRule="auto"/>
        <w:ind w:left="142" w:hanging="142"/>
        <w:jc w:val="both"/>
        <w:rPr>
          <w:rFonts w:asciiTheme="minorHAnsi" w:hAnsiTheme="minorHAnsi" w:cs="Times New Roman"/>
          <w:b/>
          <w:bCs/>
          <w:caps/>
          <w:u w:val="single"/>
          <w:lang w:val="fr-FR"/>
        </w:rPr>
      </w:pPr>
      <w:r>
        <w:rPr>
          <w:rFonts w:asciiTheme="minorHAnsi" w:hAnsiTheme="minorHAnsi" w:cs="Times New Roman"/>
          <w:b/>
          <w:bCs/>
          <w:caps/>
          <w:u w:val="single"/>
          <w:lang w:val="fr-FR"/>
        </w:rPr>
        <w:t xml:space="preserve"> </w:t>
      </w:r>
      <w:r w:rsidRPr="00093E5E">
        <w:rPr>
          <w:rFonts w:asciiTheme="minorHAnsi" w:hAnsiTheme="minorHAnsi" w:cs="Times New Roman"/>
          <w:b/>
          <w:bCs/>
          <w:caps/>
          <w:u w:val="single"/>
          <w:lang w:val="fr-FR"/>
        </w:rPr>
        <w:t>Direction de thèses et de mémoires acad</w:t>
      </w:r>
      <w:r w:rsidRPr="00093E5E">
        <w:rPr>
          <w:rFonts w:asciiTheme="minorHAnsi" w:hAnsiTheme="minorHAnsi" w:cs="Times New Roman"/>
          <w:b/>
          <w:bCs/>
          <w:caps/>
          <w:u w:val="single"/>
          <w:lang w:val="fr-CA" w:bidi="ar-EG"/>
        </w:rPr>
        <w:t>émiques</w:t>
      </w:r>
    </w:p>
    <w:p w:rsidR="00CF03DB" w:rsidRDefault="00CF03DB" w:rsidP="00CF03DB">
      <w:pPr>
        <w:pStyle w:val="ListParagraph"/>
        <w:numPr>
          <w:ilvl w:val="0"/>
          <w:numId w:val="26"/>
        </w:numPr>
        <w:tabs>
          <w:tab w:val="left" w:pos="0"/>
          <w:tab w:val="left" w:pos="284"/>
        </w:tabs>
        <w:spacing w:before="120" w:after="0" w:line="240" w:lineRule="auto"/>
        <w:ind w:left="283" w:hanging="357"/>
        <w:jc w:val="both"/>
        <w:rPr>
          <w:rFonts w:asciiTheme="minorHAnsi" w:hAnsiTheme="minorHAnsi" w:cs="Times New Roman"/>
          <w:lang w:val="fr-FR"/>
        </w:rPr>
      </w:pPr>
      <w:r w:rsidRPr="00EF6504">
        <w:rPr>
          <w:rFonts w:asciiTheme="minorHAnsi" w:hAnsiTheme="minorHAnsi" w:cs="Times New Roman"/>
          <w:u w:val="single"/>
          <w:lang w:val="fr-FR"/>
        </w:rPr>
        <w:t>Codirection</w:t>
      </w:r>
      <w:r>
        <w:rPr>
          <w:rFonts w:asciiTheme="minorHAnsi" w:hAnsiTheme="minorHAnsi" w:cs="Times New Roman"/>
          <w:lang w:val="fr-FR"/>
        </w:rPr>
        <w:t xml:space="preserve"> </w:t>
      </w:r>
      <w:r w:rsidRPr="00EF6504">
        <w:rPr>
          <w:rFonts w:asciiTheme="minorHAnsi" w:hAnsiTheme="minorHAnsi" w:cs="Times New Roman"/>
          <w:lang w:val="fr-FR"/>
        </w:rPr>
        <w:t>d’un</w:t>
      </w:r>
      <w:r>
        <w:rPr>
          <w:rFonts w:asciiTheme="minorHAnsi" w:hAnsiTheme="minorHAnsi" w:cs="Times New Roman"/>
          <w:lang w:val="fr-FR"/>
        </w:rPr>
        <w:t xml:space="preserve">e thèse de maîtrise (magistère), (2007) </w:t>
      </w:r>
      <w:r w:rsidRPr="00EF6504">
        <w:rPr>
          <w:rFonts w:asciiTheme="minorHAnsi" w:hAnsiTheme="minorHAnsi" w:cs="Times New Roman"/>
          <w:lang w:val="fr-FR"/>
        </w:rPr>
        <w:t xml:space="preserve">Université de </w:t>
      </w:r>
      <w:r w:rsidRPr="00EF6504">
        <w:rPr>
          <w:rFonts w:asciiTheme="minorHAnsi" w:hAnsiTheme="minorHAnsi" w:cstheme="minorHAnsi"/>
          <w:lang w:val="fr-FR"/>
        </w:rPr>
        <w:t>‘</w:t>
      </w:r>
      <w:r w:rsidRPr="00EF6504">
        <w:rPr>
          <w:rFonts w:asciiTheme="minorHAnsi" w:hAnsiTheme="minorHAnsi" w:cs="Times New Roman"/>
          <w:lang w:val="fr-FR"/>
        </w:rPr>
        <w:t xml:space="preserve">Ain </w:t>
      </w:r>
      <w:proofErr w:type="spellStart"/>
      <w:r w:rsidRPr="00EF6504">
        <w:rPr>
          <w:rFonts w:asciiTheme="minorHAnsi" w:hAnsiTheme="minorHAnsi" w:cs="Times New Roman"/>
          <w:lang w:val="fr-FR"/>
        </w:rPr>
        <w:t>Shams</w:t>
      </w:r>
      <w:proofErr w:type="spellEnd"/>
      <w:r w:rsidRPr="00EF6504">
        <w:rPr>
          <w:rFonts w:asciiTheme="minorHAnsi" w:hAnsiTheme="minorHAnsi" w:cs="Times New Roman"/>
          <w:lang w:val="fr-FR"/>
        </w:rPr>
        <w:t xml:space="preserve"> (Égypte)</w:t>
      </w:r>
      <w:r>
        <w:rPr>
          <w:rFonts w:asciiTheme="minorHAnsi" w:hAnsiTheme="minorHAnsi" w:cs="Times New Roman"/>
          <w:lang w:val="fr-FR"/>
        </w:rPr>
        <w:t>, option Littérature française.</w:t>
      </w:r>
    </w:p>
    <w:p w:rsidR="00CF03DB" w:rsidRPr="00EF6504" w:rsidRDefault="00CF03DB" w:rsidP="00CF03DB">
      <w:pPr>
        <w:pStyle w:val="ListParagraph"/>
        <w:tabs>
          <w:tab w:val="left" w:pos="0"/>
          <w:tab w:val="left" w:pos="284"/>
        </w:tabs>
        <w:spacing w:before="120" w:after="0" w:line="240" w:lineRule="auto"/>
        <w:ind w:left="284"/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lang w:val="fr-FR"/>
        </w:rPr>
        <w:t>T</w:t>
      </w:r>
      <w:r w:rsidRPr="00EF6504">
        <w:rPr>
          <w:rFonts w:asciiTheme="minorHAnsi" w:hAnsiTheme="minorHAnsi" w:cs="Times New Roman"/>
          <w:lang w:val="fr-FR"/>
        </w:rPr>
        <w:t>itre </w:t>
      </w:r>
      <w:r>
        <w:rPr>
          <w:rFonts w:asciiTheme="minorHAnsi" w:hAnsiTheme="minorHAnsi" w:cs="Times New Roman"/>
          <w:lang w:val="fr-FR"/>
        </w:rPr>
        <w:t>de la thèse</w:t>
      </w:r>
      <w:r w:rsidRPr="00EF6504">
        <w:rPr>
          <w:rFonts w:asciiTheme="minorHAnsi" w:hAnsiTheme="minorHAnsi" w:cs="Times New Roman"/>
          <w:lang w:val="fr-FR"/>
        </w:rPr>
        <w:t>: «Peinture de la réalité sociale dans l’œuvre romanesque de Georges Bataille »</w:t>
      </w:r>
    </w:p>
    <w:p w:rsidR="00CF03DB" w:rsidRDefault="00CF03DB" w:rsidP="00CF03DB">
      <w:pPr>
        <w:pStyle w:val="ListParagraph"/>
        <w:numPr>
          <w:ilvl w:val="0"/>
          <w:numId w:val="26"/>
        </w:numPr>
        <w:tabs>
          <w:tab w:val="left" w:pos="0"/>
          <w:tab w:val="left" w:pos="284"/>
        </w:tabs>
        <w:spacing w:before="120" w:after="0" w:line="240" w:lineRule="auto"/>
        <w:ind w:left="284" w:hanging="357"/>
        <w:contextualSpacing w:val="0"/>
        <w:jc w:val="both"/>
        <w:rPr>
          <w:rFonts w:asciiTheme="minorHAnsi" w:hAnsiTheme="minorHAnsi" w:cs="Times New Roman"/>
          <w:lang w:val="fr-FR"/>
        </w:rPr>
      </w:pPr>
      <w:r w:rsidRPr="00EF6504">
        <w:rPr>
          <w:rFonts w:asciiTheme="minorHAnsi" w:hAnsiTheme="minorHAnsi" w:cs="Times New Roman"/>
          <w:u w:val="single"/>
          <w:lang w:val="fr-FR"/>
        </w:rPr>
        <w:t>Direction de mémoires de fin d’études universitaires du premier cycle</w:t>
      </w:r>
      <w:r w:rsidRPr="00EF6504">
        <w:rPr>
          <w:rFonts w:asciiTheme="minorHAnsi" w:hAnsiTheme="minorHAnsi" w:cs="Times New Roman"/>
          <w:lang w:val="fr-FR"/>
        </w:rPr>
        <w:t xml:space="preserve"> en littérature et civilisation française (Cinq étudiantes en 2005 et six étudiantes en 2006)</w:t>
      </w:r>
    </w:p>
    <w:p w:rsidR="00CF03DB" w:rsidRPr="00EF6504" w:rsidRDefault="00CF03DB" w:rsidP="00CF03DB">
      <w:pPr>
        <w:pStyle w:val="ListParagraph"/>
        <w:tabs>
          <w:tab w:val="left" w:pos="0"/>
          <w:tab w:val="left" w:pos="284"/>
        </w:tabs>
        <w:spacing w:before="120" w:after="0" w:line="240" w:lineRule="auto"/>
        <w:ind w:left="284"/>
        <w:contextualSpacing w:val="0"/>
        <w:jc w:val="both"/>
        <w:rPr>
          <w:rFonts w:asciiTheme="minorHAnsi" w:hAnsiTheme="minorHAnsi" w:cs="Times New Roman"/>
          <w:lang w:val="fr-FR"/>
        </w:rPr>
      </w:pPr>
    </w:p>
    <w:p w:rsidR="00CF03DB" w:rsidRPr="009C7D96" w:rsidRDefault="00CF03DB" w:rsidP="00CF03DB">
      <w:pPr>
        <w:tabs>
          <w:tab w:val="left" w:pos="284"/>
        </w:tabs>
        <w:spacing w:after="0" w:line="240" w:lineRule="auto"/>
        <w:rPr>
          <w:rFonts w:asciiTheme="minorHAnsi" w:hAnsiTheme="minorHAnsi" w:cs="Times New Roman"/>
          <w:b/>
          <w:bCs/>
          <w:lang w:val="fr-FR"/>
        </w:rPr>
      </w:pPr>
    </w:p>
    <w:p w:rsidR="00CF03DB" w:rsidRPr="00656FD5" w:rsidRDefault="00CF03DB" w:rsidP="00CF03DB">
      <w:pPr>
        <w:numPr>
          <w:ilvl w:val="0"/>
          <w:numId w:val="2"/>
        </w:numPr>
        <w:tabs>
          <w:tab w:val="left" w:pos="142"/>
          <w:tab w:val="left" w:pos="284"/>
        </w:tabs>
        <w:spacing w:after="120" w:line="240" w:lineRule="auto"/>
        <w:ind w:left="0" w:firstLine="0"/>
        <w:rPr>
          <w:rFonts w:asciiTheme="minorHAnsi" w:hAnsiTheme="minorHAnsi" w:cs="Times New Roman"/>
          <w:b/>
          <w:bCs/>
          <w:sz w:val="24"/>
          <w:szCs w:val="24"/>
          <w:u w:val="single"/>
          <w:lang w:val="fr-CA"/>
        </w:rPr>
      </w:pPr>
      <w:r w:rsidRPr="00656FD5">
        <w:rPr>
          <w:rFonts w:asciiTheme="minorHAnsi" w:hAnsiTheme="minorHAnsi" w:cs="Times New Roman"/>
          <w:b/>
          <w:bCs/>
          <w:sz w:val="24"/>
          <w:szCs w:val="24"/>
          <w:u w:val="single"/>
          <w:lang w:val="fr-CA"/>
        </w:rPr>
        <w:t xml:space="preserve">CONTRIBUTIONS </w:t>
      </w:r>
      <w:r>
        <w:rPr>
          <w:rFonts w:asciiTheme="minorHAnsi" w:hAnsiTheme="minorHAnsi" w:cs="Times New Roman"/>
          <w:b/>
          <w:bCs/>
          <w:sz w:val="24"/>
          <w:szCs w:val="24"/>
          <w:u w:val="single"/>
          <w:lang w:val="fr-CA"/>
        </w:rPr>
        <w:t>À</w:t>
      </w:r>
      <w:r w:rsidRPr="00656FD5">
        <w:rPr>
          <w:rFonts w:asciiTheme="minorHAnsi" w:hAnsiTheme="minorHAnsi" w:cs="Times New Roman"/>
          <w:b/>
          <w:bCs/>
          <w:sz w:val="24"/>
          <w:szCs w:val="24"/>
          <w:u w:val="single"/>
          <w:lang w:val="fr-CA"/>
        </w:rPr>
        <w:t xml:space="preserve"> LA RECHERCHE</w:t>
      </w:r>
    </w:p>
    <w:p w:rsidR="00CF03DB" w:rsidRPr="00AE7943" w:rsidRDefault="00CF03DB" w:rsidP="00CF03DB">
      <w:pPr>
        <w:numPr>
          <w:ilvl w:val="0"/>
          <w:numId w:val="4"/>
        </w:numPr>
        <w:spacing w:after="0" w:line="240" w:lineRule="auto"/>
        <w:ind w:left="0" w:right="454" w:firstLine="0"/>
        <w:contextualSpacing/>
        <w:jc w:val="both"/>
        <w:rPr>
          <w:rFonts w:asciiTheme="minorHAnsi" w:hAnsiTheme="minorHAnsi" w:cs="Times New Roman"/>
          <w:spacing w:val="-14"/>
          <w:sz w:val="24"/>
          <w:szCs w:val="24"/>
          <w:lang w:val="fr-FR"/>
        </w:rPr>
      </w:pPr>
      <w:r w:rsidRPr="009C7D96">
        <w:rPr>
          <w:rFonts w:asciiTheme="minorHAnsi" w:hAnsiTheme="minorHAnsi" w:cs="Times New Roman"/>
          <w:b/>
          <w:bCs/>
          <w:sz w:val="24"/>
          <w:szCs w:val="24"/>
          <w:lang w:val="fr-FR"/>
        </w:rPr>
        <w:t>Publications soumises à des comités de lecture</w:t>
      </w:r>
      <w:r w:rsidRPr="009C7D96">
        <w:rPr>
          <w:rFonts w:asciiTheme="minorHAnsi" w:hAnsiTheme="minorHAnsi" w:cs="Times New Roman"/>
          <w:b/>
          <w:bCs/>
          <w:spacing w:val="-14"/>
          <w:sz w:val="24"/>
          <w:szCs w:val="24"/>
          <w:lang w:val="fr-FR"/>
        </w:rPr>
        <w:t> :</w:t>
      </w:r>
    </w:p>
    <w:p w:rsidR="00CF03DB" w:rsidRPr="00B41F31" w:rsidRDefault="00CF03DB" w:rsidP="00CF03DB">
      <w:pPr>
        <w:spacing w:after="0" w:line="120" w:lineRule="auto"/>
        <w:ind w:right="454"/>
        <w:contextualSpacing/>
        <w:jc w:val="both"/>
        <w:rPr>
          <w:rFonts w:asciiTheme="minorHAnsi" w:hAnsiTheme="minorHAnsi" w:cs="Times New Roman"/>
          <w:spacing w:val="-14"/>
          <w:sz w:val="24"/>
          <w:szCs w:val="24"/>
          <w:lang w:val="fr-FR"/>
        </w:rPr>
      </w:pPr>
    </w:p>
    <w:p w:rsidR="00CF03DB" w:rsidRPr="00F2795C" w:rsidRDefault="00CF03DB" w:rsidP="009B1FD8">
      <w:pPr>
        <w:pStyle w:val="ListParagraph"/>
        <w:numPr>
          <w:ilvl w:val="0"/>
          <w:numId w:val="25"/>
        </w:numPr>
        <w:spacing w:before="120" w:after="40" w:line="240" w:lineRule="auto"/>
        <w:ind w:left="567" w:hanging="210"/>
        <w:jc w:val="both"/>
        <w:rPr>
          <w:rFonts w:asciiTheme="minorHAnsi" w:hAnsiTheme="minorHAnsi" w:cs="Times New Roman"/>
          <w:color w:val="000000"/>
          <w:lang w:val="fr-CA"/>
        </w:rPr>
      </w:pPr>
      <w:r w:rsidRPr="00CD0095">
        <w:rPr>
          <w:rFonts w:asciiTheme="minorHAnsi" w:hAnsiTheme="minorHAnsi" w:cs="Times New Roman"/>
          <w:lang w:val="fr-CA"/>
        </w:rPr>
        <w:t>SALIB, Amany Fouad. (</w:t>
      </w:r>
      <w:r>
        <w:rPr>
          <w:rFonts w:asciiTheme="minorHAnsi" w:hAnsiTheme="minorHAnsi" w:cs="Times New Roman"/>
          <w:lang w:val="fr-CA"/>
        </w:rPr>
        <w:t>À paraître en Juillet 2017</w:t>
      </w:r>
      <w:r w:rsidRPr="00CD0095">
        <w:rPr>
          <w:rFonts w:asciiTheme="minorHAnsi" w:hAnsiTheme="minorHAnsi" w:cs="Times New Roman"/>
          <w:lang w:val="fr-CA"/>
        </w:rPr>
        <w:t xml:space="preserve">). </w:t>
      </w:r>
      <w:r>
        <w:rPr>
          <w:rFonts w:asciiTheme="minorHAnsi" w:hAnsiTheme="minorHAnsi" w:cs="Times New Roman"/>
          <w:lang w:val="fr-CA"/>
        </w:rPr>
        <w:t>« </w:t>
      </w:r>
      <w:r>
        <w:rPr>
          <w:rFonts w:asciiTheme="minorHAnsi" w:hAnsiTheme="minorHAnsi" w:cs="Times New Roman"/>
          <w:color w:val="000000"/>
          <w:lang w:val="fr-CA"/>
        </w:rPr>
        <w:t>L</w:t>
      </w:r>
      <w:r w:rsidRPr="00F2795C">
        <w:rPr>
          <w:rFonts w:asciiTheme="minorHAnsi" w:hAnsiTheme="minorHAnsi" w:cs="Times New Roman"/>
          <w:color w:val="000000"/>
          <w:lang w:val="fr-CA"/>
        </w:rPr>
        <w:t>a conception de l’identité [al-</w:t>
      </w:r>
      <w:proofErr w:type="spellStart"/>
      <w:r w:rsidRPr="00F2795C">
        <w:rPr>
          <w:rFonts w:asciiTheme="minorHAnsi" w:hAnsiTheme="minorHAnsi" w:cs="Times New Roman"/>
          <w:color w:val="000000"/>
          <w:lang w:val="fr-CA"/>
        </w:rPr>
        <w:t>hûwiyya</w:t>
      </w:r>
      <w:proofErr w:type="spellEnd"/>
      <w:r w:rsidRPr="00F2795C">
        <w:rPr>
          <w:rFonts w:asciiTheme="minorHAnsi" w:hAnsiTheme="minorHAnsi" w:cs="Times New Roman"/>
          <w:color w:val="000000"/>
          <w:lang w:val="fr-CA"/>
        </w:rPr>
        <w:t>] dans le fondamentalisme islamique sunnite contemporain. Une comp</w:t>
      </w:r>
      <w:r>
        <w:rPr>
          <w:rFonts w:asciiTheme="minorHAnsi" w:hAnsiTheme="minorHAnsi" w:cs="Times New Roman"/>
          <w:color w:val="000000"/>
          <w:lang w:val="fr-CA"/>
        </w:rPr>
        <w:t>osante dogmatique substantielle</w:t>
      </w:r>
      <w:r w:rsidRPr="00F2795C">
        <w:rPr>
          <w:rFonts w:asciiTheme="minorHAnsi" w:hAnsiTheme="minorHAnsi" w:cs="Times New Roman"/>
          <w:color w:val="000000"/>
          <w:lang w:val="fr-CA"/>
        </w:rPr>
        <w:t>?</w:t>
      </w:r>
      <w:r>
        <w:rPr>
          <w:rFonts w:asciiTheme="minorHAnsi" w:hAnsiTheme="minorHAnsi" w:cs="Times New Roman"/>
          <w:color w:val="000000"/>
          <w:lang w:val="fr-CA"/>
        </w:rPr>
        <w:t> </w:t>
      </w:r>
      <w:r w:rsidRPr="00F2795C">
        <w:rPr>
          <w:rFonts w:asciiTheme="minorHAnsi" w:hAnsiTheme="minorHAnsi" w:cs="Times New Roman"/>
          <w:i/>
          <w:iCs/>
          <w:color w:val="000000"/>
          <w:lang w:val="fr-CA"/>
        </w:rPr>
        <w:t>»</w:t>
      </w:r>
      <w:r>
        <w:rPr>
          <w:rFonts w:asciiTheme="minorHAnsi" w:hAnsiTheme="minorHAnsi" w:cs="Times New Roman"/>
          <w:color w:val="000000"/>
          <w:lang w:val="fr-CA"/>
        </w:rPr>
        <w:t>.</w:t>
      </w:r>
      <w:r w:rsidRPr="00F2795C">
        <w:rPr>
          <w:rFonts w:asciiTheme="minorHAnsi" w:hAnsiTheme="minorHAnsi" w:cs="Times New Roman"/>
          <w:lang w:val="fr-CA"/>
        </w:rPr>
        <w:t xml:space="preserve"> Revue </w:t>
      </w:r>
      <w:r>
        <w:rPr>
          <w:rFonts w:asciiTheme="minorHAnsi" w:hAnsiTheme="minorHAnsi" w:cs="Times New Roman"/>
          <w:i/>
          <w:iCs/>
          <w:lang w:val="fr-CA"/>
        </w:rPr>
        <w:t>Théologiques</w:t>
      </w:r>
      <w:r w:rsidRPr="00FC24DC">
        <w:rPr>
          <w:rFonts w:asciiTheme="minorHAnsi" w:hAnsiTheme="minorHAnsi" w:cs="Times New Roman"/>
          <w:lang w:val="fr-CA"/>
        </w:rPr>
        <w:t>,</w:t>
      </w:r>
      <w:r>
        <w:rPr>
          <w:rFonts w:asciiTheme="minorHAnsi" w:hAnsiTheme="minorHAnsi" w:cs="Times New Roman"/>
          <w:i/>
          <w:iCs/>
          <w:lang w:val="fr-CA"/>
        </w:rPr>
        <w:t xml:space="preserve"> </w:t>
      </w:r>
      <w:r w:rsidRPr="00F2795C">
        <w:rPr>
          <w:rFonts w:asciiTheme="minorHAnsi" w:hAnsiTheme="minorHAnsi" w:cs="Times New Roman"/>
          <w:lang w:val="fr-CA"/>
        </w:rPr>
        <w:t>Université de Montréal</w:t>
      </w:r>
      <w:r w:rsidRPr="00F2795C">
        <w:rPr>
          <w:rFonts w:asciiTheme="minorHAnsi" w:hAnsiTheme="minorHAnsi" w:cs="Times New Roman"/>
          <w:i/>
          <w:iCs/>
          <w:lang w:val="fr-CA"/>
        </w:rPr>
        <w:t xml:space="preserve">. </w:t>
      </w:r>
      <w:r w:rsidRPr="00F2795C">
        <w:rPr>
          <w:rFonts w:asciiTheme="minorHAnsi" w:hAnsiTheme="minorHAnsi" w:cs="Times New Roman"/>
          <w:lang w:val="fr-CA"/>
        </w:rPr>
        <w:t>N. 27.</w:t>
      </w:r>
      <w:r>
        <w:rPr>
          <w:rFonts w:asciiTheme="minorHAnsi" w:hAnsiTheme="minorHAnsi" w:cs="Times New Roman"/>
          <w:i/>
          <w:iCs/>
          <w:lang w:val="fr-CA"/>
        </w:rPr>
        <w:t xml:space="preserve"> </w:t>
      </w:r>
    </w:p>
    <w:p w:rsidR="00CF03DB" w:rsidRPr="00F2795C" w:rsidRDefault="00CF03DB" w:rsidP="009B1FD8">
      <w:pPr>
        <w:pStyle w:val="ListParagraph"/>
        <w:spacing w:before="120" w:after="40" w:line="120" w:lineRule="auto"/>
        <w:ind w:left="714"/>
        <w:jc w:val="both"/>
        <w:rPr>
          <w:rFonts w:asciiTheme="minorHAnsi" w:hAnsiTheme="minorHAnsi" w:cs="Times New Roman"/>
          <w:color w:val="000000"/>
          <w:lang w:val="fr-CA"/>
        </w:rPr>
      </w:pPr>
    </w:p>
    <w:p w:rsidR="00CF03DB" w:rsidRPr="00FC24DC" w:rsidRDefault="00CF03DB" w:rsidP="009B1FD8">
      <w:pPr>
        <w:pStyle w:val="ListParagraph"/>
        <w:numPr>
          <w:ilvl w:val="0"/>
          <w:numId w:val="25"/>
        </w:numPr>
        <w:spacing w:before="120" w:after="40" w:line="240" w:lineRule="auto"/>
        <w:ind w:left="567" w:hanging="352"/>
        <w:jc w:val="both"/>
        <w:rPr>
          <w:rFonts w:asciiTheme="minorHAnsi" w:hAnsiTheme="minorHAnsi" w:cs="Times New Roman"/>
          <w:color w:val="000000"/>
        </w:rPr>
      </w:pPr>
      <w:r w:rsidRPr="00CD0095">
        <w:rPr>
          <w:rFonts w:asciiTheme="minorHAnsi" w:hAnsiTheme="minorHAnsi" w:cs="Times New Roman"/>
          <w:lang w:val="fr-CA"/>
        </w:rPr>
        <w:t>SALIB, Amany Fouad. (</w:t>
      </w:r>
      <w:r>
        <w:rPr>
          <w:rFonts w:asciiTheme="minorHAnsi" w:hAnsiTheme="minorHAnsi" w:cs="Times New Roman"/>
          <w:lang w:val="fr-CA"/>
        </w:rPr>
        <w:t>À paraître en Juillet 2017</w:t>
      </w:r>
      <w:r w:rsidRPr="00CD0095">
        <w:rPr>
          <w:rFonts w:asciiTheme="minorHAnsi" w:hAnsiTheme="minorHAnsi" w:cs="Times New Roman"/>
          <w:lang w:val="fr-CA"/>
        </w:rPr>
        <w:t xml:space="preserve">). </w:t>
      </w:r>
      <w:r w:rsidRPr="00FC24DC">
        <w:rPr>
          <w:rFonts w:asciiTheme="minorHAnsi" w:hAnsiTheme="minorHAnsi" w:cs="Times New Roman"/>
        </w:rPr>
        <w:t>« </w:t>
      </w:r>
      <w:r w:rsidRPr="00FC24DC">
        <w:rPr>
          <w:rFonts w:asciiTheme="minorHAnsi" w:hAnsiTheme="minorHAnsi" w:cs="Times New Roman"/>
          <w:color w:val="000000"/>
        </w:rPr>
        <w:t xml:space="preserve">The Epistemology of Violence and the Conception of Otherness: </w:t>
      </w:r>
      <w:r w:rsidRPr="00FC24DC">
        <w:rPr>
          <w:rFonts w:asciiTheme="minorHAnsi" w:hAnsiTheme="minorHAnsi" w:cs="Times New Roman"/>
          <w:color w:val="000000"/>
          <w:cs/>
          <w:lang w:val="fr-CA"/>
        </w:rPr>
        <w:t>‎</w:t>
      </w:r>
      <w:r w:rsidRPr="00FC24DC">
        <w:rPr>
          <w:rFonts w:asciiTheme="minorHAnsi" w:hAnsiTheme="minorHAnsi" w:cs="Times New Roman"/>
          <w:color w:val="000000"/>
        </w:rPr>
        <w:t>The Case of The Islamic State (ex-</w:t>
      </w:r>
      <w:proofErr w:type="spellStart"/>
      <w:r w:rsidRPr="00FC24DC">
        <w:rPr>
          <w:rFonts w:asciiTheme="minorHAnsi" w:hAnsiTheme="minorHAnsi" w:cs="Times New Roman"/>
          <w:color w:val="000000"/>
        </w:rPr>
        <w:t>Da‘ech</w:t>
      </w:r>
      <w:proofErr w:type="spellEnd"/>
      <w:r w:rsidRPr="00FC24DC">
        <w:rPr>
          <w:rFonts w:asciiTheme="minorHAnsi" w:hAnsiTheme="minorHAnsi" w:cs="Times New Roman"/>
          <w:color w:val="000000"/>
        </w:rPr>
        <w:t>).</w:t>
      </w:r>
      <w:r w:rsidRPr="00FC24DC">
        <w:rPr>
          <w:rFonts w:asciiTheme="minorHAnsi" w:hAnsiTheme="minorHAnsi" w:cs="Times New Roman"/>
          <w:color w:val="000000"/>
          <w:cs/>
          <w:lang w:val="fr-CA"/>
        </w:rPr>
        <w:t>‎</w:t>
      </w:r>
      <w:r>
        <w:rPr>
          <w:rFonts w:asciiTheme="minorHAnsi" w:hAnsiTheme="minorHAnsi" w:cs="Times New Roman" w:hint="cs"/>
          <w:color w:val="000000"/>
          <w:rtl/>
          <w:cs/>
          <w:lang w:val="fr-CA"/>
        </w:rPr>
        <w:t xml:space="preserve"> </w:t>
      </w:r>
      <w:r w:rsidRPr="00FC24DC">
        <w:rPr>
          <w:rFonts w:asciiTheme="minorHAnsi" w:hAnsiTheme="minorHAnsi" w:cs="Times New Roman"/>
          <w:color w:val="000000"/>
        </w:rPr>
        <w:t>A Mutation of Contemporary Islamism, or a Prolongation of it?</w:t>
      </w:r>
      <w:r w:rsidRPr="00FC24DC">
        <w:rPr>
          <w:rFonts w:asciiTheme="minorHAnsi" w:hAnsiTheme="minorHAnsi" w:cs="Times New Roman"/>
          <w:color w:val="000000"/>
          <w:cs/>
          <w:lang w:val="fr-CA"/>
        </w:rPr>
        <w:t>‎</w:t>
      </w:r>
      <w:r w:rsidRPr="00FC24DC">
        <w:rPr>
          <w:rFonts w:asciiTheme="minorHAnsi" w:hAnsiTheme="minorHAnsi" w:cs="Times New Roman"/>
          <w:i/>
          <w:iCs/>
          <w:color w:val="000000"/>
        </w:rPr>
        <w:t>»</w:t>
      </w:r>
      <w:r w:rsidRPr="00FC24DC">
        <w:rPr>
          <w:rFonts w:asciiTheme="minorHAnsi" w:hAnsiTheme="minorHAnsi" w:cs="Times New Roman"/>
          <w:color w:val="000000"/>
        </w:rPr>
        <w:t>.</w:t>
      </w:r>
      <w:r w:rsidRPr="00FC24DC">
        <w:rPr>
          <w:rFonts w:asciiTheme="minorHAnsi" w:hAnsiTheme="minorHAnsi" w:cs="Times New Roman"/>
        </w:rPr>
        <w:t xml:space="preserve"> </w:t>
      </w:r>
      <w:r w:rsidRPr="00FC24DC">
        <w:rPr>
          <w:rFonts w:asciiTheme="minorHAnsi" w:hAnsiTheme="minorHAnsi" w:cs="Times New Roman"/>
          <w:lang w:val="fr-CA"/>
        </w:rPr>
        <w:t xml:space="preserve">Revue </w:t>
      </w:r>
      <w:r w:rsidRPr="00FC24DC">
        <w:rPr>
          <w:rFonts w:asciiTheme="minorHAnsi" w:hAnsiTheme="minorHAnsi" w:cs="Times New Roman"/>
          <w:i/>
          <w:iCs/>
          <w:lang w:val="fr-CA"/>
        </w:rPr>
        <w:t>Journal of Religion and Cultures</w:t>
      </w:r>
      <w:r>
        <w:rPr>
          <w:rFonts w:asciiTheme="minorHAnsi" w:hAnsiTheme="minorHAnsi" w:cs="Times New Roman"/>
          <w:i/>
          <w:iCs/>
          <w:lang w:val="fr-CA"/>
        </w:rPr>
        <w:t>,</w:t>
      </w:r>
      <w:r w:rsidRPr="00FC24DC">
        <w:rPr>
          <w:rFonts w:asciiTheme="minorHAnsi" w:hAnsiTheme="minorHAnsi" w:cs="Times New Roman"/>
          <w:i/>
          <w:iCs/>
          <w:lang w:val="fr-CA"/>
        </w:rPr>
        <w:t xml:space="preserve"> </w:t>
      </w:r>
      <w:r w:rsidRPr="00FC24DC">
        <w:rPr>
          <w:rFonts w:asciiTheme="minorHAnsi" w:hAnsiTheme="minorHAnsi" w:cs="Times New Roman"/>
          <w:lang w:val="fr-CA"/>
        </w:rPr>
        <w:t xml:space="preserve">Université de </w:t>
      </w:r>
      <w:r>
        <w:rPr>
          <w:rFonts w:asciiTheme="minorHAnsi" w:hAnsiTheme="minorHAnsi" w:cs="Times New Roman"/>
          <w:lang w:val="fr-CA"/>
        </w:rPr>
        <w:t>Concordia</w:t>
      </w:r>
      <w:r w:rsidRPr="00FC24DC">
        <w:rPr>
          <w:rFonts w:asciiTheme="minorHAnsi" w:hAnsiTheme="minorHAnsi" w:cs="Times New Roman"/>
          <w:i/>
          <w:iCs/>
          <w:lang w:val="fr-CA"/>
        </w:rPr>
        <w:t xml:space="preserve">. </w:t>
      </w:r>
    </w:p>
    <w:tbl>
      <w:tblPr>
        <w:tblW w:w="1077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36"/>
        <w:gridCol w:w="10537"/>
      </w:tblGrid>
      <w:tr w:rsidR="00CF03DB" w:rsidRPr="005A2697" w:rsidTr="00C51C11">
        <w:trPr>
          <w:trHeight w:val="340"/>
        </w:trPr>
        <w:tc>
          <w:tcPr>
            <w:tcW w:w="236" w:type="dxa"/>
          </w:tcPr>
          <w:p w:rsidR="00CF03DB" w:rsidRPr="00F2795C" w:rsidRDefault="00CF03DB" w:rsidP="00C51C11">
            <w:pPr>
              <w:spacing w:after="0" w:line="240" w:lineRule="auto"/>
              <w:ind w:right="454"/>
              <w:jc w:val="both"/>
              <w:rPr>
                <w:rFonts w:asciiTheme="minorHAnsi" w:hAnsiTheme="minorHAnsi" w:cs="Times New Roman"/>
                <w:spacing w:val="-14"/>
                <w:sz w:val="24"/>
                <w:szCs w:val="24"/>
                <w:lang w:val="fr-FR"/>
              </w:rPr>
            </w:pPr>
          </w:p>
        </w:tc>
        <w:tc>
          <w:tcPr>
            <w:tcW w:w="10537" w:type="dxa"/>
          </w:tcPr>
          <w:p w:rsidR="00CF03DB" w:rsidRPr="00C2457D" w:rsidRDefault="00CF03DB" w:rsidP="009B1FD8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714" w:hanging="357"/>
              <w:jc w:val="both"/>
              <w:rPr>
                <w:rFonts w:asciiTheme="minorHAnsi" w:hAnsiTheme="minorHAnsi" w:cs="Times New Roman"/>
                <w:color w:val="000000"/>
                <w:lang w:val="fr-CA"/>
              </w:rPr>
            </w:pPr>
            <w:r w:rsidRPr="00CD0095">
              <w:rPr>
                <w:rFonts w:asciiTheme="minorHAnsi" w:hAnsiTheme="minorHAnsi" w:cs="Times New Roman"/>
                <w:lang w:val="fr-CA"/>
              </w:rPr>
              <w:t>SALIB, Amany Fouad. (</w:t>
            </w:r>
            <w:r>
              <w:rPr>
                <w:rFonts w:asciiTheme="minorHAnsi" w:hAnsiTheme="minorHAnsi" w:cs="Times New Roman"/>
                <w:lang w:val="fr-CA"/>
              </w:rPr>
              <w:t>Décembre 2015</w:t>
            </w:r>
            <w:r w:rsidRPr="00CD0095">
              <w:rPr>
                <w:rFonts w:asciiTheme="minorHAnsi" w:hAnsiTheme="minorHAnsi" w:cs="Times New Roman"/>
                <w:lang w:val="fr-CA"/>
              </w:rPr>
              <w:t xml:space="preserve">). </w:t>
            </w:r>
            <w:r w:rsidRPr="00692FFA">
              <w:rPr>
                <w:rFonts w:asciiTheme="minorHAnsi" w:hAnsiTheme="minorHAnsi" w:cs="Times New Roman"/>
                <w:lang w:val="fr-CA"/>
              </w:rPr>
              <w:t>Recension</w:t>
            </w:r>
            <w:r>
              <w:rPr>
                <w:rFonts w:asciiTheme="minorHAnsi" w:hAnsiTheme="minorHAnsi" w:cs="Times New Roman"/>
                <w:color w:val="000000"/>
                <w:lang w:val="fr-CA"/>
              </w:rPr>
              <w:t xml:space="preserve"> de l’ouvrage :</w:t>
            </w:r>
            <w:r w:rsidRPr="00692FFA">
              <w:rPr>
                <w:rFonts w:asciiTheme="minorHAnsi" w:hAnsiTheme="minorHAnsi" w:cs="Times New Roman"/>
                <w:color w:val="000000"/>
                <w:lang w:val="fr-CA"/>
              </w:rPr>
              <w:t xml:space="preserve">  </w:t>
            </w:r>
            <w:r w:rsidRPr="00692FFA">
              <w:rPr>
                <w:rFonts w:asciiTheme="minorHAnsi" w:hAnsiTheme="minorHAnsi" w:cs="Times New Roman"/>
                <w:i/>
                <w:iCs/>
                <w:color w:val="000000"/>
                <w:lang w:val="fr-CA"/>
              </w:rPr>
              <w:t>Le halal dans tous ses états</w:t>
            </w:r>
            <w:r w:rsidRPr="00692FFA">
              <w:rPr>
                <w:rFonts w:asciiTheme="minorHAnsi" w:hAnsiTheme="minorHAnsi" w:cs="Times New Roman"/>
                <w:color w:val="000000"/>
                <w:lang w:val="fr-CA"/>
              </w:rPr>
              <w:t xml:space="preserve">.  </w:t>
            </w:r>
            <w:proofErr w:type="spellStart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>Khadiyatoulah</w:t>
            </w:r>
            <w:proofErr w:type="spellEnd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 xml:space="preserve"> </w:t>
            </w:r>
            <w:proofErr w:type="spellStart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>Fall</w:t>
            </w:r>
            <w:proofErr w:type="spellEnd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 xml:space="preserve">, </w:t>
            </w:r>
            <w:proofErr w:type="spellStart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>Mouhamed</w:t>
            </w:r>
            <w:proofErr w:type="spellEnd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 xml:space="preserve"> Abdallah Ly, Mouloud </w:t>
            </w:r>
            <w:proofErr w:type="spellStart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>Boukala</w:t>
            </w:r>
            <w:proofErr w:type="spellEnd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 xml:space="preserve">, Mamadou </w:t>
            </w:r>
            <w:proofErr w:type="spellStart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>Ndongo</w:t>
            </w:r>
            <w:proofErr w:type="spellEnd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 xml:space="preserve"> Dimé (</w:t>
            </w:r>
            <w:proofErr w:type="spellStart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>dir</w:t>
            </w:r>
            <w:proofErr w:type="spellEnd"/>
            <w:r w:rsidRPr="00A72A30">
              <w:rPr>
                <w:rFonts w:asciiTheme="minorHAnsi" w:hAnsiTheme="minorHAnsi" w:cs="Times New Roman"/>
                <w:color w:val="000000"/>
                <w:lang w:val="fr-CA"/>
              </w:rPr>
              <w:t xml:space="preserve">.) </w:t>
            </w:r>
            <w:r w:rsidRPr="00946634">
              <w:rPr>
                <w:rFonts w:asciiTheme="minorHAnsi" w:hAnsiTheme="minorHAnsi" w:cs="Times New Roman"/>
                <w:color w:val="000000"/>
                <w:lang w:val="fr-CA"/>
              </w:rPr>
              <w:t>Québec : Presses universitaires de Laval. 2014. 348 pages</w:t>
            </w:r>
            <w:r w:rsidRPr="00946634">
              <w:rPr>
                <w:rFonts w:asciiTheme="minorHAnsi" w:hAnsiTheme="minorHAnsi" w:cs="Times New Roman"/>
                <w:lang w:val="fr-CA"/>
              </w:rPr>
              <w:t>.</w:t>
            </w:r>
            <w:r>
              <w:rPr>
                <w:rFonts w:asciiTheme="minorHAnsi" w:hAnsiTheme="minorHAnsi" w:cs="Times New Roman"/>
                <w:lang w:val="fr-CA"/>
              </w:rPr>
              <w:t xml:space="preserve"> Revue </w:t>
            </w:r>
            <w:proofErr w:type="spellStart"/>
            <w:r w:rsidRPr="00C2457D">
              <w:rPr>
                <w:rFonts w:asciiTheme="minorHAnsi" w:hAnsiTheme="minorHAnsi" w:cs="Times New Roman"/>
                <w:i/>
                <w:iCs/>
                <w:lang w:val="fr-CA"/>
              </w:rPr>
              <w:t>Religious</w:t>
            </w:r>
            <w:proofErr w:type="spellEnd"/>
            <w:r w:rsidRPr="00C2457D">
              <w:rPr>
                <w:rFonts w:asciiTheme="minorHAnsi" w:hAnsiTheme="minorHAnsi" w:cs="Times New Roman"/>
                <w:i/>
                <w:iCs/>
                <w:lang w:val="fr-CA"/>
              </w:rPr>
              <w:t xml:space="preserve"> </w:t>
            </w:r>
            <w:proofErr w:type="spellStart"/>
            <w:r w:rsidRPr="00C2457D">
              <w:rPr>
                <w:rFonts w:asciiTheme="minorHAnsi" w:hAnsiTheme="minorHAnsi" w:cs="Times New Roman"/>
                <w:i/>
                <w:iCs/>
                <w:lang w:val="fr-CA"/>
              </w:rPr>
              <w:t>Studies</w:t>
            </w:r>
            <w:proofErr w:type="spellEnd"/>
            <w:r w:rsidRPr="00C2457D">
              <w:rPr>
                <w:rFonts w:asciiTheme="minorHAnsi" w:hAnsiTheme="minorHAnsi" w:cs="Times New Roman"/>
                <w:i/>
                <w:iCs/>
                <w:lang w:val="fr-CA"/>
              </w:rPr>
              <w:t xml:space="preserve">/Sciences religieuses. </w:t>
            </w:r>
            <w:r>
              <w:rPr>
                <w:rFonts w:asciiTheme="minorHAnsi" w:hAnsiTheme="minorHAnsi" w:cs="Times New Roman"/>
                <w:lang w:val="fr-CA"/>
              </w:rPr>
              <w:t xml:space="preserve">Publications SAGE. </w:t>
            </w:r>
          </w:p>
          <w:p w:rsidR="00CF03DB" w:rsidRPr="000F730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714" w:hanging="357"/>
              <w:contextualSpacing w:val="0"/>
              <w:jc w:val="both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hAnsiTheme="minorHAnsi" w:cs="Times New Roman"/>
                <w:lang w:val="fr-FR"/>
              </w:rPr>
              <w:t xml:space="preserve">Antonius, Rachad et 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SALIB, Amany Fouad </w:t>
            </w:r>
            <w:r>
              <w:rPr>
                <w:rFonts w:asciiTheme="minorHAnsi" w:hAnsiTheme="minorHAnsi" w:cs="Times New Roman"/>
                <w:lang w:val="fr-FR"/>
              </w:rPr>
              <w:t xml:space="preserve">SALIB (Sous la direction de). </w:t>
            </w:r>
            <w:r w:rsidRPr="009C7D96">
              <w:rPr>
                <w:rFonts w:asciiTheme="minorHAnsi" w:hAnsiTheme="minorHAnsi" w:cs="Times New Roman"/>
                <w:lang w:val="fr-FR"/>
              </w:rPr>
              <w:t>(</w:t>
            </w:r>
            <w:r>
              <w:rPr>
                <w:rFonts w:asciiTheme="minorHAnsi" w:hAnsiTheme="minorHAnsi" w:cs="Times New Roman"/>
                <w:lang w:val="fr-FR"/>
              </w:rPr>
              <w:t>2015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). Actes du Colloque sur </w:t>
            </w:r>
            <w:r w:rsidRPr="009C7D96">
              <w:rPr>
                <w:rFonts w:asciiTheme="minorHAnsi" w:hAnsiTheme="minorHAnsi" w:cs="Times New Roman"/>
                <w:i/>
                <w:iCs/>
                <w:lang w:val="fr-FR"/>
              </w:rPr>
              <w:t>l’Immigration. De l’Accueil à l’intégration</w:t>
            </w:r>
            <w:r w:rsidRPr="009C7D96">
              <w:rPr>
                <w:rFonts w:asciiTheme="minorHAnsi" w:hAnsiTheme="minorHAnsi" w:cs="Times New Roman"/>
                <w:lang w:val="fr-FR"/>
              </w:rPr>
              <w:t>. Organisé par le Carrefour d’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Interculture</w:t>
            </w:r>
            <w:r>
              <w:rPr>
                <w:rFonts w:asciiTheme="minorHAnsi" w:hAnsiTheme="minorHAnsi" w:cs="Times New Roman"/>
                <w:lang w:val="fr-FR"/>
              </w:rPr>
              <w:t>s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de Laval et l</w:t>
            </w:r>
            <w:r>
              <w:rPr>
                <w:rFonts w:asciiTheme="minorHAnsi" w:hAnsiTheme="minorHAnsi" w:cs="Times New Roman"/>
                <w:lang w:val="fr-FR"/>
              </w:rPr>
              <w:t>a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lang w:val="fr-FR"/>
              </w:rPr>
              <w:t>Chaire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de Recherche en recherche en immigration, ethnicité et citoyenneté (CRIEC).</w:t>
            </w:r>
          </w:p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714" w:hanging="357"/>
              <w:contextualSpacing w:val="0"/>
              <w:jc w:val="both"/>
              <w:rPr>
                <w:rFonts w:asciiTheme="minorHAnsi" w:hAnsiTheme="minorHAnsi" w:cs="Times New Roman"/>
                <w:lang w:val="fr-FR"/>
              </w:rPr>
            </w:pPr>
            <w:r w:rsidRPr="00A72A30">
              <w:rPr>
                <w:rFonts w:asciiTheme="minorHAnsi" w:hAnsiTheme="minorHAnsi" w:cs="Times New Roman"/>
              </w:rPr>
              <w:t xml:space="preserve">SALIB, Amany Fouad. (2015). Recension de </w:t>
            </w:r>
            <w:proofErr w:type="spellStart"/>
            <w:r w:rsidRPr="00A72A30">
              <w:rPr>
                <w:rFonts w:asciiTheme="minorHAnsi" w:hAnsiTheme="minorHAnsi" w:cs="Times New Roman"/>
              </w:rPr>
              <w:t>l’ouvrage</w:t>
            </w:r>
            <w:proofErr w:type="spellEnd"/>
            <w:r w:rsidRPr="00A72A30">
              <w:rPr>
                <w:rFonts w:asciiTheme="minorHAnsi" w:hAnsiTheme="minorHAnsi" w:cs="Times New Roman"/>
              </w:rPr>
              <w:t xml:space="preserve"> : </w:t>
            </w:r>
            <w:r w:rsidRPr="00A72A30">
              <w:rPr>
                <w:rFonts w:asciiTheme="minorHAnsi" w:hAnsiTheme="minorHAnsi" w:cs="Times New Roman"/>
                <w:i/>
                <w:iCs/>
                <w:color w:val="000000"/>
              </w:rPr>
              <w:t>Questioning Secularism. Islam, Sovereignty, and the Rule of Law in Modern Egypt</w:t>
            </w:r>
            <w:r w:rsidRPr="00A72A30">
              <w:rPr>
                <w:rFonts w:asciiTheme="minorHAnsi" w:hAnsiTheme="minorHAnsi" w:cs="Times New Roman"/>
                <w:color w:val="000000"/>
              </w:rPr>
              <w:t xml:space="preserve">. </w:t>
            </w:r>
            <w:r w:rsidRPr="00CD0095">
              <w:rPr>
                <w:rFonts w:asciiTheme="minorHAnsi" w:hAnsiTheme="minorHAnsi" w:cs="Times New Roman"/>
                <w:color w:val="000000"/>
                <w:lang w:val="fr-CA"/>
              </w:rPr>
              <w:t>AGRAMA Hussein Ali</w:t>
            </w:r>
            <w:r>
              <w:rPr>
                <w:rFonts w:asciiTheme="minorHAnsi" w:hAnsiTheme="minorHAnsi" w:cs="Times New Roman"/>
                <w:color w:val="000000"/>
                <w:lang w:val="fr-CA"/>
              </w:rPr>
              <w:t xml:space="preserve"> (auteur). 2012.</w:t>
            </w:r>
            <w:r w:rsidRPr="00CD0095">
              <w:rPr>
                <w:rFonts w:asciiTheme="minorHAnsi" w:hAnsiTheme="minorHAnsi" w:cs="Times New Roman"/>
                <w:color w:val="000000"/>
                <w:lang w:val="fr-CA"/>
              </w:rPr>
              <w:t xml:space="preserve"> </w:t>
            </w:r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 xml:space="preserve">Chicago, The University of Chicago </w:t>
            </w:r>
            <w:proofErr w:type="spellStart"/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>Press</w:t>
            </w:r>
            <w:proofErr w:type="spellEnd"/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>, 282 p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. Québec : Revue </w:t>
            </w:r>
            <w:r w:rsidRPr="00352EB9">
              <w:rPr>
                <w:rFonts w:asciiTheme="minorHAnsi" w:hAnsiTheme="minorHAnsi" w:cs="Times New Roman"/>
                <w:i/>
                <w:iCs/>
                <w:lang w:val="fr-FR"/>
              </w:rPr>
              <w:t>Anthropologie et Sociétés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 – Université de Laval (accepté), </w:t>
            </w:r>
            <w:r w:rsidRPr="00352EB9">
              <w:rPr>
                <w:rFonts w:asciiTheme="minorHAnsi" w:hAnsiTheme="minorHAnsi"/>
                <w:lang w:val="fr-CA"/>
              </w:rPr>
              <w:t>N. THEM 38-3 Vues de l’Autre</w:t>
            </w:r>
            <w:r w:rsidRPr="00352EB9">
              <w:rPr>
                <w:rFonts w:asciiTheme="minorHAnsi" w:hAnsiTheme="minorHAnsi" w:cs="Times New Roman"/>
                <w:lang w:val="fr-FR"/>
              </w:rPr>
              <w:t>).</w:t>
            </w:r>
          </w:p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714" w:hanging="357"/>
              <w:contextualSpacing w:val="0"/>
              <w:jc w:val="both"/>
              <w:rPr>
                <w:rFonts w:asciiTheme="minorHAnsi" w:hAnsiTheme="minorHAnsi" w:cs="Times New Roman"/>
                <w:lang w:val="fr-CA"/>
              </w:rPr>
            </w:pPr>
            <w:r w:rsidRPr="00352EB9">
              <w:rPr>
                <w:rFonts w:asciiTheme="minorHAnsi" w:hAnsiTheme="minorHAnsi" w:cs="Times New Roman"/>
                <w:caps/>
                <w:lang w:val="fr-FR"/>
              </w:rPr>
              <w:t>Boissière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, Nicolas, </w:t>
            </w:r>
            <w:r w:rsidRPr="00352EB9">
              <w:rPr>
                <w:rFonts w:asciiTheme="minorHAnsi" w:hAnsiTheme="minorHAnsi" w:cs="Times New Roman"/>
                <w:caps/>
                <w:lang w:val="fr-FR"/>
              </w:rPr>
              <w:t>Halsouet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, Béatrice et </w:t>
            </w:r>
            <w:r w:rsidRPr="00352EB9">
              <w:rPr>
                <w:rFonts w:asciiTheme="minorHAnsi" w:hAnsiTheme="minorHAnsi" w:cs="Times New Roman"/>
                <w:caps/>
                <w:lang w:val="fr-FR"/>
              </w:rPr>
              <w:t>Salib</w:t>
            </w:r>
            <w:r>
              <w:rPr>
                <w:rFonts w:asciiTheme="minorHAnsi" w:hAnsiTheme="minorHAnsi" w:cs="Times New Roman"/>
                <w:lang w:val="fr-FR"/>
              </w:rPr>
              <w:t>, Amany Fouad SALIB.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 (2015). </w:t>
            </w:r>
            <w:r w:rsidRPr="00352EB9">
              <w:rPr>
                <w:rFonts w:asciiTheme="minorHAnsi" w:hAnsiTheme="minorHAnsi" w:cs="Times New Roman"/>
                <w:lang w:val="fr-CA" w:bidi="ar-EG"/>
              </w:rPr>
              <w:t>« 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L’identité, un concept clef entre psychologie et spiritualité? Un examen à partir du Néo-druidisme, de réfugiés </w:t>
            </w:r>
            <w:proofErr w:type="spellStart"/>
            <w:r w:rsidRPr="00352EB9">
              <w:rPr>
                <w:rFonts w:asciiTheme="minorHAnsi" w:hAnsiTheme="minorHAnsi" w:cs="Times New Roman"/>
                <w:lang w:val="fr-FR"/>
              </w:rPr>
              <w:t>hindoux</w:t>
            </w:r>
            <w:proofErr w:type="spellEnd"/>
            <w:r w:rsidRPr="00352EB9">
              <w:rPr>
                <w:rFonts w:asciiTheme="minorHAnsi" w:hAnsiTheme="minorHAnsi" w:cs="Times New Roman"/>
                <w:lang w:val="fr-FR"/>
              </w:rPr>
              <w:t xml:space="preserve"> Népalo-Bhoutanais et du fondamentalisme islamique »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 in </w:t>
            </w:r>
            <w:proofErr w:type="spellStart"/>
            <w:r w:rsidRPr="00352EB9">
              <w:rPr>
                <w:rFonts w:asciiTheme="minorHAnsi" w:hAnsiTheme="minorHAnsi" w:cs="Times New Roman"/>
                <w:i/>
                <w:iCs/>
                <w:lang w:val="fr-CA"/>
              </w:rPr>
              <w:t>Counselling</w:t>
            </w:r>
            <w:proofErr w:type="spellEnd"/>
            <w:r w:rsidRPr="00352EB9">
              <w:rPr>
                <w:rFonts w:asciiTheme="minorHAnsi" w:hAnsiTheme="minorHAnsi" w:cs="Times New Roman"/>
                <w:i/>
                <w:iCs/>
                <w:lang w:val="fr-CA"/>
              </w:rPr>
              <w:t xml:space="preserve"> et spiritualité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, Université St Paul </w:t>
            </w:r>
            <w:r w:rsidRPr="00352EB9">
              <w:rPr>
                <w:rFonts w:asciiTheme="minorHAnsi" w:hAnsiTheme="minorHAnsi"/>
                <w:lang w:val="fr-CA"/>
              </w:rPr>
              <w:t>N. 38 – II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, Leuven : Peeters </w:t>
            </w:r>
            <w:proofErr w:type="spellStart"/>
            <w:r w:rsidRPr="00352EB9">
              <w:rPr>
                <w:rFonts w:asciiTheme="minorHAnsi" w:hAnsiTheme="minorHAnsi" w:cs="Times New Roman"/>
                <w:lang w:val="fr-CA"/>
              </w:rPr>
              <w:t>Publishers</w:t>
            </w:r>
            <w:proofErr w:type="spellEnd"/>
            <w:r w:rsidRPr="00352EB9">
              <w:rPr>
                <w:rFonts w:asciiTheme="minorHAnsi" w:hAnsiTheme="minorHAnsi" w:cs="Times New Roman"/>
                <w:lang w:val="fr-CA"/>
              </w:rPr>
              <w:t xml:space="preserve"> (Auteurs </w:t>
            </w:r>
            <w:r>
              <w:rPr>
                <w:rFonts w:asciiTheme="minorHAnsi" w:hAnsiTheme="minorHAnsi" w:cs="Times New Roman"/>
                <w:lang w:val="fr-CA"/>
              </w:rPr>
              <w:t>par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 ordre alphab</w:t>
            </w:r>
            <w:r>
              <w:rPr>
                <w:rFonts w:asciiTheme="minorHAnsi" w:hAnsiTheme="minorHAnsi" w:cs="Times New Roman"/>
                <w:lang w:val="fr-CA"/>
              </w:rPr>
              <w:t>ét</w:t>
            </w:r>
            <w:r w:rsidRPr="00352EB9">
              <w:rPr>
                <w:rFonts w:asciiTheme="minorHAnsi" w:hAnsiTheme="minorHAnsi" w:cs="Times New Roman"/>
                <w:lang w:val="fr-CA"/>
              </w:rPr>
              <w:t>ique).</w:t>
            </w:r>
          </w:p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714" w:hanging="357"/>
              <w:contextualSpacing w:val="0"/>
              <w:jc w:val="both"/>
              <w:rPr>
                <w:rFonts w:asciiTheme="minorHAnsi" w:hAnsiTheme="minorHAnsi" w:cs="Times New Roman"/>
                <w:b/>
                <w:bCs/>
                <w:lang w:val="fr-CA"/>
              </w:rPr>
            </w:pPr>
            <w:r w:rsidRPr="00352EB9">
              <w:rPr>
                <w:rFonts w:asciiTheme="minorHAnsi" w:hAnsiTheme="minorHAnsi" w:cs="Times New Roman"/>
                <w:caps/>
                <w:lang w:val="fr-FR"/>
              </w:rPr>
              <w:t>Salib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, Amany Fouad. 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(2014). </w:t>
            </w:r>
            <w:r w:rsidRPr="00352EB9">
              <w:rPr>
                <w:rFonts w:asciiTheme="minorHAnsi" w:hAnsiTheme="minorHAnsi" w:cs="Times New Roman"/>
                <w:lang w:val="fr-CA" w:bidi="ar-EG"/>
              </w:rPr>
              <w:t xml:space="preserve">« La réception de la Charte des valeurs québécoises par le leadership de la communauté musulmane chi‘ite au Québec. Enjeux de citoyenneté et d’intégration » 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in Labelle, Micheline &amp; </w:t>
            </w:r>
            <w:proofErr w:type="spellStart"/>
            <w:r w:rsidRPr="00352EB9">
              <w:rPr>
                <w:rFonts w:asciiTheme="minorHAnsi" w:hAnsiTheme="minorHAnsi" w:cs="Times New Roman"/>
                <w:lang w:val="fr-CA"/>
              </w:rPr>
              <w:t>Milot</w:t>
            </w:r>
            <w:proofErr w:type="spellEnd"/>
            <w:r w:rsidRPr="00352EB9">
              <w:rPr>
                <w:rFonts w:asciiTheme="minorHAnsi" w:hAnsiTheme="minorHAnsi" w:cs="Times New Roman"/>
                <w:lang w:val="fr-CA"/>
              </w:rPr>
              <w:t>, Jean-René et Choquet, Sabine (</w:t>
            </w:r>
            <w:proofErr w:type="spellStart"/>
            <w:r w:rsidRPr="00352EB9">
              <w:rPr>
                <w:rFonts w:asciiTheme="minorHAnsi" w:hAnsiTheme="minorHAnsi" w:cs="Times New Roman"/>
                <w:lang w:val="fr-CA"/>
              </w:rPr>
              <w:t>Dir</w:t>
            </w:r>
            <w:proofErr w:type="spellEnd"/>
            <w:r w:rsidRPr="00352EB9">
              <w:rPr>
                <w:rFonts w:asciiTheme="minorHAnsi" w:hAnsiTheme="minorHAnsi" w:cs="Times New Roman"/>
                <w:lang w:val="fr-CA"/>
              </w:rPr>
              <w:t xml:space="preserve">.). </w:t>
            </w:r>
            <w:r w:rsidRPr="00352EB9">
              <w:rPr>
                <w:rFonts w:asciiTheme="minorHAnsi" w:eastAsia="Times New Roman" w:hAnsiTheme="minorHAnsi" w:cs="Times New Roman"/>
                <w:i/>
                <w:iCs/>
                <w:color w:val="000000"/>
                <w:lang w:val="fr-CA"/>
              </w:rPr>
              <w:t>Actes du colloque interdisciplinaire et international d'étudiants et de nouveaux chercheurs</w:t>
            </w:r>
            <w:r w:rsidRPr="00352EB9">
              <w:rPr>
                <w:rFonts w:asciiTheme="minorHAnsi" w:eastAsia="Times New Roman" w:hAnsiTheme="minorHAnsi" w:cs="Times New Roman"/>
                <w:color w:val="000000"/>
                <w:lang w:val="fr-CA"/>
              </w:rPr>
              <w:t>, Montréal. Québec : Université du Québec à Montréal, Les Cahiers de la CRIEC, No</w:t>
            </w:r>
            <w:r w:rsidRPr="00352EB9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CA"/>
              </w:rPr>
              <w:t xml:space="preserve"> 36, 175 p. 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en collaboration avec </w:t>
            </w:r>
            <w:r w:rsidRPr="00352EB9">
              <w:rPr>
                <w:rFonts w:asciiTheme="minorHAnsi" w:hAnsiTheme="minorHAnsi" w:cs="Times New Roman"/>
                <w:lang w:val="fr-FR"/>
              </w:rPr>
              <w:t>l’Institut des Études internationales de Montréal, Université du Québec à Montréal. p. 34-63.</w:t>
            </w:r>
          </w:p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714" w:hanging="357"/>
              <w:contextualSpacing w:val="0"/>
              <w:jc w:val="both"/>
              <w:rPr>
                <w:rFonts w:asciiTheme="minorHAnsi" w:hAnsiTheme="minorHAnsi" w:cs="Times New Roman"/>
                <w:color w:val="000000"/>
                <w:lang w:val="fr-CA"/>
              </w:rPr>
            </w:pPr>
            <w:r w:rsidRPr="00C31AE0">
              <w:rPr>
                <w:rFonts w:asciiTheme="minorHAnsi" w:hAnsiTheme="minorHAnsi" w:cs="Times New Roman"/>
                <w:caps/>
                <w:color w:val="000000"/>
                <w:lang w:val="fr-CA"/>
              </w:rPr>
              <w:t>Lavergne</w:t>
            </w:r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 xml:space="preserve"> (Nicolas de). (2005).</w:t>
            </w:r>
            <w:r w:rsidRPr="00352EB9" w:rsidDel="00D106EC">
              <w:rPr>
                <w:rFonts w:asciiTheme="minorHAnsi" w:hAnsiTheme="minorHAnsi" w:cs="Times New Roman"/>
                <w:i/>
                <w:iCs/>
                <w:color w:val="000000"/>
                <w:lang w:val="fr-CA"/>
              </w:rPr>
              <w:t xml:space="preserve"> </w:t>
            </w:r>
            <w:r w:rsidRPr="00352EB9">
              <w:rPr>
                <w:rFonts w:asciiTheme="minorHAnsi" w:hAnsiTheme="minorHAnsi" w:cs="Times New Roman"/>
                <w:i/>
                <w:iCs/>
                <w:color w:val="000000"/>
                <w:lang w:val="fr-CA"/>
              </w:rPr>
              <w:t>Avicenne</w:t>
            </w:r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 xml:space="preserve">. Une vie pour la Science. </w:t>
            </w:r>
            <w:r w:rsidRPr="00352EB9">
              <w:rPr>
                <w:rFonts w:asciiTheme="minorHAnsi" w:hAnsiTheme="minorHAnsi" w:cs="Times New Roman"/>
                <w:color w:val="000000"/>
                <w:u w:val="single"/>
                <w:lang w:val="fr-CA"/>
              </w:rPr>
              <w:t>Traduction</w:t>
            </w:r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 xml:space="preserve"> française par Amany F. SALIB.  Le Caire : Centre français de culture et de coopération, Ambassade de France au Caire. 56 p.</w:t>
            </w:r>
          </w:p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270"/>
              </w:tabs>
              <w:spacing w:before="120" w:after="40" w:line="240" w:lineRule="auto"/>
              <w:ind w:left="714" w:hanging="357"/>
              <w:contextualSpacing w:val="0"/>
              <w:jc w:val="both"/>
              <w:rPr>
                <w:rFonts w:asciiTheme="minorHAnsi" w:hAnsiTheme="minorHAnsi" w:cs="Times New Roman"/>
                <w:color w:val="000000"/>
                <w:lang w:val="fr-CA"/>
              </w:rPr>
            </w:pPr>
            <w:r w:rsidRPr="00352EB9">
              <w:rPr>
                <w:rFonts w:asciiTheme="minorHAnsi" w:hAnsiTheme="minorHAnsi" w:cs="Times New Roman"/>
                <w:i/>
                <w:iCs/>
                <w:color w:val="000000"/>
                <w:lang w:val="fr-CA"/>
              </w:rPr>
              <w:t>Quand les Sciences arabe. VIIIe-XV</w:t>
            </w:r>
            <w:r w:rsidRPr="00352EB9">
              <w:rPr>
                <w:rFonts w:asciiTheme="minorHAnsi" w:hAnsiTheme="minorHAnsi" w:cs="Times New Roman"/>
                <w:i/>
                <w:iCs/>
                <w:color w:val="000000"/>
                <w:vertAlign w:val="superscript"/>
                <w:lang w:val="fr-CA"/>
              </w:rPr>
              <w:t>e</w:t>
            </w:r>
            <w:r w:rsidRPr="00352EB9">
              <w:rPr>
                <w:rFonts w:asciiTheme="minorHAnsi" w:hAnsiTheme="minorHAnsi" w:cs="Times New Roman"/>
                <w:i/>
                <w:iCs/>
                <w:color w:val="000000"/>
                <w:lang w:val="fr-CA"/>
              </w:rPr>
              <w:t xml:space="preserve"> siècle.</w:t>
            </w:r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 xml:space="preserve"> </w:t>
            </w:r>
            <w:r w:rsidRPr="00352EB9">
              <w:rPr>
                <w:rFonts w:asciiTheme="minorHAnsi" w:hAnsiTheme="minorHAnsi" w:cs="Times New Roman"/>
                <w:color w:val="000000"/>
                <w:u w:val="single"/>
                <w:lang w:val="fr-CA"/>
              </w:rPr>
              <w:t>Traduction</w:t>
            </w:r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 xml:space="preserve"> française par Amany F. Salib et S. </w:t>
            </w:r>
            <w:proofErr w:type="spellStart"/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>Sarabana</w:t>
            </w:r>
            <w:proofErr w:type="spellEnd"/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t xml:space="preserve">. 2003. </w:t>
            </w:r>
            <w:r w:rsidRPr="00352EB9">
              <w:rPr>
                <w:rFonts w:asciiTheme="minorHAnsi" w:hAnsiTheme="minorHAnsi" w:cs="Times New Roman"/>
                <w:color w:val="000000"/>
                <w:lang w:val="fr-CA"/>
              </w:rPr>
              <w:lastRenderedPageBreak/>
              <w:t>Ambassade de France en Égypte, Conseil suprême des Antiquités d’Égypte et Bibliothèque et Archives nationales d’Égypte avec le soutien de TV5. 168 p.</w:t>
            </w:r>
          </w:p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jc w:val="both"/>
              <w:rPr>
                <w:rFonts w:asciiTheme="minorHAnsi" w:hAnsiTheme="minorHAnsi" w:cs="Times New Roman"/>
                <w:lang w:val="fr-CA"/>
              </w:rPr>
            </w:pPr>
            <w:r w:rsidRPr="00352EB9">
              <w:rPr>
                <w:rFonts w:asciiTheme="minorHAnsi" w:hAnsiTheme="minorHAnsi" w:cs="Times New Roman"/>
                <w:lang w:val="fr-CA"/>
              </w:rPr>
              <w:t xml:space="preserve">(2003): Quand les sciences parlent arabe. </w:t>
            </w:r>
            <w:r w:rsidRPr="00352EB9">
              <w:rPr>
                <w:rFonts w:asciiTheme="minorHAnsi" w:hAnsiTheme="minorHAnsi" w:cs="Times New Roman"/>
                <w:lang w:val="fr-FR"/>
              </w:rPr>
              <w:t>VIII-XV</w:t>
            </w:r>
            <w:r w:rsidRPr="00352EB9">
              <w:rPr>
                <w:rFonts w:asciiTheme="minorHAnsi" w:hAnsiTheme="minorHAnsi" w:cs="Times New Roman"/>
                <w:vertAlign w:val="superscript"/>
                <w:lang w:val="fr-FR"/>
              </w:rPr>
              <w:t>e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 siècle </w:t>
            </w:r>
            <w:proofErr w:type="spellStart"/>
            <w:r w:rsidRPr="00352EB9">
              <w:rPr>
                <w:rFonts w:asciiTheme="minorHAnsi" w:hAnsiTheme="minorHAnsi" w:cs="Times New Roman"/>
                <w:lang w:val="fr-FR"/>
              </w:rPr>
              <w:t>ap</w:t>
            </w:r>
            <w:proofErr w:type="spellEnd"/>
            <w:r w:rsidRPr="00352EB9">
              <w:rPr>
                <w:rFonts w:asciiTheme="minorHAnsi" w:hAnsiTheme="minorHAnsi" w:cs="Times New Roman"/>
                <w:lang w:val="fr-FR"/>
              </w:rPr>
              <w:t xml:space="preserve">. J.C. / II – IXe siècles H., </w:t>
            </w:r>
            <w:r w:rsidRPr="00352EB9">
              <w:rPr>
                <w:rFonts w:asciiTheme="minorHAnsi" w:hAnsiTheme="minorHAnsi" w:cs="Times New Roman"/>
                <w:lang w:val="fr-CA"/>
              </w:rPr>
              <w:t>Mus</w:t>
            </w:r>
            <w:r w:rsidRPr="00352EB9">
              <w:rPr>
                <w:rFonts w:asciiTheme="minorHAnsi" w:hAnsiTheme="minorHAnsi" w:cs="Times New Roman"/>
                <w:lang w:val="fr-CA" w:bidi="ar-EG"/>
              </w:rPr>
              <w:t>ée de l’art islamique.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 Traduction française :</w:t>
            </w:r>
          </w:p>
          <w:p w:rsidR="00CF03DB" w:rsidRPr="009C7D96" w:rsidRDefault="00CF03DB" w:rsidP="00C51C11">
            <w:pPr>
              <w:shd w:val="clear" w:color="auto" w:fill="FFFFFF"/>
              <w:tabs>
                <w:tab w:val="left" w:pos="270"/>
              </w:tabs>
              <w:spacing w:after="0" w:line="240" w:lineRule="auto"/>
              <w:ind w:left="357"/>
              <w:contextualSpacing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rtl/>
                <w:lang w:val="fr-FR"/>
              </w:rPr>
              <w:t>عندما تكلم العلم باللغة العربية من القرن 8 إلى القرن 15 م. / القرن 2 إلى القرن 9 هـ. متحف الفن الإسلامي</w:t>
            </w:r>
            <w:r>
              <w:rPr>
                <w:rFonts w:asciiTheme="minorHAnsi" w:hAnsiTheme="minorHAnsi" w:cs="Times New Roman" w:hint="cs"/>
                <w:rtl/>
                <w:lang w:val="fr-FR" w:bidi="ar-EG"/>
              </w:rPr>
              <w:t xml:space="preserve">      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</w:p>
          <w:p w:rsidR="00CF03DB" w:rsidRPr="00C31AE0" w:rsidRDefault="00CF03DB" w:rsidP="00C51C11">
            <w:pPr>
              <w:shd w:val="clear" w:color="auto" w:fill="FFFFFF"/>
              <w:tabs>
                <w:tab w:val="left" w:pos="270"/>
              </w:tabs>
              <w:spacing w:before="120" w:after="0" w:line="240" w:lineRule="auto"/>
              <w:ind w:left="629" w:hanging="272"/>
              <w:jc w:val="both"/>
              <w:rPr>
                <w:rFonts w:asciiTheme="minorHAnsi" w:hAnsiTheme="minorHAnsi" w:cs="Times New Roman"/>
                <w:lang w:val="fr-CA"/>
              </w:rPr>
            </w:pPr>
            <w:r>
              <w:rPr>
                <w:rFonts w:asciiTheme="minorHAnsi" w:hAnsiTheme="minorHAnsi" w:cs="Times New Roman"/>
                <w:lang w:val="fr-FR"/>
              </w:rPr>
              <w:t xml:space="preserve">     </w:t>
            </w:r>
            <w:r w:rsidRPr="00C31AE0">
              <w:rPr>
                <w:rFonts w:asciiTheme="minorHAnsi" w:hAnsiTheme="minorHAnsi" w:cs="Times New Roman"/>
                <w:lang w:val="fr-FR"/>
              </w:rPr>
              <w:t>Le Caire: Ambassade de Fran</w:t>
            </w:r>
            <w:r>
              <w:rPr>
                <w:rFonts w:asciiTheme="minorHAnsi" w:hAnsiTheme="minorHAnsi" w:cs="Times New Roman"/>
                <w:lang w:val="fr-FR"/>
              </w:rPr>
              <w:t>c</w:t>
            </w:r>
            <w:r w:rsidRPr="00C31AE0">
              <w:rPr>
                <w:rFonts w:asciiTheme="minorHAnsi" w:hAnsiTheme="minorHAnsi" w:cs="Times New Roman"/>
                <w:lang w:val="fr-FR"/>
              </w:rPr>
              <w:t xml:space="preserve">e en </w:t>
            </w:r>
            <w:r w:rsidRPr="00C31AE0">
              <w:rPr>
                <w:rFonts w:asciiTheme="minorHAnsi" w:hAnsiTheme="minorHAnsi" w:cs="Times New Roman"/>
                <w:lang w:val="fr-CA" w:bidi="ar-EG"/>
              </w:rPr>
              <w:t>Égypte</w:t>
            </w:r>
            <w:r w:rsidRPr="00C31AE0">
              <w:rPr>
                <w:rFonts w:asciiTheme="minorHAnsi" w:hAnsiTheme="minorHAnsi" w:cs="Times New Roman"/>
                <w:lang w:val="fr-CA"/>
              </w:rPr>
              <w:t xml:space="preserve"> (en collaboration avec le Conseil suprême des Antiquités). </w:t>
            </w:r>
            <w:r>
              <w:rPr>
                <w:rFonts w:asciiTheme="minorHAnsi" w:hAnsiTheme="minorHAnsi" w:cs="Times New Roman"/>
                <w:lang w:val="fr-CA"/>
              </w:rPr>
              <w:t xml:space="preserve">    </w:t>
            </w:r>
            <w:r w:rsidRPr="00C31AE0">
              <w:rPr>
                <w:rFonts w:asciiTheme="minorHAnsi" w:hAnsiTheme="minorHAnsi" w:cs="Times New Roman"/>
                <w:lang w:val="fr-CA"/>
              </w:rPr>
              <w:t xml:space="preserve">Commanditaires : </w:t>
            </w:r>
            <w:r w:rsidRPr="00C31AE0">
              <w:rPr>
                <w:rFonts w:asciiTheme="minorHAnsi" w:hAnsiTheme="minorHAnsi" w:cs="Times New Roman"/>
                <w:lang w:val="fr-FR"/>
              </w:rPr>
              <w:t xml:space="preserve">La Fondation Électricité de France et TV5. </w:t>
            </w:r>
            <w:r w:rsidRPr="00C31AE0">
              <w:rPr>
                <w:rFonts w:asciiTheme="minorHAnsi" w:hAnsiTheme="minorHAnsi" w:cs="Times New Roman"/>
                <w:lang w:val="fr-CA"/>
              </w:rPr>
              <w:t>(Translation French /</w:t>
            </w:r>
            <w:proofErr w:type="spellStart"/>
            <w:r w:rsidRPr="00C31AE0">
              <w:rPr>
                <w:rFonts w:asciiTheme="minorHAnsi" w:hAnsiTheme="minorHAnsi" w:cs="Times New Roman"/>
                <w:lang w:val="fr-CA"/>
              </w:rPr>
              <w:t>Arabic</w:t>
            </w:r>
            <w:proofErr w:type="spellEnd"/>
            <w:r w:rsidRPr="00C31AE0">
              <w:rPr>
                <w:rFonts w:asciiTheme="minorHAnsi" w:hAnsiTheme="minorHAnsi" w:cs="Times New Roman"/>
                <w:lang w:val="fr-CA"/>
              </w:rPr>
              <w:t>).</w:t>
            </w:r>
          </w:p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714" w:hanging="357"/>
              <w:contextualSpacing w:val="0"/>
              <w:rPr>
                <w:rFonts w:asciiTheme="minorHAnsi" w:hAnsiTheme="minorHAnsi" w:cs="Times New Roman"/>
                <w:lang w:val="fr-FR"/>
              </w:rPr>
            </w:pPr>
            <w:r w:rsidRPr="00352EB9">
              <w:rPr>
                <w:rFonts w:asciiTheme="minorHAnsi" w:hAnsiTheme="minorHAnsi" w:cs="Times New Roman"/>
                <w:lang w:val="fr-FR"/>
              </w:rPr>
              <w:t xml:space="preserve">Encyclopédie </w:t>
            </w:r>
            <w:r w:rsidRPr="00352EB9">
              <w:rPr>
                <w:rFonts w:asciiTheme="minorHAnsi" w:hAnsiTheme="minorHAnsi" w:cs="Times New Roman"/>
                <w:i/>
                <w:iCs/>
                <w:lang w:val="fr-FR"/>
              </w:rPr>
              <w:t xml:space="preserve">Université de tous les savoirs en ligne </w:t>
            </w:r>
            <w:r w:rsidRPr="00352EB9">
              <w:rPr>
                <w:rFonts w:asciiTheme="minorHAnsi" w:hAnsiTheme="minorHAnsi" w:cs="Times New Roman"/>
                <w:lang w:val="fr-FR"/>
              </w:rPr>
              <w:t>(UTLS).</w:t>
            </w:r>
            <w:r w:rsidRPr="00352EB9">
              <w:rPr>
                <w:rFonts w:asciiTheme="minorHAnsi" w:hAnsiTheme="minorHAnsi" w:cs="Times New Roman"/>
                <w:w w:val="90"/>
                <w:lang w:val="fr-FR"/>
              </w:rPr>
              <w:t xml:space="preserve"> </w:t>
            </w:r>
            <w:r w:rsidRPr="00352EB9">
              <w:rPr>
                <w:rFonts w:asciiTheme="minorHAnsi" w:hAnsiTheme="minorHAnsi" w:cs="Times New Roman"/>
                <w:lang w:val="fr-FR"/>
              </w:rPr>
              <w:t>2003. Le Caire :</w:t>
            </w:r>
            <w:r>
              <w:rPr>
                <w:rFonts w:asciiTheme="minorHAnsi" w:hAnsiTheme="minorHAnsi" w:cs="Times New Roman"/>
                <w:lang w:val="fr-FR"/>
              </w:rPr>
              <w:t xml:space="preserve"> 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Ambassade de France. (2003-2004). </w:t>
            </w:r>
            <w:r w:rsidRPr="00352EB9">
              <w:rPr>
                <w:rFonts w:asciiTheme="minorHAnsi" w:hAnsiTheme="minorHAnsi" w:cs="Times New Roman"/>
                <w:u w:val="single"/>
                <w:lang w:val="fr-FR"/>
              </w:rPr>
              <w:t>Traduction français/arabe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 écrits des textes de trois conférences dans la rubrique : La globalisation, du globe aux effets globaux : </w:t>
            </w:r>
            <w:r w:rsidRPr="00352EB9">
              <w:rPr>
                <w:rFonts w:asciiTheme="minorHAnsi" w:hAnsiTheme="minorHAnsi" w:cs="Times New Roman"/>
                <w:i/>
                <w:iCs/>
                <w:lang w:val="fr-FR"/>
              </w:rPr>
              <w:t>Le développement durable, Les nouvelles logiques migratoires et le Politique va-t-il mourir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)  [ En ligne </w:t>
            </w:r>
            <w:hyperlink w:history="1">
              <w:r w:rsidRPr="00352EB9">
                <w:rPr>
                  <w:rFonts w:asciiTheme="minorHAnsi" w:hAnsiTheme="minorHAnsi" w:cs="Times New Roman"/>
                  <w:color w:val="0000FF"/>
                  <w:u w:val="single"/>
                  <w:lang w:val="fr-FR"/>
                </w:rPr>
                <w:t>http://www. Canal-u.tv/</w:t>
              </w:r>
              <w:r w:rsidRPr="00352EB9">
                <w:rPr>
                  <w:rFonts w:asciiTheme="minorHAnsi" w:hAnsiTheme="minorHAnsi"/>
                  <w:color w:val="0000FF"/>
                  <w:u w:val="single"/>
                  <w:lang w:val="fr-FR"/>
                </w:rPr>
                <w:t xml:space="preserve"> </w:t>
              </w:r>
              <w:r w:rsidRPr="00352EB9">
                <w:rPr>
                  <w:rFonts w:asciiTheme="minorHAnsi" w:hAnsiTheme="minorHAnsi" w:cs="Times New Roman"/>
                  <w:color w:val="0000FF"/>
                  <w:u w:val="single"/>
                  <w:lang w:val="fr-FR"/>
                </w:rPr>
                <w:t>producteurs/universite_de_tous_les_savoirs/les_conferences_de_l_annee_2003/la_globalisation_du_globe_aux_effets_globaux</w:t>
              </w:r>
            </w:hyperlink>
            <w:r w:rsidRPr="00352EB9">
              <w:rPr>
                <w:rFonts w:asciiTheme="minorHAnsi" w:hAnsiTheme="minorHAnsi" w:cs="Times New Roman"/>
                <w:lang w:val="fr-FR"/>
              </w:rPr>
              <w:t xml:space="preserve"> ]</w:t>
            </w:r>
          </w:p>
        </w:tc>
      </w:tr>
      <w:tr w:rsidR="00CF03DB" w:rsidRPr="005A2697" w:rsidTr="00C51C11">
        <w:trPr>
          <w:trHeight w:val="654"/>
        </w:trPr>
        <w:tc>
          <w:tcPr>
            <w:tcW w:w="236" w:type="dxa"/>
          </w:tcPr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454"/>
              <w:jc w:val="both"/>
              <w:rPr>
                <w:rFonts w:asciiTheme="minorHAnsi" w:hAnsiTheme="minorHAnsi" w:cs="Times New Roman"/>
                <w:spacing w:val="-14"/>
                <w:sz w:val="24"/>
                <w:szCs w:val="24"/>
                <w:lang w:val="fr-FR"/>
              </w:rPr>
            </w:pPr>
          </w:p>
        </w:tc>
        <w:tc>
          <w:tcPr>
            <w:tcW w:w="10537" w:type="dxa"/>
          </w:tcPr>
          <w:p w:rsidR="00CF03DB" w:rsidRPr="00352EB9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="Times New Roman"/>
                <w:w w:val="90"/>
                <w:lang w:val="fr-FR"/>
              </w:rPr>
            </w:pPr>
            <w:r w:rsidRPr="00352EB9">
              <w:rPr>
                <w:rFonts w:asciiTheme="minorHAnsi" w:hAnsiTheme="minorHAnsi" w:cs="Times New Roman"/>
                <w:caps/>
                <w:lang w:val="fr-CA"/>
              </w:rPr>
              <w:t>Abécassis</w:t>
            </w:r>
            <w:r w:rsidRPr="00352EB9">
              <w:rPr>
                <w:rFonts w:asciiTheme="minorHAnsi" w:hAnsiTheme="minorHAnsi" w:cs="Times New Roman"/>
                <w:color w:val="000000" w:themeColor="text1"/>
                <w:lang w:val="fr-CA"/>
              </w:rPr>
              <w:t>, Fr</w:t>
            </w:r>
            <w:r w:rsidRPr="00352EB9">
              <w:rPr>
                <w:rFonts w:asciiTheme="minorHAnsi" w:hAnsiTheme="minorHAnsi" w:cs="Times New Roman"/>
                <w:color w:val="000000" w:themeColor="text1"/>
                <w:lang w:val="fr-CA" w:bidi="ar-EG"/>
              </w:rPr>
              <w:t>édérique</w:t>
            </w:r>
            <w:r w:rsidRPr="00352EB9">
              <w:rPr>
                <w:rFonts w:asciiTheme="minorHAnsi" w:hAnsiTheme="minorHAnsi" w:cs="Times New Roman"/>
                <w:color w:val="000000" w:themeColor="text1"/>
                <w:lang w:val="fr-CA"/>
              </w:rPr>
              <w:t xml:space="preserve">, </w:t>
            </w:r>
            <w:r w:rsidRPr="00352EB9">
              <w:rPr>
                <w:rFonts w:asciiTheme="minorHAnsi" w:hAnsiTheme="minorHAnsi" w:cs="Times New Roman"/>
                <w:caps/>
                <w:lang w:val="fr-CA"/>
              </w:rPr>
              <w:t>Al-Said</w:t>
            </w:r>
            <w:r w:rsidRPr="00352EB9">
              <w:rPr>
                <w:rFonts w:asciiTheme="minorHAnsi" w:hAnsiTheme="minorHAnsi" w:cs="Times New Roman"/>
                <w:color w:val="000000" w:themeColor="text1"/>
                <w:lang w:val="fr-CA"/>
              </w:rPr>
              <w:t xml:space="preserve">, Iman SALIB, Amany Fouad et </w:t>
            </w:r>
            <w:r w:rsidRPr="00352EB9">
              <w:rPr>
                <w:rFonts w:asciiTheme="minorHAnsi" w:hAnsiTheme="minorHAnsi" w:cs="Times New Roman"/>
                <w:caps/>
                <w:lang w:val="fr-CA"/>
              </w:rPr>
              <w:t>Mamdouh</w:t>
            </w:r>
            <w:r w:rsidRPr="00352EB9">
              <w:rPr>
                <w:rFonts w:asciiTheme="minorHAnsi" w:hAnsiTheme="minorHAnsi" w:cs="Times New Roman"/>
                <w:color w:val="000000" w:themeColor="text1"/>
                <w:lang w:val="fr-CA"/>
              </w:rPr>
              <w:t xml:space="preserve">, </w:t>
            </w:r>
            <w:proofErr w:type="spellStart"/>
            <w:r w:rsidRPr="00352EB9">
              <w:rPr>
                <w:rFonts w:asciiTheme="minorHAnsi" w:hAnsiTheme="minorHAnsi" w:cs="Times New Roman"/>
                <w:color w:val="000000" w:themeColor="text1"/>
                <w:lang w:val="fr-CA"/>
              </w:rPr>
              <w:t>Abir</w:t>
            </w:r>
            <w:proofErr w:type="spellEnd"/>
            <w:r w:rsidRPr="00352EB9">
              <w:rPr>
                <w:rFonts w:asciiTheme="minorHAnsi" w:hAnsiTheme="minorHAnsi" w:cs="Times New Roman"/>
                <w:color w:val="000000" w:themeColor="text1"/>
                <w:lang w:val="fr-CA"/>
              </w:rPr>
              <w:t xml:space="preserve"> (1997).</w:t>
            </w:r>
            <w:r w:rsidRPr="00352EB9">
              <w:rPr>
                <w:rFonts w:asciiTheme="minorHAnsi" w:hAnsiTheme="minorHAnsi" w:cs="Times New Roman"/>
                <w:lang w:val="fr-CA"/>
              </w:rPr>
              <w:t xml:space="preserve"> </w:t>
            </w:r>
            <w:r w:rsidRPr="00352EB9">
              <w:rPr>
                <w:rFonts w:asciiTheme="minorHAnsi" w:hAnsiTheme="minorHAnsi" w:cs="Times New Roman"/>
                <w:lang w:val="fr-FR"/>
              </w:rPr>
              <w:t>« Histoires de familles: processus d’appropriation des langues étrangères en Égypte, au XX</w:t>
            </w:r>
            <w:r w:rsidRPr="00352EB9">
              <w:rPr>
                <w:rFonts w:asciiTheme="minorHAnsi" w:hAnsiTheme="minorHAnsi" w:cs="Times New Roman"/>
                <w:vertAlign w:val="superscript"/>
                <w:lang w:val="fr-FR"/>
              </w:rPr>
              <w:t>e</w:t>
            </w:r>
            <w:r w:rsidRPr="00352EB9">
              <w:rPr>
                <w:rFonts w:asciiTheme="minorHAnsi" w:hAnsiTheme="minorHAnsi" w:cs="Times New Roman"/>
                <w:lang w:val="fr-FR"/>
              </w:rPr>
              <w:t xml:space="preserve"> siècle » in </w:t>
            </w:r>
            <w:r w:rsidRPr="00352EB9">
              <w:rPr>
                <w:rFonts w:asciiTheme="minorHAnsi" w:hAnsiTheme="minorHAnsi" w:cs="Times New Roman"/>
                <w:i/>
                <w:iCs/>
                <w:lang w:val="fr-FR"/>
              </w:rPr>
              <w:t>Égypte/Monde Arabe</w:t>
            </w:r>
            <w:r w:rsidRPr="00352EB9">
              <w:rPr>
                <w:rFonts w:asciiTheme="minorHAnsi" w:hAnsiTheme="minorHAnsi" w:cs="Times New Roman"/>
                <w:lang w:val="fr-FR"/>
              </w:rPr>
              <w:t>, n°29, 1997, Le Caire, Centre d’études et de documentation économiques, juridiques et sociales (CEDEJ), p. 83-99</w:t>
            </w:r>
          </w:p>
        </w:tc>
      </w:tr>
    </w:tbl>
    <w:p w:rsidR="00CF03DB" w:rsidRDefault="00CF03DB" w:rsidP="00CF03DB">
      <w:pPr>
        <w:pStyle w:val="ListParagraph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="Times New Roman"/>
          <w:lang w:val="fr-CA"/>
        </w:rPr>
      </w:pPr>
      <w:r w:rsidRPr="00352EB9">
        <w:rPr>
          <w:rFonts w:asciiTheme="minorHAnsi" w:hAnsiTheme="minorHAnsi" w:cs="Times New Roman"/>
          <w:caps/>
          <w:lang w:val="fr-CA"/>
        </w:rPr>
        <w:t>Abécassis</w:t>
      </w:r>
      <w:r w:rsidRPr="00352EB9">
        <w:rPr>
          <w:rFonts w:asciiTheme="minorHAnsi" w:hAnsiTheme="minorHAnsi" w:cs="Times New Roman"/>
          <w:lang w:val="fr-CA"/>
        </w:rPr>
        <w:t xml:space="preserve">, </w:t>
      </w:r>
      <w:r w:rsidRPr="00352EB9">
        <w:rPr>
          <w:rFonts w:asciiTheme="minorHAnsi" w:hAnsiTheme="minorHAnsi" w:cs="Times New Roman"/>
          <w:color w:val="000000" w:themeColor="text1"/>
          <w:lang w:val="fr-CA"/>
        </w:rPr>
        <w:t>Fr</w:t>
      </w:r>
      <w:r w:rsidRPr="00352EB9">
        <w:rPr>
          <w:rFonts w:asciiTheme="minorHAnsi" w:hAnsiTheme="minorHAnsi" w:cs="Times New Roman"/>
          <w:color w:val="000000" w:themeColor="text1"/>
          <w:lang w:val="fr-CA" w:bidi="ar-EG"/>
        </w:rPr>
        <w:t>édérique</w:t>
      </w:r>
      <w:r w:rsidRPr="00352EB9">
        <w:rPr>
          <w:rFonts w:asciiTheme="minorHAnsi" w:hAnsiTheme="minorHAnsi" w:cs="Times New Roman"/>
          <w:lang w:val="fr-CA"/>
        </w:rPr>
        <w:t xml:space="preserve"> , </w:t>
      </w:r>
      <w:r w:rsidRPr="00352EB9">
        <w:rPr>
          <w:rFonts w:asciiTheme="minorHAnsi" w:hAnsiTheme="minorHAnsi" w:cs="Times New Roman"/>
          <w:caps/>
          <w:lang w:val="fr-CA"/>
        </w:rPr>
        <w:t>Al-Saïd</w:t>
      </w:r>
      <w:r w:rsidRPr="00352EB9">
        <w:rPr>
          <w:rFonts w:asciiTheme="minorHAnsi" w:hAnsiTheme="minorHAnsi" w:cs="Times New Roman"/>
          <w:lang w:val="fr-CA"/>
        </w:rPr>
        <w:t xml:space="preserve">, Iman, Fouad </w:t>
      </w:r>
      <w:r w:rsidRPr="00352EB9">
        <w:rPr>
          <w:rFonts w:asciiTheme="minorHAnsi" w:hAnsiTheme="minorHAnsi" w:cs="Times New Roman"/>
          <w:caps/>
          <w:lang w:val="fr-CA"/>
        </w:rPr>
        <w:t>Salib</w:t>
      </w:r>
      <w:r w:rsidRPr="00352EB9">
        <w:rPr>
          <w:rFonts w:asciiTheme="minorHAnsi" w:hAnsiTheme="minorHAnsi" w:cs="Times New Roman"/>
          <w:lang w:val="fr-CA"/>
        </w:rPr>
        <w:t xml:space="preserve">, Amany et </w:t>
      </w:r>
      <w:r w:rsidRPr="00352EB9">
        <w:rPr>
          <w:rFonts w:asciiTheme="minorHAnsi" w:hAnsiTheme="minorHAnsi" w:cs="Times New Roman"/>
          <w:caps/>
          <w:lang w:val="fr-CA"/>
        </w:rPr>
        <w:t>Mamdouh</w:t>
      </w:r>
      <w:r w:rsidRPr="00352EB9">
        <w:rPr>
          <w:rFonts w:asciiTheme="minorHAnsi" w:hAnsiTheme="minorHAnsi" w:cs="Times New Roman"/>
          <w:lang w:val="fr-CA"/>
        </w:rPr>
        <w:t xml:space="preserve">, </w:t>
      </w:r>
      <w:proofErr w:type="spellStart"/>
      <w:r>
        <w:rPr>
          <w:rFonts w:asciiTheme="minorHAnsi" w:hAnsiTheme="minorHAnsi" w:cs="Times New Roman"/>
          <w:lang w:val="fr-CA"/>
        </w:rPr>
        <w:t>Abir</w:t>
      </w:r>
      <w:proofErr w:type="spellEnd"/>
      <w:r>
        <w:rPr>
          <w:rFonts w:asciiTheme="minorHAnsi" w:hAnsiTheme="minorHAnsi" w:cs="Times New Roman"/>
          <w:lang w:val="fr-CA"/>
        </w:rPr>
        <w:t>.</w:t>
      </w:r>
      <w:r w:rsidRPr="00352EB9">
        <w:rPr>
          <w:rFonts w:asciiTheme="minorHAnsi" w:hAnsiTheme="minorHAnsi" w:cs="Times New Roman"/>
          <w:lang w:val="fr-CA"/>
        </w:rPr>
        <w:t xml:space="preserve"> (1996). </w:t>
      </w:r>
      <w:r w:rsidRPr="00352EB9">
        <w:rPr>
          <w:rFonts w:asciiTheme="minorHAnsi" w:hAnsiTheme="minorHAnsi" w:cs="Times New Roman"/>
          <w:lang w:val="fr-CA" w:bidi="ar-EG"/>
        </w:rPr>
        <w:t>« </w:t>
      </w:r>
      <w:r w:rsidRPr="00352EB9">
        <w:rPr>
          <w:rFonts w:asciiTheme="minorHAnsi" w:hAnsiTheme="minorHAnsi" w:cs="Times New Roman"/>
          <w:lang w:val="fr-FR"/>
        </w:rPr>
        <w:t xml:space="preserve">Le nom, la famille, la mémoire. Problèmes et méthodes de l’enquête </w:t>
      </w:r>
      <w:proofErr w:type="spellStart"/>
      <w:r w:rsidRPr="00352EB9">
        <w:rPr>
          <w:rFonts w:asciiTheme="minorHAnsi" w:hAnsiTheme="minorHAnsi" w:cs="Times New Roman"/>
          <w:lang w:val="fr-FR"/>
        </w:rPr>
        <w:t>prosopographique</w:t>
      </w:r>
      <w:proofErr w:type="spellEnd"/>
      <w:r w:rsidRPr="00352EB9">
        <w:rPr>
          <w:rFonts w:asciiTheme="minorHAnsi" w:hAnsiTheme="minorHAnsi" w:cs="Times New Roman"/>
          <w:lang w:val="fr-FR"/>
        </w:rPr>
        <w:t xml:space="preserve">, XVIIe-XXe siècles » </w:t>
      </w:r>
      <w:r w:rsidRPr="00352EB9">
        <w:rPr>
          <w:rFonts w:asciiTheme="minorHAnsi" w:hAnsiTheme="minorHAnsi" w:cs="Times New Roman"/>
          <w:lang w:val="fr-CA"/>
        </w:rPr>
        <w:t xml:space="preserve">in </w:t>
      </w:r>
      <w:proofErr w:type="spellStart"/>
      <w:r w:rsidRPr="00352EB9">
        <w:rPr>
          <w:rFonts w:asciiTheme="minorHAnsi" w:hAnsiTheme="minorHAnsi" w:cs="Times New Roman"/>
          <w:lang w:val="fr-CA"/>
        </w:rPr>
        <w:t>Meropi</w:t>
      </w:r>
      <w:proofErr w:type="spellEnd"/>
      <w:r w:rsidRPr="00352EB9">
        <w:rPr>
          <w:rFonts w:asciiTheme="minorHAnsi" w:hAnsiTheme="minorHAnsi" w:cs="Times New Roman"/>
          <w:lang w:val="fr-CA"/>
        </w:rPr>
        <w:t xml:space="preserve"> </w:t>
      </w:r>
      <w:proofErr w:type="spellStart"/>
      <w:r w:rsidRPr="00352EB9">
        <w:rPr>
          <w:rFonts w:asciiTheme="minorHAnsi" w:hAnsiTheme="minorHAnsi" w:cs="Times New Roman"/>
          <w:lang w:val="fr-CA"/>
        </w:rPr>
        <w:t>Anastassiadou</w:t>
      </w:r>
      <w:proofErr w:type="spellEnd"/>
      <w:r w:rsidRPr="00352EB9">
        <w:rPr>
          <w:rFonts w:asciiTheme="minorHAnsi" w:hAnsiTheme="minorHAnsi" w:cs="Times New Roman"/>
          <w:lang w:val="fr-CA"/>
        </w:rPr>
        <w:t xml:space="preserve"> (édition), </w:t>
      </w:r>
      <w:r w:rsidRPr="00352EB9">
        <w:rPr>
          <w:rFonts w:asciiTheme="minorHAnsi" w:hAnsiTheme="minorHAnsi" w:cs="Times New Roman"/>
          <w:i/>
          <w:iCs/>
          <w:lang w:val="fr-CA"/>
        </w:rPr>
        <w:t>Sociétés et cultures musulmanes d’hier et d’aujourd’hui</w:t>
      </w:r>
      <w:r w:rsidRPr="00352EB9">
        <w:rPr>
          <w:rFonts w:asciiTheme="minorHAnsi" w:hAnsiTheme="minorHAnsi" w:cs="Times New Roman"/>
          <w:lang w:val="fr-CA"/>
        </w:rPr>
        <w:t xml:space="preserve">. </w:t>
      </w:r>
      <w:r w:rsidRPr="00352EB9">
        <w:rPr>
          <w:rFonts w:asciiTheme="minorHAnsi" w:hAnsiTheme="minorHAnsi" w:cs="Times New Roman"/>
          <w:lang w:val="fr-FR"/>
        </w:rPr>
        <w:t>Actes de la IX</w:t>
      </w:r>
      <w:r w:rsidRPr="00352EB9">
        <w:rPr>
          <w:rFonts w:asciiTheme="minorHAnsi" w:hAnsiTheme="minorHAnsi" w:cs="Times New Roman"/>
          <w:vertAlign w:val="superscript"/>
          <w:lang w:val="fr-FR"/>
        </w:rPr>
        <w:t>e</w:t>
      </w:r>
      <w:r w:rsidRPr="00352EB9">
        <w:rPr>
          <w:rFonts w:asciiTheme="minorHAnsi" w:hAnsiTheme="minorHAnsi" w:cs="Times New Roman"/>
          <w:lang w:val="fr-FR"/>
        </w:rPr>
        <w:t xml:space="preserve"> réunion des chercheurs sur le monde arabe et musulman</w:t>
      </w:r>
      <w:r w:rsidRPr="00352EB9">
        <w:rPr>
          <w:rFonts w:asciiTheme="minorHAnsi" w:hAnsiTheme="minorHAnsi" w:cs="Times New Roman"/>
          <w:lang w:val="fr-CA"/>
        </w:rPr>
        <w:t>. Paris : l’Association française pour l’étude du Monde Arabe et Musulman (AFEMAM). Coll. Les Chantiers de la recherche, Strasbourg, 1994. p.361-376.</w:t>
      </w:r>
    </w:p>
    <w:p w:rsidR="00CF03DB" w:rsidRPr="00352EB9" w:rsidRDefault="00CF03DB" w:rsidP="00CF03DB">
      <w:pPr>
        <w:pStyle w:val="ListParagraph"/>
        <w:spacing w:before="120" w:after="0" w:line="240" w:lineRule="auto"/>
        <w:ind w:left="425"/>
        <w:jc w:val="both"/>
        <w:rPr>
          <w:rFonts w:asciiTheme="minorHAnsi" w:hAnsiTheme="minorHAnsi" w:cs="Times New Roman"/>
          <w:lang w:val="fr-CA"/>
        </w:rPr>
      </w:pPr>
    </w:p>
    <w:p w:rsidR="00CF03DB" w:rsidRDefault="00CF03DB" w:rsidP="00CF03DB">
      <w:pPr>
        <w:spacing w:after="0" w:line="288" w:lineRule="auto"/>
        <w:contextualSpacing/>
        <w:jc w:val="both"/>
        <w:rPr>
          <w:rFonts w:asciiTheme="minorHAnsi" w:hAnsiTheme="minorHAnsi" w:cs="Times New Roman"/>
          <w:b/>
          <w:bCs/>
          <w:sz w:val="24"/>
          <w:szCs w:val="24"/>
          <w:lang w:val="fr-FR"/>
        </w:rPr>
      </w:pPr>
    </w:p>
    <w:p w:rsidR="00CF03DB" w:rsidRPr="006F3075" w:rsidRDefault="00CF03DB" w:rsidP="00CF03DB">
      <w:pPr>
        <w:spacing w:after="0" w:line="288" w:lineRule="auto"/>
        <w:contextualSpacing/>
        <w:jc w:val="both"/>
        <w:rPr>
          <w:rFonts w:asciiTheme="minorHAnsi" w:hAnsiTheme="minorHAnsi" w:cs="Times New Roman"/>
          <w:b/>
          <w:bCs/>
          <w:i/>
          <w:iCs/>
          <w:sz w:val="24"/>
          <w:szCs w:val="24"/>
          <w:lang w:val="fr-FR"/>
        </w:rPr>
      </w:pPr>
      <w:r w:rsidRPr="006F3075">
        <w:rPr>
          <w:rFonts w:asciiTheme="minorHAnsi" w:hAnsiTheme="minorHAnsi" w:cs="Times New Roman"/>
          <w:b/>
          <w:bCs/>
          <w:i/>
          <w:iCs/>
          <w:sz w:val="24"/>
          <w:szCs w:val="24"/>
          <w:lang w:val="fr-FR"/>
        </w:rPr>
        <w:t>Projets de publication en cours (publications soumises à des comités de lecture):</w:t>
      </w:r>
    </w:p>
    <w:p w:rsidR="00CF03DB" w:rsidRPr="006E200C" w:rsidRDefault="00CF03DB" w:rsidP="00CF03DB">
      <w:pPr>
        <w:pStyle w:val="ListParagraph"/>
        <w:numPr>
          <w:ilvl w:val="0"/>
          <w:numId w:val="25"/>
        </w:numPr>
        <w:spacing w:before="120" w:after="40" w:line="240" w:lineRule="auto"/>
        <w:ind w:left="425"/>
        <w:contextualSpacing w:val="0"/>
        <w:jc w:val="both"/>
        <w:rPr>
          <w:rFonts w:asciiTheme="minorHAnsi" w:hAnsiTheme="minorHAnsi" w:cstheme="minorHAnsi"/>
        </w:rPr>
      </w:pPr>
      <w:r w:rsidRPr="006E200C">
        <w:rPr>
          <w:rFonts w:asciiTheme="minorHAnsi" w:hAnsiTheme="minorHAnsi" w:cs="Times New Roman"/>
          <w:lang w:val="fr-CA"/>
        </w:rPr>
        <w:t>SALIB, Amany Fouad.</w:t>
      </w:r>
      <w:r w:rsidRPr="006E200C">
        <w:rPr>
          <w:rFonts w:asciiTheme="minorHAnsi" w:hAnsiTheme="minorHAnsi" w:cstheme="minorHAnsi"/>
          <w:lang w:val="fr-CA"/>
        </w:rPr>
        <w:t xml:space="preserve"> (2016) Recension</w:t>
      </w:r>
      <w:r w:rsidRPr="006E200C">
        <w:rPr>
          <w:rFonts w:asciiTheme="minorHAnsi" w:hAnsiTheme="minorHAnsi" w:cstheme="minorHAnsi"/>
          <w:lang w:val="fr-FR"/>
        </w:rPr>
        <w:t>. Chabbi, Jacqueline. (201</w:t>
      </w:r>
      <w:r>
        <w:rPr>
          <w:rFonts w:asciiTheme="minorHAnsi" w:hAnsiTheme="minorHAnsi" w:cstheme="minorHAnsi"/>
          <w:lang w:val="fr-FR"/>
        </w:rPr>
        <w:t>7</w:t>
      </w:r>
      <w:r w:rsidRPr="006E200C">
        <w:rPr>
          <w:rFonts w:asciiTheme="minorHAnsi" w:hAnsiTheme="minorHAnsi" w:cstheme="minorHAnsi"/>
          <w:lang w:val="fr-FR"/>
        </w:rPr>
        <w:t xml:space="preserve">). </w:t>
      </w:r>
      <w:r>
        <w:rPr>
          <w:rFonts w:asciiTheme="minorHAnsi" w:hAnsiTheme="minorHAnsi" w:cstheme="minorHAnsi"/>
          <w:lang w:val="fr-CA"/>
        </w:rPr>
        <w:t>«</w:t>
      </w:r>
      <w:r w:rsidRPr="00252080">
        <w:rPr>
          <w:rFonts w:asciiTheme="minorHAnsi" w:hAnsiTheme="minorHAnsi" w:cstheme="minorHAnsi"/>
          <w:lang w:val="fr-FR"/>
        </w:rPr>
        <w:t>Le Coran décrypté. Figures bibliques en Arabie</w:t>
      </w:r>
      <w:r>
        <w:rPr>
          <w:rFonts w:asciiTheme="minorHAnsi" w:hAnsiTheme="minorHAnsi" w:cstheme="minorHAnsi"/>
          <w:lang w:val="fr-FR"/>
        </w:rPr>
        <w:t>»</w:t>
      </w:r>
      <w:r w:rsidRPr="006E200C">
        <w:rPr>
          <w:rFonts w:asciiTheme="minorHAnsi" w:hAnsiTheme="minorHAnsi" w:cstheme="minorHAnsi"/>
          <w:i/>
          <w:iCs/>
          <w:lang w:val="fr-FR"/>
        </w:rPr>
        <w:t>.</w:t>
      </w:r>
      <w:r w:rsidRPr="006E200C">
        <w:rPr>
          <w:rFonts w:asciiTheme="minorHAnsi" w:hAnsiTheme="minorHAnsi" w:cstheme="minorHAnsi"/>
          <w:lang w:val="fr-FR"/>
        </w:rPr>
        <w:t xml:space="preserve"> Paris : Les Éditions du Cerf. 416 p. </w:t>
      </w:r>
      <w:r w:rsidRPr="006E200C">
        <w:rPr>
          <w:rFonts w:asciiTheme="minorHAnsi" w:hAnsiTheme="minorHAnsi" w:cstheme="minorHAnsi"/>
          <w:lang w:val="fr-CA"/>
        </w:rPr>
        <w:t xml:space="preserve">In </w:t>
      </w:r>
      <w:proofErr w:type="spellStart"/>
      <w:r w:rsidRPr="006E200C">
        <w:rPr>
          <w:rFonts w:asciiTheme="minorHAnsi" w:hAnsiTheme="minorHAnsi" w:cstheme="minorHAnsi"/>
          <w:i/>
          <w:iCs/>
          <w:lang w:val="fr-CA"/>
        </w:rPr>
        <w:t>Studies</w:t>
      </w:r>
      <w:proofErr w:type="spellEnd"/>
      <w:r w:rsidRPr="006E200C">
        <w:rPr>
          <w:rFonts w:asciiTheme="minorHAnsi" w:hAnsiTheme="minorHAnsi" w:cstheme="minorHAnsi"/>
          <w:i/>
          <w:iCs/>
          <w:lang w:val="fr-CA"/>
        </w:rPr>
        <w:t xml:space="preserve"> in Religion/Sciences Religieuses</w:t>
      </w:r>
      <w:r w:rsidRPr="006E200C">
        <w:rPr>
          <w:rFonts w:asciiTheme="minorHAnsi" w:hAnsiTheme="minorHAnsi" w:cstheme="minorHAnsi"/>
          <w:lang w:val="fr-CA"/>
        </w:rPr>
        <w:t xml:space="preserve">. </w:t>
      </w:r>
      <w:r>
        <w:rPr>
          <w:rFonts w:asciiTheme="minorHAnsi" w:hAnsiTheme="minorHAnsi" w:cstheme="minorHAnsi"/>
        </w:rPr>
        <w:t xml:space="preserve">Publications </w:t>
      </w:r>
      <w:r w:rsidRPr="006E200C">
        <w:rPr>
          <w:rFonts w:asciiTheme="minorHAnsi" w:hAnsiTheme="minorHAnsi" w:cstheme="minorHAnsi"/>
        </w:rPr>
        <w:t>SAGE</w:t>
      </w:r>
      <w:r>
        <w:rPr>
          <w:rFonts w:asciiTheme="minorHAnsi" w:hAnsiTheme="minorHAnsi" w:cstheme="minorHAnsi"/>
        </w:rPr>
        <w:t>.</w:t>
      </w:r>
    </w:p>
    <w:p w:rsidR="00CF03DB" w:rsidRPr="006E200C" w:rsidRDefault="00CF03DB" w:rsidP="00CF03DB">
      <w:pPr>
        <w:pStyle w:val="ListParagraph"/>
        <w:spacing w:before="120" w:after="0" w:line="240" w:lineRule="auto"/>
        <w:ind w:left="425"/>
        <w:contextualSpacing w:val="0"/>
        <w:jc w:val="both"/>
        <w:rPr>
          <w:rFonts w:asciiTheme="minorHAnsi" w:hAnsiTheme="minorHAnsi" w:cstheme="minorHAnsi"/>
          <w:b/>
          <w:bCs/>
          <w:lang w:val="fr-FR"/>
        </w:rPr>
      </w:pPr>
    </w:p>
    <w:p w:rsidR="00CF03DB" w:rsidRPr="00897C35" w:rsidRDefault="00CF03DB" w:rsidP="00CF03D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="Times New Roman"/>
          <w:spacing w:val="-14"/>
          <w:sz w:val="24"/>
          <w:szCs w:val="24"/>
          <w:lang w:val="fr-FR"/>
        </w:rPr>
      </w:pPr>
      <w:r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Conférences, communications scientifiques et </w:t>
      </w:r>
      <w:r w:rsidRPr="009C7D96">
        <w:rPr>
          <w:rFonts w:asciiTheme="minorHAnsi" w:hAnsiTheme="minorHAnsi" w:cs="Times New Roman"/>
          <w:b/>
          <w:bCs/>
          <w:sz w:val="24"/>
          <w:szCs w:val="24"/>
          <w:lang w:val="fr-FR"/>
        </w:rPr>
        <w:t>colloques</w:t>
      </w:r>
      <w:r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 </w:t>
      </w:r>
    </w:p>
    <w:p w:rsidR="00CF03DB" w:rsidRPr="004F2E14" w:rsidRDefault="00CF03DB" w:rsidP="00CF03DB">
      <w:pPr>
        <w:pStyle w:val="ListParagraph"/>
        <w:numPr>
          <w:ilvl w:val="0"/>
          <w:numId w:val="25"/>
        </w:numPr>
        <w:spacing w:before="120" w:after="40" w:line="240" w:lineRule="auto"/>
        <w:ind w:left="425"/>
        <w:jc w:val="both"/>
        <w:rPr>
          <w:rFonts w:asciiTheme="minorHAnsi" w:hAnsiTheme="minorHAnsi" w:cstheme="minorHAnsi"/>
          <w:lang w:val="fr-CA"/>
        </w:rPr>
      </w:pPr>
      <w:r w:rsidRPr="0092593D">
        <w:rPr>
          <w:rFonts w:asciiTheme="minorHAnsi" w:hAnsiTheme="minorHAnsi" w:cs="Times New Roman"/>
          <w:lang w:val="fr-CA"/>
        </w:rPr>
        <w:t>SALIB, Amany Fouad.</w:t>
      </w:r>
      <w:r w:rsidRPr="0092593D">
        <w:rPr>
          <w:rFonts w:asciiTheme="minorHAnsi" w:hAnsiTheme="minorHAnsi" w:cstheme="minorHAnsi"/>
          <w:lang w:val="fr-CA"/>
        </w:rPr>
        <w:t xml:space="preserve"> (1</w:t>
      </w:r>
      <w:r>
        <w:rPr>
          <w:rFonts w:asciiTheme="minorHAnsi" w:hAnsiTheme="minorHAnsi" w:cstheme="minorHAnsi"/>
          <w:lang w:val="fr-CA"/>
        </w:rPr>
        <w:t>7</w:t>
      </w:r>
      <w:r w:rsidRPr="0092593D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mai</w:t>
      </w:r>
      <w:r w:rsidRPr="0092593D">
        <w:rPr>
          <w:rFonts w:asciiTheme="minorHAnsi" w:hAnsiTheme="minorHAnsi" w:cstheme="minorHAnsi"/>
          <w:lang w:val="fr-CA"/>
        </w:rPr>
        <w:t xml:space="preserve"> 2017). « </w:t>
      </w:r>
      <w:r w:rsidRPr="004F2E14">
        <w:rPr>
          <w:rFonts w:asciiTheme="minorHAnsi" w:hAnsiTheme="minorHAnsi" w:cstheme="minorHAnsi"/>
          <w:lang w:val="fr-CA"/>
        </w:rPr>
        <w:t xml:space="preserve">L’expérience islamiste </w:t>
      </w:r>
      <w:proofErr w:type="spellStart"/>
      <w:r w:rsidRPr="004F2E14">
        <w:rPr>
          <w:rFonts w:asciiTheme="minorHAnsi" w:hAnsiTheme="minorHAnsi" w:cstheme="minorHAnsi"/>
          <w:lang w:val="fr-CA"/>
        </w:rPr>
        <w:t>post-révolutionnaire</w:t>
      </w:r>
      <w:proofErr w:type="spellEnd"/>
      <w:r w:rsidRPr="004F2E14">
        <w:rPr>
          <w:rFonts w:asciiTheme="minorHAnsi" w:hAnsiTheme="minorHAnsi" w:cstheme="minorHAnsi"/>
          <w:lang w:val="fr-CA"/>
        </w:rPr>
        <w:t xml:space="preserve"> : les non-frontières entre le religieux et le politique et les </w:t>
      </w:r>
      <w:r w:rsidRPr="004F2E14">
        <w:rPr>
          <w:rFonts w:asciiTheme="minorHAnsi" w:hAnsiTheme="minorHAnsi" w:cstheme="minorHAnsi"/>
          <w:cs/>
          <w:lang w:val="fr-CA"/>
        </w:rPr>
        <w:t>‎</w:t>
      </w:r>
      <w:r>
        <w:rPr>
          <w:rFonts w:asciiTheme="minorHAnsi" w:hAnsiTheme="minorHAnsi" w:cstheme="minorHAnsi"/>
          <w:lang w:val="fr-CA"/>
        </w:rPr>
        <w:t>frontières inter-citoyennes</w:t>
      </w:r>
      <w:r w:rsidRPr="0092593D">
        <w:rPr>
          <w:rFonts w:asciiTheme="minorHAnsi" w:hAnsiTheme="minorHAnsi" w:cstheme="minorHAnsi"/>
          <w:lang w:val="fr-CA"/>
        </w:rPr>
        <w:t xml:space="preserve">», </w:t>
      </w:r>
      <w:r w:rsidRPr="0092593D">
        <w:rPr>
          <w:rFonts w:asciiTheme="minorHAnsi" w:hAnsiTheme="minorHAnsi" w:cstheme="minorHAnsi"/>
          <w:u w:val="single"/>
          <w:lang w:val="fr-CA"/>
        </w:rPr>
        <w:t>communication scientifique</w:t>
      </w:r>
      <w:r w:rsidRPr="0092593D">
        <w:rPr>
          <w:rFonts w:asciiTheme="minorHAnsi" w:hAnsiTheme="minorHAnsi" w:cstheme="minorHAnsi"/>
          <w:lang w:val="fr-CA"/>
        </w:rPr>
        <w:t xml:space="preserve"> dans le cadre du </w:t>
      </w:r>
      <w:r w:rsidRPr="004F2E14">
        <w:rPr>
          <w:rFonts w:asciiTheme="minorHAnsi" w:hAnsiTheme="minorHAnsi" w:cstheme="minorHAnsi"/>
          <w:lang w:val="fr-CA"/>
        </w:rPr>
        <w:t>Colloque organisé par</w:t>
      </w:r>
      <w:r>
        <w:rPr>
          <w:rFonts w:asciiTheme="minorHAnsi" w:hAnsiTheme="minorHAnsi" w:cstheme="minorHAnsi"/>
          <w:lang w:val="fr-CA"/>
        </w:rPr>
        <w:t xml:space="preserve"> </w:t>
      </w:r>
      <w:r w:rsidRPr="004F2E14">
        <w:rPr>
          <w:rFonts w:asciiTheme="minorHAnsi" w:hAnsiTheme="minorHAnsi" w:cstheme="minorHAnsi"/>
          <w:lang w:val="fr-CA"/>
        </w:rPr>
        <w:t>La Société québécoise de science politique</w:t>
      </w:r>
      <w:r>
        <w:rPr>
          <w:rFonts w:asciiTheme="minorHAnsi" w:hAnsiTheme="minorHAnsi" w:cstheme="minorHAnsi"/>
          <w:lang w:val="fr-CA"/>
        </w:rPr>
        <w:t xml:space="preserve"> : </w:t>
      </w:r>
      <w:r w:rsidRPr="004F2E14">
        <w:rPr>
          <w:rFonts w:asciiTheme="minorHAnsi" w:hAnsiTheme="minorHAnsi" w:cstheme="minorHAnsi"/>
          <w:i/>
          <w:iCs/>
          <w:lang w:val="fr-CA"/>
        </w:rPr>
        <w:t xml:space="preserve">Frontières et souverains étatiques </w:t>
      </w:r>
      <w:r w:rsidRPr="004F2E14">
        <w:rPr>
          <w:rFonts w:asciiTheme="minorHAnsi" w:hAnsiTheme="minorHAnsi" w:cstheme="minorHAnsi"/>
          <w:i/>
          <w:iCs/>
          <w:cs/>
          <w:lang w:val="fr-CA"/>
        </w:rPr>
        <w:t>‎</w:t>
      </w:r>
      <w:r w:rsidRPr="004F2E14">
        <w:rPr>
          <w:rFonts w:asciiTheme="minorHAnsi" w:hAnsiTheme="minorHAnsi" w:cstheme="minorHAnsi"/>
          <w:i/>
          <w:iCs/>
          <w:lang w:val="fr-CA"/>
        </w:rPr>
        <w:t xml:space="preserve">Au prisme des liens entre le religieux et le politique </w:t>
      </w:r>
      <w:r w:rsidRPr="004F2E14">
        <w:rPr>
          <w:rFonts w:asciiTheme="minorHAnsi" w:hAnsiTheme="minorHAnsi" w:cstheme="minorHAnsi"/>
          <w:i/>
          <w:iCs/>
          <w:cs/>
          <w:lang w:val="fr-CA"/>
        </w:rPr>
        <w:t>‎</w:t>
      </w:r>
      <w:r w:rsidRPr="004F2E14">
        <w:rPr>
          <w:rFonts w:asciiTheme="minorHAnsi" w:hAnsiTheme="minorHAnsi" w:cstheme="minorHAnsi" w:hint="cs"/>
          <w:i/>
          <w:iCs/>
          <w:rtl/>
          <w:cs/>
          <w:lang w:val="fr-CA"/>
        </w:rPr>
        <w:t xml:space="preserve"> </w:t>
      </w:r>
      <w:r w:rsidRPr="004F2E14">
        <w:rPr>
          <w:rFonts w:asciiTheme="minorHAnsi" w:hAnsiTheme="minorHAnsi" w:cstheme="minorHAnsi"/>
          <w:i/>
          <w:iCs/>
          <w:lang w:val="fr-CA"/>
        </w:rPr>
        <w:t>Dans la pensée arabo‐musulmane</w:t>
      </w:r>
      <w:r w:rsidRPr="004F2E14">
        <w:rPr>
          <w:rFonts w:asciiTheme="minorHAnsi" w:hAnsiTheme="minorHAnsi" w:cstheme="minorHAnsi"/>
          <w:cs/>
          <w:lang w:val="fr-CA"/>
        </w:rPr>
        <w:t>‎</w:t>
      </w:r>
      <w:r>
        <w:rPr>
          <w:rFonts w:asciiTheme="minorHAnsi" w:hAnsiTheme="minorHAnsi" w:cstheme="minorHAnsi" w:hint="cs"/>
          <w:rtl/>
          <w:cs/>
          <w:lang w:val="fr-CA"/>
        </w:rPr>
        <w:t xml:space="preserve"> (17 </w:t>
      </w:r>
      <w:proofErr w:type="spellStart"/>
      <w:r>
        <w:rPr>
          <w:rFonts w:asciiTheme="minorHAnsi" w:hAnsiTheme="minorHAnsi" w:cstheme="minorHAnsi" w:hint="cs"/>
          <w:rtl/>
          <w:cs/>
          <w:lang w:val="fr-CA"/>
        </w:rPr>
        <w:t>mai</w:t>
      </w:r>
      <w:proofErr w:type="spellEnd"/>
      <w:r>
        <w:rPr>
          <w:rFonts w:asciiTheme="minorHAnsi" w:hAnsiTheme="minorHAnsi" w:cstheme="minorHAnsi" w:hint="cs"/>
          <w:rtl/>
          <w:cs/>
          <w:lang w:val="fr-CA"/>
        </w:rPr>
        <w:t xml:space="preserve"> 2017).</w:t>
      </w:r>
    </w:p>
    <w:p w:rsidR="00CF03DB" w:rsidRPr="0092593D" w:rsidRDefault="00CF03DB" w:rsidP="00CF03DB">
      <w:pPr>
        <w:pStyle w:val="ListParagraph"/>
        <w:spacing w:before="120" w:after="40" w:line="120" w:lineRule="auto"/>
        <w:ind w:left="425"/>
        <w:jc w:val="both"/>
        <w:rPr>
          <w:rFonts w:asciiTheme="minorHAnsi" w:hAnsiTheme="minorHAnsi" w:cstheme="minorHAnsi"/>
          <w:lang w:val="fr-CA"/>
        </w:rPr>
      </w:pPr>
    </w:p>
    <w:p w:rsidR="00CF03DB" w:rsidRDefault="00CF03DB" w:rsidP="00CF03DB">
      <w:pPr>
        <w:pStyle w:val="ListParagraph"/>
        <w:numPr>
          <w:ilvl w:val="0"/>
          <w:numId w:val="25"/>
        </w:numPr>
        <w:spacing w:before="120" w:after="40" w:line="240" w:lineRule="auto"/>
        <w:ind w:left="425"/>
        <w:jc w:val="both"/>
        <w:rPr>
          <w:rFonts w:asciiTheme="minorHAnsi" w:hAnsiTheme="minorHAnsi" w:cstheme="minorHAnsi"/>
          <w:lang w:val="fr-CA"/>
        </w:rPr>
      </w:pPr>
      <w:r w:rsidRPr="0092593D">
        <w:rPr>
          <w:rFonts w:asciiTheme="minorHAnsi" w:hAnsiTheme="minorHAnsi" w:cs="Times New Roman"/>
          <w:lang w:val="fr-CA"/>
        </w:rPr>
        <w:t>SALIB, Amany Fouad.</w:t>
      </w:r>
      <w:r w:rsidRPr="0092593D">
        <w:rPr>
          <w:rFonts w:asciiTheme="minorHAnsi" w:hAnsiTheme="minorHAnsi" w:cstheme="minorHAnsi"/>
          <w:lang w:val="fr-CA"/>
        </w:rPr>
        <w:t xml:space="preserve"> (19 janvier 2017). « L’épistémologie de la violence et la conception de l’altér</w:t>
      </w:r>
      <w:r>
        <w:rPr>
          <w:rFonts w:asciiTheme="minorHAnsi" w:hAnsiTheme="minorHAnsi" w:cstheme="minorHAnsi"/>
          <w:lang w:val="fr-CA"/>
        </w:rPr>
        <w:t>ité: le cas de l’État Islamique</w:t>
      </w:r>
      <w:r w:rsidRPr="0092593D">
        <w:rPr>
          <w:rFonts w:asciiTheme="minorHAnsi" w:hAnsiTheme="minorHAnsi" w:cstheme="minorHAnsi"/>
          <w:lang w:val="fr-CA"/>
        </w:rPr>
        <w:t xml:space="preserve">», </w:t>
      </w:r>
      <w:r w:rsidRPr="0092593D">
        <w:rPr>
          <w:rFonts w:asciiTheme="minorHAnsi" w:hAnsiTheme="minorHAnsi" w:cstheme="minorHAnsi"/>
          <w:u w:val="single"/>
          <w:lang w:val="fr-CA"/>
        </w:rPr>
        <w:t>communication scientifique</w:t>
      </w:r>
      <w:r w:rsidRPr="0092593D">
        <w:rPr>
          <w:rFonts w:asciiTheme="minorHAnsi" w:hAnsiTheme="minorHAnsi" w:cstheme="minorHAnsi"/>
          <w:lang w:val="fr-CA"/>
        </w:rPr>
        <w:t xml:space="preserve"> dans le cadre du Colloque du </w:t>
      </w:r>
      <w:proofErr w:type="spellStart"/>
      <w:r w:rsidRPr="0092593D">
        <w:rPr>
          <w:rFonts w:asciiTheme="minorHAnsi" w:hAnsiTheme="minorHAnsi" w:cstheme="minorHAnsi"/>
          <w:lang w:val="fr-CA"/>
        </w:rPr>
        <w:t>Department</w:t>
      </w:r>
      <w:proofErr w:type="spellEnd"/>
      <w:r w:rsidRPr="0092593D">
        <w:rPr>
          <w:rFonts w:asciiTheme="minorHAnsi" w:hAnsiTheme="minorHAnsi" w:cstheme="minorHAnsi"/>
          <w:lang w:val="fr-CA"/>
        </w:rPr>
        <w:t xml:space="preserve"> of Religion at Concordia University </w:t>
      </w:r>
      <w:r w:rsidRPr="0092593D">
        <w:rPr>
          <w:rFonts w:asciiTheme="minorHAnsi" w:hAnsiTheme="minorHAnsi" w:cstheme="minorHAnsi"/>
          <w:cs/>
          <w:lang w:val="fr-CA"/>
        </w:rPr>
        <w:t>‎</w:t>
      </w:r>
      <w:r w:rsidRPr="0092593D">
        <w:rPr>
          <w:rFonts w:asciiTheme="minorHAnsi" w:hAnsiTheme="minorHAnsi" w:cstheme="minorHAnsi"/>
          <w:lang w:val="fr-CA"/>
        </w:rPr>
        <w:t>(</w:t>
      </w:r>
      <w:proofErr w:type="spellStart"/>
      <w:r w:rsidRPr="0092593D">
        <w:rPr>
          <w:rFonts w:asciiTheme="minorHAnsi" w:hAnsiTheme="minorHAnsi" w:cstheme="minorHAnsi"/>
          <w:lang w:val="fr-CA"/>
        </w:rPr>
        <w:t>Montreal</w:t>
      </w:r>
      <w:proofErr w:type="spellEnd"/>
      <w:r w:rsidRPr="0092593D">
        <w:rPr>
          <w:rFonts w:asciiTheme="minorHAnsi" w:hAnsiTheme="minorHAnsi" w:cstheme="minorHAnsi"/>
          <w:lang w:val="fr-CA"/>
        </w:rPr>
        <w:t>, Canada)</w:t>
      </w:r>
      <w:r w:rsidRPr="0092593D">
        <w:rPr>
          <w:rFonts w:asciiTheme="minorHAnsi" w:hAnsiTheme="minorHAnsi" w:cstheme="minorHAnsi"/>
          <w:cs/>
          <w:lang w:val="fr-CA"/>
        </w:rPr>
        <w:t>‎</w:t>
      </w:r>
      <w:r w:rsidRPr="0092593D">
        <w:rPr>
          <w:rFonts w:asciiTheme="minorHAnsi" w:hAnsiTheme="minorHAnsi" w:cstheme="minorHAnsi"/>
          <w:lang w:val="fr-CA"/>
        </w:rPr>
        <w:t>:</w:t>
      </w:r>
      <w:r>
        <w:rPr>
          <w:rFonts w:asciiTheme="minorHAnsi" w:hAnsiTheme="minorHAnsi" w:cstheme="minorHAnsi"/>
          <w:i/>
          <w:iCs/>
          <w:lang w:val="fr-CA"/>
        </w:rPr>
        <w:t xml:space="preserve"> </w:t>
      </w:r>
      <w:r w:rsidRPr="0092593D">
        <w:rPr>
          <w:rFonts w:asciiTheme="minorHAnsi" w:hAnsiTheme="minorHAnsi" w:cstheme="minorHAnsi"/>
          <w:i/>
          <w:iCs/>
          <w:lang w:val="fr-CA"/>
        </w:rPr>
        <w:t xml:space="preserve">Religion, </w:t>
      </w:r>
      <w:proofErr w:type="spellStart"/>
      <w:r w:rsidRPr="0092593D">
        <w:rPr>
          <w:rFonts w:asciiTheme="minorHAnsi" w:hAnsiTheme="minorHAnsi" w:cstheme="minorHAnsi"/>
          <w:i/>
          <w:iCs/>
          <w:lang w:val="fr-CA"/>
        </w:rPr>
        <w:t>Ideology</w:t>
      </w:r>
      <w:proofErr w:type="spellEnd"/>
      <w:r w:rsidRPr="0092593D">
        <w:rPr>
          <w:rFonts w:asciiTheme="minorHAnsi" w:hAnsiTheme="minorHAnsi" w:cstheme="minorHAnsi"/>
          <w:i/>
          <w:iCs/>
          <w:lang w:val="fr-CA"/>
        </w:rPr>
        <w:t>, &amp; Violence</w:t>
      </w:r>
      <w:r>
        <w:rPr>
          <w:rFonts w:asciiTheme="minorHAnsi" w:hAnsiTheme="minorHAnsi" w:cstheme="minorHAnsi"/>
          <w:i/>
          <w:iCs/>
          <w:lang w:val="fr-CA"/>
        </w:rPr>
        <w:t xml:space="preserve"> </w:t>
      </w:r>
      <w:r w:rsidRPr="0092593D">
        <w:rPr>
          <w:rFonts w:asciiTheme="minorHAnsi" w:hAnsiTheme="minorHAnsi" w:cstheme="minorHAnsi"/>
          <w:lang w:val="fr-CA"/>
        </w:rPr>
        <w:t>(19 janvier 2019)</w:t>
      </w:r>
    </w:p>
    <w:p w:rsidR="00CF03DB" w:rsidRPr="0092593D" w:rsidRDefault="00CF03DB" w:rsidP="00CF03DB">
      <w:pPr>
        <w:pStyle w:val="ListParagraph"/>
        <w:spacing w:before="120" w:after="40" w:line="120" w:lineRule="auto"/>
        <w:ind w:left="425"/>
        <w:jc w:val="both"/>
        <w:rPr>
          <w:rFonts w:asciiTheme="minorHAnsi" w:hAnsiTheme="minorHAnsi" w:cstheme="minorHAnsi"/>
          <w:lang w:val="fr-CA"/>
        </w:rPr>
      </w:pPr>
    </w:p>
    <w:p w:rsidR="001442DB" w:rsidRDefault="001442DB" w:rsidP="001442DB">
      <w:pPr>
        <w:pStyle w:val="ListParagraph"/>
        <w:numPr>
          <w:ilvl w:val="0"/>
          <w:numId w:val="25"/>
        </w:numPr>
        <w:spacing w:before="120" w:after="40" w:line="240" w:lineRule="auto"/>
        <w:ind w:left="425"/>
        <w:jc w:val="both"/>
        <w:rPr>
          <w:rFonts w:asciiTheme="minorHAnsi" w:hAnsiTheme="minorHAnsi" w:cstheme="minorHAnsi"/>
          <w:lang w:val="fr-FR"/>
        </w:rPr>
      </w:pPr>
      <w:r w:rsidRPr="001442DB">
        <w:rPr>
          <w:rFonts w:asciiTheme="minorHAnsi" w:hAnsiTheme="minorHAnsi" w:cs="Times New Roman"/>
        </w:rPr>
        <w:t>SALIB, Amany Fouad.</w:t>
      </w:r>
      <w:r w:rsidRPr="001442DB">
        <w:rPr>
          <w:rFonts w:asciiTheme="minorHAnsi" w:hAnsiTheme="minorHAnsi" w:cstheme="minorHAnsi"/>
        </w:rPr>
        <w:t xml:space="preserve"> </w:t>
      </w:r>
      <w:r w:rsidRPr="00966A04">
        <w:rPr>
          <w:rFonts w:asciiTheme="minorHAnsi" w:hAnsiTheme="minorHAnsi" w:cstheme="minorHAnsi"/>
        </w:rPr>
        <w:t xml:space="preserve">(29 </w:t>
      </w:r>
      <w:r>
        <w:rPr>
          <w:rFonts w:asciiTheme="minorHAnsi" w:hAnsiTheme="minorHAnsi" w:cstheme="minorHAnsi"/>
        </w:rPr>
        <w:t>May</w:t>
      </w:r>
      <w:r w:rsidRPr="00966A04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6</w:t>
      </w:r>
      <w:r w:rsidRPr="00966A04">
        <w:rPr>
          <w:rFonts w:asciiTheme="minorHAnsi" w:hAnsiTheme="minorHAnsi" w:cstheme="minorHAnsi"/>
        </w:rPr>
        <w:t xml:space="preserve">). « The new theoreticians of </w:t>
      </w:r>
      <w:proofErr w:type="spellStart"/>
      <w:r w:rsidRPr="00966A04">
        <w:rPr>
          <w:rFonts w:asciiTheme="minorHAnsi" w:hAnsiTheme="minorHAnsi" w:cstheme="minorHAnsi"/>
        </w:rPr>
        <w:t>da‘eshi</w:t>
      </w:r>
      <w:proofErr w:type="spellEnd"/>
      <w:r w:rsidRPr="00966A04">
        <w:rPr>
          <w:rFonts w:asciiTheme="minorHAnsi" w:hAnsiTheme="minorHAnsi" w:cstheme="minorHAnsi"/>
        </w:rPr>
        <w:t xml:space="preserve"> Islam. </w:t>
      </w:r>
      <w:r w:rsidRPr="00897C35">
        <w:rPr>
          <w:rFonts w:asciiTheme="minorHAnsi" w:hAnsiTheme="minorHAnsi" w:cstheme="minorHAnsi"/>
          <w:lang w:val="fr-CA"/>
        </w:rPr>
        <w:t xml:space="preserve">A prolongation or a transformation of </w:t>
      </w:r>
      <w:proofErr w:type="spellStart"/>
      <w:r w:rsidRPr="00897C35">
        <w:rPr>
          <w:rFonts w:asciiTheme="minorHAnsi" w:hAnsiTheme="minorHAnsi" w:cstheme="minorHAnsi"/>
          <w:lang w:val="fr-CA"/>
        </w:rPr>
        <w:t>contemporary</w:t>
      </w:r>
      <w:proofErr w:type="spellEnd"/>
      <w:r w:rsidRPr="00897C3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897C35">
        <w:rPr>
          <w:rFonts w:asciiTheme="minorHAnsi" w:hAnsiTheme="minorHAnsi" w:cstheme="minorHAnsi"/>
          <w:lang w:val="fr-CA"/>
        </w:rPr>
        <w:t>Islamic</w:t>
      </w:r>
      <w:proofErr w:type="spellEnd"/>
      <w:r w:rsidRPr="00897C35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897C35">
        <w:rPr>
          <w:rFonts w:asciiTheme="minorHAnsi" w:hAnsiTheme="minorHAnsi" w:cstheme="minorHAnsi"/>
          <w:lang w:val="fr-CA"/>
        </w:rPr>
        <w:t>fundamentalism</w:t>
      </w:r>
      <w:proofErr w:type="spellEnd"/>
      <w:r w:rsidRPr="00897C35">
        <w:rPr>
          <w:rFonts w:asciiTheme="minorHAnsi" w:hAnsiTheme="minorHAnsi" w:cstheme="minorHAnsi"/>
          <w:lang w:val="fr-CA"/>
        </w:rPr>
        <w:t xml:space="preserve">? », </w:t>
      </w:r>
      <w:r w:rsidRPr="00897C35">
        <w:rPr>
          <w:rFonts w:asciiTheme="minorHAnsi" w:hAnsiTheme="minorHAnsi" w:cstheme="minorHAnsi"/>
          <w:u w:val="single"/>
          <w:lang w:val="fr-CA"/>
        </w:rPr>
        <w:t>communication scientifique</w:t>
      </w:r>
      <w:r w:rsidRPr="00897C35">
        <w:rPr>
          <w:rFonts w:asciiTheme="minorHAnsi" w:hAnsiTheme="minorHAnsi" w:cstheme="minorHAnsi"/>
          <w:lang w:val="fr-CA"/>
        </w:rPr>
        <w:t xml:space="preserve"> dans le cadre du </w:t>
      </w:r>
      <w:r>
        <w:rPr>
          <w:rFonts w:asciiTheme="minorHAnsi" w:hAnsiTheme="minorHAnsi" w:cstheme="minorHAnsi"/>
          <w:lang w:val="fr-CA"/>
        </w:rPr>
        <w:t xml:space="preserve">Congrès international 2016 de la </w:t>
      </w:r>
      <w:r w:rsidRPr="00897C35">
        <w:rPr>
          <w:rFonts w:asciiTheme="minorHAnsi" w:hAnsiTheme="minorHAnsi" w:cstheme="minorHAnsi"/>
          <w:lang w:val="fr-CA"/>
        </w:rPr>
        <w:t xml:space="preserve">Société canadienne pour l’étude de la religion Canadian Society for the </w:t>
      </w:r>
      <w:proofErr w:type="spellStart"/>
      <w:r w:rsidRPr="00897C35">
        <w:rPr>
          <w:rFonts w:asciiTheme="minorHAnsi" w:hAnsiTheme="minorHAnsi" w:cstheme="minorHAnsi"/>
          <w:lang w:val="fr-CA"/>
        </w:rPr>
        <w:t>Study</w:t>
      </w:r>
      <w:proofErr w:type="spellEnd"/>
      <w:r w:rsidRPr="00897C35">
        <w:rPr>
          <w:rFonts w:asciiTheme="minorHAnsi" w:hAnsiTheme="minorHAnsi" w:cstheme="minorHAnsi"/>
          <w:lang w:val="fr-CA"/>
        </w:rPr>
        <w:t xml:space="preserve"> of Religion</w:t>
      </w:r>
      <w:r>
        <w:rPr>
          <w:rFonts w:asciiTheme="minorHAnsi" w:hAnsiTheme="minorHAnsi" w:cstheme="minorHAnsi"/>
          <w:lang w:val="fr-CA"/>
        </w:rPr>
        <w:t xml:space="preserve"> – Université de Calgary</w:t>
      </w:r>
      <w:r w:rsidRPr="00897C35">
        <w:rPr>
          <w:rFonts w:asciiTheme="minorHAnsi" w:hAnsiTheme="minorHAnsi" w:cstheme="minorHAnsi"/>
          <w:lang w:val="fr-CA"/>
        </w:rPr>
        <w:t xml:space="preserve"> (2</w:t>
      </w:r>
      <w:r>
        <w:rPr>
          <w:rFonts w:asciiTheme="minorHAnsi" w:hAnsiTheme="minorHAnsi" w:cstheme="minorHAnsi"/>
          <w:lang w:val="fr-CA"/>
        </w:rPr>
        <w:t>8</w:t>
      </w:r>
      <w:r w:rsidRPr="00897C35">
        <w:rPr>
          <w:rFonts w:asciiTheme="minorHAnsi" w:hAnsiTheme="minorHAnsi" w:cstheme="minorHAnsi"/>
          <w:lang w:val="fr-CA"/>
        </w:rPr>
        <w:t>-3</w:t>
      </w:r>
      <w:r>
        <w:rPr>
          <w:rFonts w:asciiTheme="minorHAnsi" w:hAnsiTheme="minorHAnsi" w:cstheme="minorHAnsi"/>
          <w:lang w:val="fr-CA"/>
        </w:rPr>
        <w:t>1</w:t>
      </w:r>
      <w:r w:rsidRPr="00897C35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mai</w:t>
      </w:r>
      <w:r w:rsidRPr="00897C35">
        <w:rPr>
          <w:rFonts w:asciiTheme="minorHAnsi" w:hAnsiTheme="minorHAnsi" w:cstheme="minorHAnsi"/>
          <w:lang w:val="fr-CA"/>
        </w:rPr>
        <w:t xml:space="preserve"> 201</w:t>
      </w:r>
      <w:r>
        <w:rPr>
          <w:rFonts w:asciiTheme="minorHAnsi" w:hAnsiTheme="minorHAnsi" w:cstheme="minorHAnsi"/>
          <w:lang w:val="fr-CA"/>
        </w:rPr>
        <w:t>6</w:t>
      </w:r>
      <w:r w:rsidRPr="00897C35">
        <w:rPr>
          <w:rFonts w:asciiTheme="minorHAnsi" w:hAnsiTheme="minorHAnsi" w:cstheme="minorHAnsi"/>
          <w:lang w:val="fr-CA"/>
        </w:rPr>
        <w:t>)</w:t>
      </w:r>
      <w:r>
        <w:rPr>
          <w:rFonts w:asciiTheme="minorHAnsi" w:hAnsiTheme="minorHAnsi" w:cstheme="minorHAnsi"/>
          <w:lang w:val="fr-FR"/>
        </w:rPr>
        <w:t>.</w:t>
      </w:r>
    </w:p>
    <w:p w:rsidR="001442DB" w:rsidRPr="001442DB" w:rsidRDefault="001442DB" w:rsidP="001442DB">
      <w:pPr>
        <w:pStyle w:val="ListParagraph"/>
        <w:spacing w:after="120" w:line="120" w:lineRule="auto"/>
        <w:rPr>
          <w:rFonts w:asciiTheme="minorHAnsi" w:hAnsiTheme="minorHAnsi" w:cs="Times New Roman"/>
          <w:lang w:val="fr-CA"/>
        </w:rPr>
      </w:pPr>
    </w:p>
    <w:p w:rsidR="00CF03DB" w:rsidRPr="003E453F" w:rsidRDefault="00CF03DB" w:rsidP="00CF03DB">
      <w:pPr>
        <w:pStyle w:val="ListParagraph"/>
        <w:numPr>
          <w:ilvl w:val="0"/>
          <w:numId w:val="25"/>
        </w:numPr>
        <w:spacing w:before="120" w:after="40" w:line="240" w:lineRule="auto"/>
        <w:ind w:left="425"/>
        <w:jc w:val="both"/>
        <w:rPr>
          <w:rFonts w:asciiTheme="minorHAnsi" w:hAnsiTheme="minorHAnsi" w:cstheme="minorHAnsi"/>
          <w:lang w:val="fr-CA"/>
        </w:rPr>
      </w:pPr>
      <w:r w:rsidRPr="00CF03DB">
        <w:rPr>
          <w:rFonts w:asciiTheme="minorHAnsi" w:hAnsiTheme="minorHAnsi" w:cs="Times New Roman"/>
          <w:lang w:val="fr-CA"/>
        </w:rPr>
        <w:lastRenderedPageBreak/>
        <w:t>SALIB, Amany Fouad.</w:t>
      </w:r>
      <w:r w:rsidRPr="00CF03DB">
        <w:rPr>
          <w:rFonts w:asciiTheme="minorHAnsi" w:hAnsiTheme="minorHAnsi" w:cstheme="minorHAnsi"/>
          <w:lang w:val="fr-CA"/>
        </w:rPr>
        <w:t xml:space="preserve"> </w:t>
      </w:r>
      <w:r w:rsidRPr="0036400D">
        <w:rPr>
          <w:rFonts w:asciiTheme="minorHAnsi" w:hAnsiTheme="minorHAnsi" w:cstheme="minorHAnsi"/>
          <w:lang w:val="fr-CA"/>
        </w:rPr>
        <w:t>(1er décembre 2016). « La rhétorique de la formulation de la Constitution de 2012 en Égypte. Quand la majorité se transforme en Autre…</w:t>
      </w:r>
      <w:r w:rsidRPr="00897C35">
        <w:rPr>
          <w:rFonts w:asciiTheme="minorHAnsi" w:hAnsiTheme="minorHAnsi" w:cstheme="minorHAnsi"/>
          <w:lang w:val="fr-CA"/>
        </w:rPr>
        <w:t xml:space="preserve">», </w:t>
      </w:r>
      <w:r w:rsidRPr="00897C35">
        <w:rPr>
          <w:rFonts w:asciiTheme="minorHAnsi" w:hAnsiTheme="minorHAnsi" w:cstheme="minorHAnsi"/>
          <w:u w:val="single"/>
          <w:lang w:val="fr-CA"/>
        </w:rPr>
        <w:t>communication scientifique</w:t>
      </w:r>
      <w:r w:rsidRPr="00897C35">
        <w:rPr>
          <w:rFonts w:asciiTheme="minorHAnsi" w:hAnsiTheme="minorHAnsi" w:cstheme="minorHAnsi"/>
          <w:lang w:val="fr-CA"/>
        </w:rPr>
        <w:t xml:space="preserve"> dans le </w:t>
      </w:r>
      <w:r>
        <w:rPr>
          <w:rFonts w:asciiTheme="minorHAnsi" w:hAnsiTheme="minorHAnsi" w:cstheme="minorHAnsi"/>
          <w:lang w:val="fr-CA"/>
        </w:rPr>
        <w:t xml:space="preserve">cadre du </w:t>
      </w:r>
      <w:r w:rsidRPr="0092593D">
        <w:rPr>
          <w:rFonts w:asciiTheme="minorHAnsi" w:hAnsiTheme="minorHAnsi" w:cstheme="minorHAnsi"/>
          <w:lang w:val="fr-CA"/>
        </w:rPr>
        <w:t>Colloque international organisé par l’Observatoire sur le Moyen-Orient et l’Afrique du nord (OMAN) – Chaire Raoul-</w:t>
      </w:r>
      <w:proofErr w:type="spellStart"/>
      <w:r w:rsidRPr="0092593D">
        <w:rPr>
          <w:rFonts w:asciiTheme="minorHAnsi" w:hAnsiTheme="minorHAnsi" w:cstheme="minorHAnsi"/>
          <w:lang w:val="fr-CA"/>
        </w:rPr>
        <w:t>Dandurand</w:t>
      </w:r>
      <w:proofErr w:type="spellEnd"/>
      <w:r w:rsidRPr="0092593D">
        <w:rPr>
          <w:rFonts w:asciiTheme="minorHAnsi" w:hAnsiTheme="minorHAnsi" w:cstheme="minorHAnsi"/>
          <w:lang w:val="fr-CA"/>
        </w:rPr>
        <w:t xml:space="preserve"> en études stratégiques et diplomatiques –</w:t>
      </w:r>
      <w:r w:rsidRPr="0036400D">
        <w:rPr>
          <w:rFonts w:asciiTheme="minorHAnsi" w:hAnsiTheme="minorHAnsi" w:cstheme="minorHAnsi"/>
          <w:lang w:val="fr-CA"/>
        </w:rPr>
        <w:t xml:space="preserve"> </w:t>
      </w:r>
      <w:r w:rsidRPr="0092593D">
        <w:rPr>
          <w:rFonts w:asciiTheme="minorHAnsi" w:hAnsiTheme="minorHAnsi" w:cstheme="minorHAnsi"/>
          <w:i/>
          <w:iCs/>
          <w:lang w:val="fr-CA"/>
        </w:rPr>
        <w:t>Regards croisés et multidisciplinaires sur le Moyen-Orient et l’Afrique du Nord</w:t>
      </w:r>
      <w:r>
        <w:rPr>
          <w:rFonts w:asciiTheme="minorHAnsi" w:hAnsiTheme="minorHAnsi" w:cstheme="minorHAnsi"/>
          <w:lang w:val="fr-CA"/>
        </w:rPr>
        <w:t xml:space="preserve"> –</w:t>
      </w:r>
      <w:r w:rsidRPr="003E453F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Université du Québec à Montréal</w:t>
      </w:r>
      <w:r w:rsidRPr="00897C35">
        <w:rPr>
          <w:rFonts w:asciiTheme="minorHAnsi" w:hAnsiTheme="minorHAnsi" w:cstheme="minorHAnsi"/>
          <w:lang w:val="fr-CA"/>
        </w:rPr>
        <w:t xml:space="preserve"> (</w:t>
      </w:r>
      <w:r>
        <w:rPr>
          <w:rFonts w:asciiTheme="minorHAnsi" w:hAnsiTheme="minorHAnsi" w:cstheme="minorHAnsi"/>
          <w:lang w:val="fr-CA"/>
        </w:rPr>
        <w:t>1</w:t>
      </w:r>
      <w:r w:rsidRPr="003E453F">
        <w:rPr>
          <w:rFonts w:asciiTheme="minorHAnsi" w:hAnsiTheme="minorHAnsi" w:cstheme="minorHAnsi"/>
          <w:lang w:val="fr-CA"/>
        </w:rPr>
        <w:t>er</w:t>
      </w:r>
      <w:r>
        <w:rPr>
          <w:rFonts w:asciiTheme="minorHAnsi" w:hAnsiTheme="minorHAnsi" w:cstheme="minorHAnsi"/>
          <w:lang w:val="fr-CA"/>
        </w:rPr>
        <w:t xml:space="preserve"> décembre</w:t>
      </w:r>
      <w:r w:rsidRPr="00897C35">
        <w:rPr>
          <w:rFonts w:asciiTheme="minorHAnsi" w:hAnsiTheme="minorHAnsi" w:cstheme="minorHAnsi"/>
          <w:lang w:val="fr-CA"/>
        </w:rPr>
        <w:t xml:space="preserve"> 201</w:t>
      </w:r>
      <w:r>
        <w:rPr>
          <w:rFonts w:asciiTheme="minorHAnsi" w:hAnsiTheme="minorHAnsi" w:cstheme="minorHAnsi"/>
          <w:lang w:val="fr-CA"/>
        </w:rPr>
        <w:t>6</w:t>
      </w:r>
      <w:r w:rsidRPr="00897C35">
        <w:rPr>
          <w:rFonts w:asciiTheme="minorHAnsi" w:hAnsiTheme="minorHAnsi" w:cstheme="minorHAnsi"/>
          <w:lang w:val="fr-CA"/>
        </w:rPr>
        <w:t>)</w:t>
      </w:r>
      <w:r w:rsidRPr="003E453F">
        <w:rPr>
          <w:rFonts w:asciiTheme="minorHAnsi" w:hAnsiTheme="minorHAnsi" w:cstheme="minorHAnsi"/>
          <w:lang w:val="fr-CA"/>
        </w:rPr>
        <w:t>.</w:t>
      </w:r>
    </w:p>
    <w:tbl>
      <w:tblPr>
        <w:tblW w:w="10686" w:type="dxa"/>
        <w:tblInd w:w="-459" w:type="dxa"/>
        <w:tblLook w:val="00A0" w:firstRow="1" w:lastRow="0" w:firstColumn="1" w:lastColumn="0" w:noHBand="0" w:noVBand="0"/>
      </w:tblPr>
      <w:tblGrid>
        <w:gridCol w:w="416"/>
        <w:gridCol w:w="10270"/>
      </w:tblGrid>
      <w:tr w:rsidR="00CF03DB" w:rsidRPr="005A2697" w:rsidTr="00C51C11">
        <w:trPr>
          <w:trHeight w:val="292"/>
        </w:trPr>
        <w:tc>
          <w:tcPr>
            <w:tcW w:w="416" w:type="dxa"/>
          </w:tcPr>
          <w:p w:rsidR="00CF03DB" w:rsidRPr="009C7D96" w:rsidRDefault="00CF03DB" w:rsidP="00C51C11">
            <w:pPr>
              <w:spacing w:before="120" w:after="40" w:line="240" w:lineRule="auto"/>
              <w:ind w:left="425" w:hanging="426"/>
              <w:jc w:val="both"/>
              <w:rPr>
                <w:rFonts w:asciiTheme="minorHAnsi" w:hAnsiTheme="minorHAnsi" w:cs="Times New Roman"/>
                <w:spacing w:val="-14"/>
                <w:sz w:val="24"/>
                <w:szCs w:val="24"/>
                <w:lang w:val="fr-FR"/>
              </w:rPr>
            </w:pPr>
          </w:p>
          <w:p w:rsidR="00CF03DB" w:rsidRPr="009C7D96" w:rsidRDefault="00CF03DB" w:rsidP="00C51C11">
            <w:pPr>
              <w:spacing w:before="120" w:after="40" w:line="240" w:lineRule="auto"/>
              <w:ind w:left="425" w:hanging="426"/>
              <w:jc w:val="both"/>
              <w:rPr>
                <w:rFonts w:asciiTheme="minorHAnsi" w:hAnsiTheme="minorHAnsi" w:cs="Times New Roman"/>
                <w:spacing w:val="-14"/>
                <w:sz w:val="24"/>
                <w:szCs w:val="24"/>
                <w:lang w:val="fr-FR"/>
              </w:rPr>
            </w:pPr>
            <w:r w:rsidRPr="009C7D96">
              <w:rPr>
                <w:rFonts w:asciiTheme="minorHAnsi" w:hAnsiTheme="minorHAnsi" w:cs="Times New Roman"/>
                <w:spacing w:val="-1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0270" w:type="dxa"/>
          </w:tcPr>
          <w:p w:rsidR="00CF03DB" w:rsidRDefault="00CF03DB" w:rsidP="001442DB">
            <w:pPr>
              <w:pStyle w:val="ListParagraph"/>
              <w:spacing w:after="120" w:line="120" w:lineRule="auto"/>
              <w:rPr>
                <w:rFonts w:asciiTheme="minorHAnsi" w:hAnsiTheme="minorHAnsi" w:cstheme="minorHAnsi"/>
                <w:lang w:val="fr-FR"/>
              </w:rPr>
            </w:pPr>
          </w:p>
          <w:p w:rsidR="00CF03DB" w:rsidRPr="000F7872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jc w:val="both"/>
              <w:rPr>
                <w:rFonts w:asciiTheme="minorHAnsi" w:hAnsiTheme="minorHAnsi" w:cstheme="minorHAnsi"/>
                <w:lang w:val="fr-CA"/>
              </w:rPr>
            </w:pPr>
            <w:r w:rsidRPr="00CF03DB">
              <w:rPr>
                <w:rFonts w:asciiTheme="minorHAnsi" w:hAnsiTheme="minorHAnsi" w:cs="Times New Roman"/>
                <w:lang w:val="fr-CA"/>
              </w:rPr>
              <w:t>SALIB</w:t>
            </w:r>
            <w:r w:rsidRPr="000F7872">
              <w:rPr>
                <w:rFonts w:asciiTheme="minorHAnsi" w:hAnsiTheme="minorHAnsi" w:cs="Times New Roman"/>
                <w:lang w:val="fr-CA"/>
              </w:rPr>
              <w:t>, Amany Fouad.</w:t>
            </w:r>
            <w:r w:rsidRPr="000F7872">
              <w:rPr>
                <w:rFonts w:asciiTheme="minorHAnsi" w:hAnsiTheme="minorHAnsi" w:cstheme="minorHAnsi"/>
                <w:lang w:val="fr-CA"/>
              </w:rPr>
              <w:t xml:space="preserve"> (28 janvier 2016). « L’exil identitaire et national : une</w:t>
            </w:r>
            <w:r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Pr="000F7872">
              <w:rPr>
                <w:rFonts w:asciiTheme="minorHAnsi" w:hAnsiTheme="minorHAnsi" w:cstheme="minorHAnsi"/>
                <w:lang w:val="fr-CA"/>
              </w:rPr>
              <w:t xml:space="preserve">lecture intertextuelle de la Constitution de 2012 en Égypte »? », </w:t>
            </w:r>
            <w:r w:rsidRPr="000F7872">
              <w:rPr>
                <w:rFonts w:asciiTheme="minorHAnsi" w:hAnsiTheme="minorHAnsi" w:cstheme="minorHAnsi"/>
                <w:u w:val="single"/>
                <w:lang w:val="fr-CA"/>
              </w:rPr>
              <w:t>communication scientifique</w:t>
            </w:r>
            <w:r w:rsidRPr="000F7872">
              <w:rPr>
                <w:rFonts w:asciiTheme="minorHAnsi" w:hAnsiTheme="minorHAnsi" w:cstheme="minorHAnsi"/>
                <w:lang w:val="fr-CA"/>
              </w:rPr>
              <w:t xml:space="preserve"> dans le cadre du Colloque</w:t>
            </w:r>
            <w:r>
              <w:rPr>
                <w:rFonts w:asciiTheme="minorHAnsi" w:hAnsiTheme="minorHAnsi" w:cstheme="minorHAnsi"/>
                <w:lang w:val="fr-CA"/>
              </w:rPr>
              <w:t xml:space="preserve">  </w:t>
            </w:r>
            <w:r w:rsidRPr="000F7872">
              <w:rPr>
                <w:rFonts w:asciiTheme="minorHAnsi" w:hAnsiTheme="minorHAnsi" w:cstheme="minorHAnsi"/>
                <w:lang w:val="fr-CA"/>
              </w:rPr>
              <w:t>organisé par le Département de langue et littérature françaises de l’Université McGill</w:t>
            </w:r>
            <w:r>
              <w:rPr>
                <w:rFonts w:asciiTheme="minorHAnsi" w:hAnsiTheme="minorHAnsi" w:cstheme="minorHAnsi"/>
                <w:lang w:val="fr-CA"/>
              </w:rPr>
              <w:t xml:space="preserve"> : </w:t>
            </w:r>
            <w:r w:rsidRPr="000F7872">
              <w:rPr>
                <w:rFonts w:asciiTheme="minorHAnsi" w:hAnsiTheme="minorHAnsi" w:cstheme="minorHAnsi"/>
                <w:i/>
                <w:iCs/>
                <w:lang w:val="fr-CA"/>
              </w:rPr>
              <w:t>Changer ou partir, poétique de l’exil</w:t>
            </w:r>
            <w:r>
              <w:rPr>
                <w:rFonts w:asciiTheme="minorHAnsi" w:hAnsiTheme="minorHAnsi" w:cstheme="minorHAnsi"/>
                <w:lang w:val="fr-CA"/>
              </w:rPr>
              <w:t>, (</w:t>
            </w:r>
            <w:r w:rsidRPr="000F7872">
              <w:rPr>
                <w:rFonts w:asciiTheme="minorHAnsi" w:hAnsiTheme="minorHAnsi" w:cstheme="minorHAnsi"/>
                <w:lang w:val="fr-CA"/>
              </w:rPr>
              <w:t>28 et 29 janvier 2016</w:t>
            </w:r>
            <w:r>
              <w:rPr>
                <w:rFonts w:asciiTheme="minorHAnsi" w:hAnsiTheme="minorHAnsi" w:cstheme="minorHAnsi"/>
                <w:lang w:val="fr-CA"/>
              </w:rPr>
              <w:t>)</w:t>
            </w:r>
            <w:r w:rsidRPr="000F7872">
              <w:rPr>
                <w:rFonts w:asciiTheme="minorHAnsi" w:hAnsiTheme="minorHAnsi" w:cstheme="minorHAnsi"/>
                <w:lang w:val="fr-CA"/>
              </w:rPr>
              <w:t>.</w:t>
            </w:r>
          </w:p>
          <w:p w:rsidR="00CF03DB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6F3075">
              <w:rPr>
                <w:rFonts w:asciiTheme="minorHAnsi" w:hAnsiTheme="minorHAnsi" w:cs="Times New Roman"/>
              </w:rPr>
              <w:t>SALIB, Amany Fouad.</w:t>
            </w:r>
            <w:r w:rsidRPr="006F3075">
              <w:rPr>
                <w:rFonts w:asciiTheme="minorHAnsi" w:hAnsiTheme="minorHAnsi" w:cstheme="minorHAnsi"/>
              </w:rPr>
              <w:t xml:space="preserve"> </w:t>
            </w:r>
            <w:r w:rsidRPr="00966A04">
              <w:rPr>
                <w:rFonts w:asciiTheme="minorHAnsi" w:hAnsiTheme="minorHAnsi" w:cstheme="minorHAnsi"/>
              </w:rPr>
              <w:t xml:space="preserve">(29 </w:t>
            </w:r>
            <w:proofErr w:type="spellStart"/>
            <w:r w:rsidRPr="00966A04">
              <w:rPr>
                <w:rFonts w:asciiTheme="minorHAnsi" w:hAnsiTheme="minorHAnsi" w:cstheme="minorHAnsi"/>
              </w:rPr>
              <w:t>avril</w:t>
            </w:r>
            <w:proofErr w:type="spellEnd"/>
            <w:r w:rsidRPr="00966A04">
              <w:rPr>
                <w:rFonts w:asciiTheme="minorHAnsi" w:hAnsiTheme="minorHAnsi" w:cstheme="minorHAnsi"/>
              </w:rPr>
              <w:t xml:space="preserve"> 2015). « The new theoreticians of </w:t>
            </w:r>
            <w:proofErr w:type="spellStart"/>
            <w:r w:rsidRPr="00966A04">
              <w:rPr>
                <w:rFonts w:asciiTheme="minorHAnsi" w:hAnsiTheme="minorHAnsi" w:cstheme="minorHAnsi"/>
              </w:rPr>
              <w:t>da‘eshi</w:t>
            </w:r>
            <w:proofErr w:type="spellEnd"/>
            <w:r w:rsidRPr="00966A04">
              <w:rPr>
                <w:rFonts w:asciiTheme="minorHAnsi" w:hAnsiTheme="minorHAnsi" w:cstheme="minorHAnsi"/>
              </w:rPr>
              <w:t xml:space="preserve"> Islam. A prolongation or a transformation of contemporary Islamic fundamentalism? »,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66A04">
              <w:rPr>
                <w:rFonts w:asciiTheme="minorHAnsi" w:hAnsiTheme="minorHAnsi" w:cstheme="minorHAnsi"/>
                <w:u w:val="single"/>
              </w:rPr>
              <w:t xml:space="preserve">communication </w:t>
            </w:r>
            <w:proofErr w:type="spellStart"/>
            <w:r w:rsidRPr="00966A04">
              <w:rPr>
                <w:rFonts w:asciiTheme="minorHAnsi" w:hAnsiTheme="minorHAnsi" w:cstheme="minorHAnsi"/>
                <w:u w:val="single"/>
              </w:rPr>
              <w:t>scientifique</w:t>
            </w:r>
            <w:proofErr w:type="spellEnd"/>
            <w:r w:rsidRPr="00966A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</w:t>
            </w:r>
            <w:r w:rsidRPr="00966A04">
              <w:rPr>
                <w:rFonts w:asciiTheme="minorHAnsi" w:hAnsiTheme="minorHAnsi" w:cstheme="minorHAnsi"/>
              </w:rPr>
              <w:t>ans</w:t>
            </w:r>
            <w:proofErr w:type="spellEnd"/>
            <w:r w:rsidRPr="00966A04">
              <w:rPr>
                <w:rFonts w:asciiTheme="minorHAnsi" w:hAnsiTheme="minorHAnsi" w:cstheme="minorHAnsi"/>
              </w:rPr>
              <w:t xml:space="preserve"> le cadre du Graduate Student Symposium de McGill Institute of Islamic Studies : </w:t>
            </w:r>
            <w:r w:rsidRPr="006F4ED6">
              <w:rPr>
                <w:rFonts w:asciiTheme="minorHAnsi" w:hAnsiTheme="minorHAnsi" w:cstheme="minorHAnsi"/>
                <w:i/>
                <w:iCs/>
              </w:rPr>
              <w:t>Evolving Perceptions of Islamic Studies</w:t>
            </w:r>
            <w:r>
              <w:rPr>
                <w:rFonts w:asciiTheme="minorHAnsi" w:hAnsiTheme="minorHAnsi" w:cstheme="minorHAnsi"/>
              </w:rPr>
              <w:t>.</w:t>
            </w:r>
            <w:r w:rsidRPr="00966A0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966A04">
              <w:rPr>
                <w:rFonts w:asciiTheme="minorHAnsi" w:hAnsiTheme="minorHAnsi" w:cstheme="minorHAnsi"/>
              </w:rPr>
              <w:t xml:space="preserve">29-30 </w:t>
            </w:r>
            <w:proofErr w:type="spellStart"/>
            <w:r w:rsidRPr="00966A04">
              <w:rPr>
                <w:rFonts w:asciiTheme="minorHAnsi" w:hAnsiTheme="minorHAnsi" w:cstheme="minorHAnsi"/>
              </w:rPr>
              <w:t>avril</w:t>
            </w:r>
            <w:proofErr w:type="spellEnd"/>
            <w:r w:rsidRPr="00966A04">
              <w:rPr>
                <w:rFonts w:asciiTheme="minorHAnsi" w:hAnsiTheme="minorHAnsi" w:cstheme="minorHAnsi"/>
              </w:rPr>
              <w:t xml:space="preserve"> 2015</w:t>
            </w:r>
            <w:r>
              <w:rPr>
                <w:rFonts w:asciiTheme="minorHAnsi" w:hAnsiTheme="minorHAnsi" w:cstheme="minorHAnsi"/>
              </w:rPr>
              <w:t>)</w:t>
            </w:r>
            <w:r w:rsidRPr="00966A04">
              <w:rPr>
                <w:rFonts w:asciiTheme="minorHAnsi" w:hAnsiTheme="minorHAnsi" w:cstheme="minorHAnsi"/>
              </w:rPr>
              <w:t>.</w:t>
            </w:r>
          </w:p>
          <w:p w:rsidR="00CF03DB" w:rsidRPr="00B8031F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69514B">
              <w:rPr>
                <w:rFonts w:asciiTheme="minorHAnsi" w:hAnsiTheme="minorHAnsi" w:cs="Times New Roman"/>
              </w:rPr>
              <w:t>SALIB, Amany Fouad.</w:t>
            </w:r>
            <w:r w:rsidRPr="006951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69514B">
              <w:rPr>
                <w:rFonts w:asciiTheme="minorHAnsi" w:hAnsiTheme="minorHAnsi" w:cstheme="minorHAnsi"/>
              </w:rPr>
              <w:t>13 mars 2015</w:t>
            </w:r>
            <w:r>
              <w:rPr>
                <w:rFonts w:asciiTheme="minorHAnsi" w:hAnsiTheme="minorHAnsi" w:cstheme="minorHAnsi"/>
              </w:rPr>
              <w:t xml:space="preserve">). </w:t>
            </w:r>
            <w:r w:rsidRPr="0069514B">
              <w:rPr>
                <w:rFonts w:asciiTheme="minorHAnsi" w:hAnsiTheme="minorHAnsi" w:cstheme="majorBidi"/>
                <w:i/>
                <w:iCs/>
              </w:rPr>
              <w:t>«</w:t>
            </w:r>
            <w:r w:rsidRPr="0069514B">
              <w:rPr>
                <w:rFonts w:asciiTheme="minorHAnsi" w:hAnsiTheme="minorHAnsi" w:cstheme="minorHAnsi"/>
              </w:rPr>
              <w:t>The Islamism in power and the values of Modernity. Conceptualization, normativity and “legitimization” (The concepts of Identity and citizenship)</w:t>
            </w:r>
            <w:r w:rsidRPr="0069514B">
              <w:t xml:space="preserve"> »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0D4FA3">
              <w:rPr>
                <w:rFonts w:asciiTheme="minorHAnsi" w:hAnsiTheme="minorHAnsi" w:cstheme="minorHAnsi"/>
                <w:u w:val="single"/>
              </w:rPr>
              <w:t xml:space="preserve">Communication </w:t>
            </w:r>
            <w:proofErr w:type="spellStart"/>
            <w:r w:rsidRPr="000D4FA3">
              <w:rPr>
                <w:rFonts w:asciiTheme="minorHAnsi" w:hAnsiTheme="minorHAnsi" w:cstheme="minorHAnsi"/>
                <w:u w:val="single"/>
              </w:rPr>
              <w:t>scientifique</w:t>
            </w:r>
            <w:proofErr w:type="spellEnd"/>
            <w:r w:rsidRPr="000D4F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D4FA3">
              <w:rPr>
                <w:rFonts w:asciiTheme="minorHAnsi" w:hAnsiTheme="minorHAnsi" w:cstheme="minorHAnsi"/>
              </w:rPr>
              <w:t>dans</w:t>
            </w:r>
            <w:proofErr w:type="spellEnd"/>
            <w:r w:rsidRPr="000D4FA3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 w:rsidRPr="000D4FA3">
              <w:rPr>
                <w:rFonts w:asciiTheme="minorHAnsi" w:hAnsiTheme="minorHAnsi" w:cstheme="minorHAnsi"/>
              </w:rPr>
              <w:t>colloque</w:t>
            </w:r>
            <w:proofErr w:type="spellEnd"/>
            <w:r w:rsidRPr="000D4FA3">
              <w:rPr>
                <w:rFonts w:asciiTheme="minorHAnsi" w:hAnsiTheme="minorHAnsi" w:cstheme="minorHAnsi"/>
              </w:rPr>
              <w:t xml:space="preserve"> international : </w:t>
            </w:r>
            <w:r w:rsidRPr="000D4FA3">
              <w:rPr>
                <w:rFonts w:asciiTheme="minorHAnsi" w:hAnsiTheme="minorHAnsi" w:cstheme="minorHAnsi"/>
                <w:i/>
                <w:iCs/>
              </w:rPr>
              <w:t xml:space="preserve">Islamism and Post-Islamism. </w:t>
            </w:r>
            <w:r w:rsidRPr="0069514B">
              <w:rPr>
                <w:rFonts w:asciiTheme="minorHAnsi" w:hAnsiTheme="minorHAnsi" w:cstheme="minorHAnsi"/>
                <w:i/>
                <w:iCs/>
              </w:rPr>
              <w:t>Religious and political transformations in Muslim societies</w:t>
            </w:r>
            <w:r w:rsidRPr="0069514B">
              <w:rPr>
                <w:rFonts w:asciiTheme="minorHAnsi" w:hAnsiTheme="minorHAnsi" w:cstheme="minorHAnsi"/>
              </w:rPr>
              <w:t xml:space="preserve">, 13-14 mars 2015 - </w:t>
            </w:r>
            <w:proofErr w:type="spellStart"/>
            <w:r w:rsidRPr="0069514B">
              <w:rPr>
                <w:rFonts w:asciiTheme="minorHAnsi" w:hAnsiTheme="minorHAnsi" w:cstheme="minorHAnsi"/>
              </w:rPr>
              <w:t>organisé</w:t>
            </w:r>
            <w:proofErr w:type="spellEnd"/>
            <w:r w:rsidRPr="0069514B">
              <w:rPr>
                <w:rFonts w:asciiTheme="minorHAnsi" w:hAnsiTheme="minorHAnsi" w:cstheme="minorHAnsi"/>
              </w:rPr>
              <w:t xml:space="preserve"> par QUEEN’S University - School of Religion - Kingston, Ontario. </w:t>
            </w:r>
            <w:r w:rsidRPr="00B8031F">
              <w:rPr>
                <w:rFonts w:asciiTheme="minorHAnsi" w:hAnsiTheme="minorHAnsi" w:cstheme="minorHAnsi"/>
                <w:lang w:val="fr-FR"/>
              </w:rPr>
              <w:t xml:space="preserve">(Key note speakers: A. </w:t>
            </w:r>
            <w:proofErr w:type="spellStart"/>
            <w:r w:rsidRPr="00B8031F">
              <w:rPr>
                <w:rFonts w:asciiTheme="minorHAnsi" w:hAnsiTheme="minorHAnsi" w:cstheme="minorHAnsi"/>
                <w:lang w:val="fr-FR"/>
              </w:rPr>
              <w:t>Sorouch</w:t>
            </w:r>
            <w:proofErr w:type="spellEnd"/>
            <w:r w:rsidRPr="00B8031F">
              <w:rPr>
                <w:rFonts w:asciiTheme="minorHAnsi" w:hAnsiTheme="minorHAnsi" w:cstheme="minorHAnsi"/>
                <w:lang w:val="fr-FR"/>
              </w:rPr>
              <w:t xml:space="preserve"> et Asef </w:t>
            </w:r>
            <w:proofErr w:type="spellStart"/>
            <w:r w:rsidRPr="00B8031F">
              <w:rPr>
                <w:rFonts w:asciiTheme="minorHAnsi" w:hAnsiTheme="minorHAnsi" w:cstheme="minorHAnsi"/>
                <w:lang w:val="fr-FR"/>
              </w:rPr>
              <w:t>Bayat</w:t>
            </w:r>
            <w:proofErr w:type="spellEnd"/>
            <w:r w:rsidRPr="00B8031F">
              <w:rPr>
                <w:rFonts w:asciiTheme="minorHAnsi" w:hAnsiTheme="minorHAnsi" w:cstheme="minorHAnsi"/>
                <w:lang w:val="fr-FR"/>
              </w:rPr>
              <w:t xml:space="preserve">). </w:t>
            </w:r>
          </w:p>
          <w:p w:rsidR="00CF03DB" w:rsidRPr="00B8031F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69514B">
              <w:rPr>
                <w:rFonts w:asciiTheme="minorHAnsi" w:hAnsiTheme="minorHAnsi" w:cs="Times New Roman"/>
                <w:lang w:val="fr-CA"/>
              </w:rPr>
              <w:t>SALIB, Amany Fouad</w:t>
            </w:r>
            <w:r w:rsidRPr="00B8031F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 xml:space="preserve">et </w:t>
            </w:r>
            <w:proofErr w:type="spellStart"/>
            <w:r>
              <w:rPr>
                <w:rFonts w:asciiTheme="minorHAnsi" w:hAnsiTheme="minorHAnsi" w:cstheme="minorHAnsi"/>
                <w:lang w:val="fr-FR"/>
              </w:rPr>
              <w:t>Wael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 Saleh</w:t>
            </w:r>
            <w:r w:rsidRPr="0069514B">
              <w:rPr>
                <w:rFonts w:asciiTheme="minorHAnsi" w:hAnsiTheme="minorHAnsi" w:cs="Times New Roman"/>
                <w:lang w:val="fr-CA"/>
              </w:rPr>
              <w:t>.</w:t>
            </w:r>
            <w:r w:rsidRPr="0069514B">
              <w:rPr>
                <w:rFonts w:asciiTheme="minorHAnsi" w:hAnsiTheme="minorHAnsi" w:cstheme="minorHAnsi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>(</w:t>
            </w:r>
            <w:r w:rsidRPr="00B8031F">
              <w:rPr>
                <w:rFonts w:asciiTheme="minorHAnsi" w:hAnsiTheme="minorHAnsi" w:cstheme="minorHAnsi"/>
                <w:lang w:val="fr-FR"/>
              </w:rPr>
              <w:t>18 mars 2015</w:t>
            </w:r>
            <w:r>
              <w:rPr>
                <w:rFonts w:asciiTheme="minorHAnsi" w:hAnsiTheme="minorHAnsi" w:cstheme="minorHAnsi"/>
                <w:lang w:val="fr-FR"/>
              </w:rPr>
              <w:t>)</w:t>
            </w:r>
            <w:r w:rsidRPr="00B8031F">
              <w:rPr>
                <w:rFonts w:asciiTheme="minorHAnsi" w:hAnsiTheme="minorHAnsi" w:cstheme="minorHAnsi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lang w:val="fr-FR"/>
              </w:rPr>
              <w:t>« </w:t>
            </w:r>
            <w:r w:rsidRPr="00B8031F">
              <w:rPr>
                <w:rFonts w:asciiTheme="minorHAnsi" w:hAnsiTheme="minorHAnsi" w:cstheme="minorHAnsi"/>
                <w:lang w:val="fr-FR"/>
              </w:rPr>
              <w:t>Les représentations de l’altérité à travers le discours fondamentaliste islamique au pouvoir</w:t>
            </w:r>
            <w:r>
              <w:rPr>
                <w:rFonts w:asciiTheme="minorHAnsi" w:hAnsiTheme="minorHAnsi" w:cstheme="minorHAnsi"/>
                <w:lang w:val="fr-FR"/>
              </w:rPr>
              <w:t> »,</w:t>
            </w:r>
            <w:r w:rsidRPr="00B8031F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  <w:lang w:val="fr-FR"/>
              </w:rPr>
              <w:t>c</w:t>
            </w:r>
            <w:r w:rsidRPr="00014341">
              <w:rPr>
                <w:rFonts w:asciiTheme="minorHAnsi" w:hAnsiTheme="minorHAnsi" w:cstheme="minorHAnsi"/>
                <w:u w:val="single"/>
                <w:lang w:val="fr-FR"/>
              </w:rPr>
              <w:t>ommunication scientifique</w:t>
            </w:r>
            <w:r w:rsidRPr="00B8031F">
              <w:rPr>
                <w:rFonts w:asciiTheme="minorHAnsi" w:hAnsiTheme="minorHAnsi" w:cstheme="minorHAnsi"/>
                <w:lang w:val="fr-FR"/>
              </w:rPr>
              <w:t xml:space="preserve"> dans le cadre du colloque « Penser les défis de la diversité » 18-20 mars 2015. Centre d’études ethniques des universités montréalaises des universités montréalaises (CEETUM) </w:t>
            </w:r>
            <w:r>
              <w:rPr>
                <w:rFonts w:asciiTheme="minorHAnsi" w:hAnsiTheme="minorHAnsi" w:cstheme="minorHAnsi"/>
                <w:lang w:val="fr-FR"/>
              </w:rPr>
              <w:t>–</w:t>
            </w:r>
            <w:r w:rsidRPr="00B8031F">
              <w:rPr>
                <w:rFonts w:asciiTheme="minorHAnsi" w:hAnsiTheme="minorHAnsi" w:cstheme="minorHAnsi"/>
                <w:lang w:val="fr-FR"/>
              </w:rPr>
              <w:t xml:space="preserve"> U</w:t>
            </w:r>
            <w:r>
              <w:rPr>
                <w:rFonts w:asciiTheme="minorHAnsi" w:hAnsiTheme="minorHAnsi" w:cstheme="minorHAnsi"/>
                <w:lang w:val="fr-FR"/>
              </w:rPr>
              <w:t xml:space="preserve">niversité de </w:t>
            </w:r>
            <w:r w:rsidRPr="00B8031F">
              <w:rPr>
                <w:rFonts w:asciiTheme="minorHAnsi" w:hAnsiTheme="minorHAnsi" w:cstheme="minorHAnsi"/>
                <w:lang w:val="fr-FR"/>
              </w:rPr>
              <w:t>M</w:t>
            </w:r>
            <w:r>
              <w:rPr>
                <w:rFonts w:asciiTheme="minorHAnsi" w:hAnsiTheme="minorHAnsi" w:cstheme="minorHAnsi"/>
                <w:lang w:val="fr-FR"/>
              </w:rPr>
              <w:t>ontréal</w:t>
            </w:r>
            <w:r w:rsidRPr="00B8031F">
              <w:rPr>
                <w:rFonts w:asciiTheme="minorHAnsi" w:hAnsiTheme="minorHAnsi" w:cstheme="minorHAnsi"/>
                <w:lang w:val="fr-FR"/>
              </w:rPr>
              <w:t>.</w:t>
            </w:r>
          </w:p>
          <w:p w:rsidR="00CF03DB" w:rsidRPr="009C7D96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theme="majorBidi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Times New Roman"/>
                <w:lang w:val="fr-FR"/>
              </w:rPr>
              <w:t>SALIB, Amany Fouad.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lang w:val="fr-CA"/>
              </w:rPr>
              <w:t>(15</w:t>
            </w:r>
            <w:r w:rsidRPr="009C7D96">
              <w:rPr>
                <w:rFonts w:asciiTheme="minorHAnsi" w:hAnsiTheme="minorHAnsi" w:cs="Times New Roman"/>
                <w:lang w:val="fr-CA"/>
              </w:rPr>
              <w:t xml:space="preserve"> mai 2014)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.  </w:t>
            </w:r>
            <w:r w:rsidRPr="009C7D96">
              <w:rPr>
                <w:rFonts w:asciiTheme="minorHAnsi" w:hAnsiTheme="minorHAnsi" w:cstheme="majorBidi"/>
                <w:i/>
                <w:iCs/>
                <w:lang w:val="fr-FR"/>
              </w:rPr>
              <w:t>« </w:t>
            </w:r>
            <w:r w:rsidRPr="009C7D96">
              <w:rPr>
                <w:rFonts w:asciiTheme="minorHAnsi" w:hAnsiTheme="minorHAnsi" w:cstheme="majorBidi"/>
                <w:lang w:val="fr-CA"/>
              </w:rPr>
              <w:t>L’islamisme au pouvoir en Égypte et la conception de l’identité, entre idéologie et praxis</w:t>
            </w:r>
            <w:r>
              <w:rPr>
                <w:rFonts w:asciiTheme="minorHAnsi" w:hAnsiTheme="minorHAnsi" w:cstheme="majorBidi"/>
                <w:i/>
                <w:iCs/>
                <w:lang w:val="fr-CA"/>
              </w:rPr>
              <w:t> »</w:t>
            </w:r>
            <w:r w:rsidRPr="000D4FA3">
              <w:rPr>
                <w:rFonts w:asciiTheme="minorHAnsi" w:hAnsiTheme="minorHAnsi" w:cstheme="majorBidi"/>
                <w:lang w:val="fr-CA"/>
              </w:rPr>
              <w:t>,</w:t>
            </w:r>
            <w:r w:rsidRPr="009C7D96">
              <w:rPr>
                <w:rFonts w:asciiTheme="minorHAnsi" w:hAnsiTheme="minorHAnsi" w:cstheme="majorBidi"/>
                <w:i/>
                <w:iCs/>
                <w:lang w:val="fr-CA"/>
              </w:rPr>
              <w:t xml:space="preserve"> </w:t>
            </w:r>
            <w:r>
              <w:rPr>
                <w:rFonts w:asciiTheme="minorHAnsi" w:hAnsiTheme="minorHAnsi" w:cstheme="majorBidi"/>
                <w:u w:val="single"/>
                <w:lang w:val="fr-CA"/>
              </w:rPr>
              <w:t>c</w:t>
            </w:r>
            <w:r w:rsidRPr="009C7D96">
              <w:rPr>
                <w:rFonts w:asciiTheme="minorHAnsi" w:hAnsiTheme="minorHAnsi" w:cstheme="majorBidi"/>
                <w:u w:val="single"/>
                <w:lang w:val="fr-CA"/>
              </w:rPr>
              <w:t xml:space="preserve">ommunication scientifique </w:t>
            </w:r>
            <w:r w:rsidRPr="009C7D96">
              <w:rPr>
                <w:rFonts w:asciiTheme="minorHAnsi" w:hAnsiTheme="minorHAnsi" w:cstheme="majorBidi"/>
                <w:lang w:val="fr-CA"/>
              </w:rPr>
              <w:t>présentée dans le</w:t>
            </w:r>
            <w:r w:rsidRPr="009C7D96">
              <w:rPr>
                <w:rFonts w:asciiTheme="minorHAnsi" w:hAnsiTheme="minorHAnsi" w:cstheme="majorBidi"/>
                <w:i/>
                <w:iCs/>
                <w:lang w:val="fr-CA"/>
              </w:rPr>
              <w:t xml:space="preserve"> </w:t>
            </w:r>
            <w:r w:rsidRPr="009C7D96">
              <w:rPr>
                <w:rFonts w:asciiTheme="minorHAnsi" w:hAnsiTheme="minorHAnsi" w:cs="Times New Roman"/>
                <w:lang w:val="fr-CA"/>
              </w:rPr>
              <w:t>Colloque interdisciplinaire international sur</w:t>
            </w:r>
            <w:r w:rsidRPr="009C7D96">
              <w:rPr>
                <w:rFonts w:asciiTheme="minorHAnsi" w:hAnsiTheme="minorHAnsi" w:cs="Times New Roman"/>
                <w:i/>
                <w:iCs/>
                <w:lang w:val="fr-CA"/>
              </w:rPr>
              <w:t xml:space="preserve"> </w:t>
            </w:r>
            <w:r w:rsidRPr="009C7D96">
              <w:rPr>
                <w:rFonts w:asciiTheme="minorHAnsi" w:hAnsiTheme="minorHAnsi" w:cs="Times New Roman"/>
                <w:lang w:val="fr-CA"/>
              </w:rPr>
              <w:t>l’islamisme contemporain</w:t>
            </w:r>
            <w:r w:rsidRPr="009C7D96">
              <w:rPr>
                <w:rFonts w:asciiTheme="minorHAnsi" w:hAnsiTheme="minorHAnsi" w:cs="Times New Roman"/>
                <w:i/>
                <w:iCs/>
                <w:lang w:val="fr-CA"/>
              </w:rPr>
              <w:t xml:space="preserve"> « Trois ans après le printemps arabe : L’islam politique à l’heure du désenchantement?» </w:t>
            </w:r>
            <w:r w:rsidRPr="009C7D96">
              <w:rPr>
                <w:rFonts w:asciiTheme="minorHAnsi" w:hAnsiTheme="minorHAnsi" w:cs="Times New Roman"/>
                <w:lang w:val="fr-CA"/>
              </w:rPr>
              <w:t>organisé par la</w:t>
            </w:r>
            <w:r w:rsidRPr="009C7D96">
              <w:rPr>
                <w:rFonts w:asciiTheme="minorHAnsi" w:hAnsiTheme="minorHAnsi" w:cs="Times New Roman"/>
                <w:i/>
                <w:iCs/>
                <w:lang w:val="fr-CA"/>
              </w:rPr>
              <w:t xml:space="preserve"> </w:t>
            </w:r>
            <w:r w:rsidRPr="009C7D96">
              <w:rPr>
                <w:rFonts w:asciiTheme="minorHAnsi" w:hAnsiTheme="minorHAnsi" w:cs="Times New Roman"/>
                <w:lang w:val="fr-CA"/>
              </w:rPr>
              <w:t>Chaire de recherche du Canada. Islam, Pluralisme et Globalisation, Université de Montréal en collaboration avec l’Observatoire interdisciplinaire des mouvements islamistes, 82</w:t>
            </w:r>
            <w:r w:rsidRPr="009C7D96">
              <w:rPr>
                <w:rFonts w:asciiTheme="minorHAnsi" w:hAnsiTheme="minorHAnsi" w:cs="Times New Roman"/>
                <w:vertAlign w:val="superscript"/>
                <w:lang w:val="fr-CA"/>
              </w:rPr>
              <w:t>e</w:t>
            </w:r>
            <w:r w:rsidRPr="009C7D96">
              <w:rPr>
                <w:rFonts w:asciiTheme="minorHAnsi" w:hAnsiTheme="minorHAnsi" w:cs="Times New Roman"/>
                <w:lang w:val="fr-CA"/>
              </w:rPr>
              <w:t xml:space="preserve"> congrès de l'Association francophone pour le savoir, l'ACFAS, Axe : Discours isla</w:t>
            </w:r>
            <w:r>
              <w:rPr>
                <w:rFonts w:asciiTheme="minorHAnsi" w:hAnsiTheme="minorHAnsi" w:cs="Times New Roman"/>
                <w:lang w:val="fr-CA"/>
              </w:rPr>
              <w:t>miste dans la modernité avancée</w:t>
            </w:r>
            <w:r>
              <w:rPr>
                <w:rFonts w:asciiTheme="minorHAnsi" w:hAnsiTheme="minorHAnsi" w:cstheme="majorBidi"/>
                <w:sz w:val="24"/>
                <w:szCs w:val="24"/>
                <w:lang w:val="fr-CA"/>
              </w:rPr>
              <w:t xml:space="preserve"> </w:t>
            </w:r>
            <w:r w:rsidRPr="006E200C">
              <w:rPr>
                <w:rFonts w:asciiTheme="minorHAnsi" w:hAnsiTheme="minorHAnsi" w:cs="Times New Roman"/>
                <w:lang w:val="fr-CA"/>
              </w:rPr>
              <w:t>(15-16 mai).</w:t>
            </w:r>
          </w:p>
          <w:p w:rsidR="00CF03DB" w:rsidRPr="009C7D96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="Times New Roman"/>
                <w:b/>
                <w:bCs/>
                <w:lang w:val="fr-CA"/>
              </w:rPr>
            </w:pPr>
            <w:r>
              <w:rPr>
                <w:rFonts w:asciiTheme="minorHAnsi" w:hAnsiTheme="minorHAnsi" w:cs="Times New Roman"/>
                <w:lang w:val="fr-FR"/>
              </w:rPr>
              <w:t>SALIB, Amany Fouad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,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Halsouet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>, Béatrice et Boissière, Nicolas (29 mars 2014).  « L’identité, un concept clef entre psychologie et spiritualité ? Examen à trois voix »</w:t>
            </w:r>
            <w:r>
              <w:rPr>
                <w:rFonts w:asciiTheme="minorHAnsi" w:hAnsiTheme="minorHAnsi" w:cs="Times New Roman"/>
                <w:i/>
                <w:iCs/>
                <w:lang w:val="fr-FR"/>
              </w:rPr>
              <w:t>,</w:t>
            </w:r>
            <w:r w:rsidRPr="009C7D96">
              <w:rPr>
                <w:rFonts w:asciiTheme="minorHAnsi" w:hAnsiTheme="minorHAnsi" w:cs="Times New Roman"/>
                <w:i/>
                <w:iCs/>
                <w:lang w:val="fr-CA"/>
              </w:rPr>
              <w:t xml:space="preserve"> </w:t>
            </w:r>
            <w:r>
              <w:rPr>
                <w:rFonts w:asciiTheme="minorHAnsi" w:hAnsiTheme="minorHAnsi" w:cs="Times New Roman"/>
                <w:u w:val="single"/>
                <w:lang w:val="fr-FR"/>
              </w:rPr>
              <w:t>c</w:t>
            </w:r>
            <w:r w:rsidRPr="009C7D96">
              <w:rPr>
                <w:rFonts w:asciiTheme="minorHAnsi" w:hAnsiTheme="minorHAnsi" w:cs="Times New Roman"/>
                <w:u w:val="single"/>
                <w:lang w:val="fr-FR"/>
              </w:rPr>
              <w:t>ommunication</w:t>
            </w:r>
            <w:r w:rsidRPr="009C7D96">
              <w:rPr>
                <w:rFonts w:asciiTheme="minorHAnsi" w:hAnsiTheme="minorHAnsi" w:cs="Times New Roman"/>
                <w:b/>
                <w:bCs/>
                <w:u w:val="single"/>
                <w:lang w:val="fr-CA"/>
              </w:rPr>
              <w:t xml:space="preserve"> </w:t>
            </w:r>
            <w:r w:rsidRPr="009C7D96">
              <w:rPr>
                <w:rFonts w:asciiTheme="minorHAnsi" w:hAnsiTheme="minorHAnsi" w:cs="Times New Roman"/>
                <w:u w:val="single"/>
                <w:lang w:val="fr-CA"/>
              </w:rPr>
              <w:t>scientifique</w:t>
            </w:r>
            <w:r w:rsidRPr="009C7D96">
              <w:rPr>
                <w:rFonts w:asciiTheme="minorHAnsi" w:hAnsiTheme="minorHAnsi" w:cs="Times New Roman"/>
                <w:lang w:val="fr-CA"/>
              </w:rPr>
              <w:t xml:space="preserve"> 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au </w:t>
            </w:r>
            <w:r w:rsidRPr="009C7D96">
              <w:rPr>
                <w:rFonts w:asciiTheme="minorHAnsi" w:hAnsiTheme="minorHAnsi" w:cs="Times New Roman"/>
                <w:i/>
                <w:iCs/>
                <w:lang w:val="fr-FR"/>
              </w:rPr>
              <w:t xml:space="preserve">Colloque international « De la psychologie à la spiritualité» 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organisé par </w:t>
            </w:r>
            <w:r>
              <w:rPr>
                <w:rFonts w:asciiTheme="minorHAnsi" w:hAnsiTheme="minorHAnsi" w:cs="Times New Roman"/>
                <w:lang w:val="fr-FR"/>
              </w:rPr>
              <w:t>L’Université Saint-Paul, Ottawa</w:t>
            </w:r>
          </w:p>
          <w:p w:rsidR="00CF03DB" w:rsidRPr="009C7D96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="Times New Roman"/>
                <w:b/>
                <w:bCs/>
                <w:lang w:val="fr-CA"/>
              </w:rPr>
            </w:pPr>
            <w:r>
              <w:rPr>
                <w:rFonts w:asciiTheme="minorHAnsi" w:hAnsiTheme="minorHAnsi" w:cs="Times New Roman"/>
                <w:lang w:val="fr-FR"/>
              </w:rPr>
              <w:t>SALIB, Amany Fouad.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lang w:val="fr-FR"/>
              </w:rPr>
              <w:t>(</w:t>
            </w:r>
            <w:r w:rsidRPr="009C7D96">
              <w:rPr>
                <w:rFonts w:asciiTheme="minorHAnsi" w:hAnsiTheme="minorHAnsi" w:cs="Times New Roman"/>
                <w:lang w:val="fr-FR"/>
              </w:rPr>
              <w:t>7 février 2014</w:t>
            </w:r>
            <w:r>
              <w:rPr>
                <w:rFonts w:asciiTheme="minorHAnsi" w:hAnsiTheme="minorHAnsi" w:cs="Times New Roman"/>
                <w:lang w:val="fr-FR"/>
              </w:rPr>
              <w:t>)</w:t>
            </w:r>
            <w:r w:rsidRPr="009C7D96">
              <w:rPr>
                <w:rFonts w:asciiTheme="minorHAnsi" w:hAnsiTheme="minorHAnsi" w:cs="Times New Roman"/>
                <w:lang w:val="fr-FR"/>
              </w:rPr>
              <w:t>.  « </w:t>
            </w:r>
            <w:r w:rsidRPr="009C7D96">
              <w:rPr>
                <w:rFonts w:asciiTheme="minorHAnsi" w:hAnsiTheme="minorHAnsi" w:cs="Times New Roman"/>
                <w:lang w:val="fr-CA"/>
              </w:rPr>
              <w:t>La réception de la Charte des valeurs québécoises dans la communauté musulmane chi‘ite au Québec – Enjeux de citoyenneté et d’intégration »</w:t>
            </w:r>
            <w:r>
              <w:rPr>
                <w:rFonts w:asciiTheme="minorHAnsi" w:hAnsiTheme="minorHAnsi" w:cs="Times New Roman"/>
                <w:lang w:val="fr-FR"/>
              </w:rPr>
              <w:t>, c</w:t>
            </w:r>
            <w:r w:rsidRPr="009C7D96">
              <w:rPr>
                <w:rFonts w:asciiTheme="minorHAnsi" w:hAnsiTheme="minorHAnsi" w:cs="Times New Roman"/>
                <w:u w:val="single"/>
                <w:lang w:val="fr-FR"/>
              </w:rPr>
              <w:t>ommunication</w:t>
            </w:r>
            <w:r w:rsidRPr="009C7D96">
              <w:rPr>
                <w:rFonts w:asciiTheme="minorHAnsi" w:hAnsiTheme="minorHAnsi" w:cs="Times New Roman"/>
                <w:b/>
                <w:bCs/>
                <w:u w:val="single"/>
                <w:lang w:val="fr-CA"/>
              </w:rPr>
              <w:t xml:space="preserve"> </w:t>
            </w:r>
            <w:r w:rsidRPr="009C7D96">
              <w:rPr>
                <w:rFonts w:asciiTheme="minorHAnsi" w:hAnsiTheme="minorHAnsi" w:cs="Times New Roman"/>
                <w:u w:val="single"/>
                <w:lang w:val="fr-FR"/>
              </w:rPr>
              <w:t>scientifique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au </w:t>
            </w:r>
            <w:r w:rsidRPr="009C7D96">
              <w:rPr>
                <w:rFonts w:asciiTheme="minorHAnsi" w:hAnsiTheme="minorHAnsi" w:cs="Times New Roman"/>
                <w:i/>
                <w:iCs/>
                <w:lang w:val="fr-FR"/>
              </w:rPr>
              <w:t>Colloque international et interdisciplinaire 2014 pour étudiants et nouveaux chercheurs Immigration, diversité ethnoculturelle et citoyenneté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organisé par la Chaire de recherche en immigration, ethnicité et citoyenneté (CRIEC), UQAM en collaboration avec l’Institut des Études internationales de Montréal.</w:t>
            </w:r>
          </w:p>
          <w:p w:rsidR="00CF03DB" w:rsidRPr="009C7D96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426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caps/>
                <w:lang w:val="fr-FR"/>
              </w:rPr>
              <w:t>Salib</w:t>
            </w:r>
            <w:r>
              <w:rPr>
                <w:rFonts w:asciiTheme="minorHAnsi" w:hAnsiTheme="minorHAnsi" w:cs="Times New Roman"/>
                <w:lang w:val="fr-FR"/>
              </w:rPr>
              <w:t>, Amany Fouad (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6-9 septembre 2013). </w:t>
            </w:r>
            <w:r w:rsidRPr="00D612FA">
              <w:rPr>
                <w:rFonts w:asciiTheme="minorHAnsi" w:hAnsiTheme="minorHAnsi" w:cs="Times New Roman"/>
                <w:u w:val="single"/>
                <w:lang w:val="fr-FR"/>
              </w:rPr>
              <w:t>Participation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au symposium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bi-annuel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, à l’Institut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Inârah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 : Institut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zur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Erforschung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der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frühen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Islamgeschichte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und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des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Koran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(Institute for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Research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on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Early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Islamic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History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and the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Koran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en collaboration avec University of Helsinki et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AvainMedia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>), à Helsinki (Finlande)</w:t>
            </w:r>
          </w:p>
          <w:p w:rsidR="00CF03DB" w:rsidRPr="003F4FC8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lang w:val="fr-FR"/>
              </w:rPr>
              <w:t>SALIB, Amany F</w:t>
            </w:r>
            <w:r>
              <w:rPr>
                <w:rFonts w:asciiTheme="minorHAnsi" w:hAnsiTheme="minorHAnsi" w:cs="Times New Roman"/>
                <w:lang w:val="fr-FR"/>
              </w:rPr>
              <w:t>ouad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. </w:t>
            </w:r>
            <w:r>
              <w:rPr>
                <w:rFonts w:asciiTheme="minorHAnsi" w:hAnsiTheme="minorHAnsi" w:cs="Times New Roman"/>
                <w:lang w:val="fr-FR"/>
              </w:rPr>
              <w:t xml:space="preserve">(12 avril </w:t>
            </w:r>
            <w:r w:rsidRPr="009C7D96">
              <w:rPr>
                <w:rFonts w:asciiTheme="minorHAnsi" w:hAnsiTheme="minorHAnsi" w:cs="Times New Roman"/>
                <w:lang w:val="fr-FR"/>
              </w:rPr>
              <w:t>2013</w:t>
            </w:r>
            <w:r>
              <w:rPr>
                <w:rFonts w:asciiTheme="minorHAnsi" w:hAnsiTheme="minorHAnsi" w:cs="Times New Roman"/>
                <w:lang w:val="fr-FR"/>
              </w:rPr>
              <w:t>)</w:t>
            </w:r>
            <w:r w:rsidRPr="009C7D96">
              <w:rPr>
                <w:rFonts w:asciiTheme="minorHAnsi" w:hAnsiTheme="minorHAnsi" w:cs="Times New Roman"/>
                <w:lang w:val="fr-FR"/>
              </w:rPr>
              <w:t>. « </w:t>
            </w:r>
            <w:r>
              <w:rPr>
                <w:rFonts w:asciiTheme="minorHAnsi" w:hAnsiTheme="minorHAnsi" w:cs="Times New Roman"/>
                <w:lang w:val="fr-FR"/>
              </w:rPr>
              <w:t>Le concept  de l’identité à travers le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fondamentaliste </w:t>
            </w:r>
            <w:r>
              <w:rPr>
                <w:rFonts w:asciiTheme="minorHAnsi" w:hAnsiTheme="minorHAnsi" w:cs="Times New Roman"/>
                <w:lang w:val="fr-FR"/>
              </w:rPr>
              <w:t>islamique contemporain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», </w:t>
            </w:r>
            <w:r w:rsidRPr="009C7D96">
              <w:rPr>
                <w:rFonts w:asciiTheme="minorHAnsi" w:hAnsiTheme="minorHAnsi" w:cs="Times New Roman"/>
                <w:u w:val="single"/>
                <w:lang w:val="fr-FR"/>
              </w:rPr>
              <w:t>communication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présentée dans le cadre du séminaire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inter-universitaire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UQAM-Laval-</w:t>
            </w:r>
            <w:r w:rsidRPr="009C7D96">
              <w:rPr>
                <w:rFonts w:asciiTheme="minorHAnsi" w:hAnsiTheme="minorHAnsi" w:cs="Times New Roman"/>
                <w:lang w:val="fr-FR"/>
              </w:rPr>
              <w:lastRenderedPageBreak/>
              <w:t>Concordia</w:t>
            </w:r>
            <w:r>
              <w:rPr>
                <w:rFonts w:asciiTheme="minorHAnsi" w:hAnsiTheme="minorHAnsi" w:cs="Times New Roman"/>
                <w:lang w:val="fr-FR"/>
              </w:rPr>
              <w:t>, Université Concordia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</w:p>
          <w:p w:rsidR="00CF03DB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lang w:val="fr-FR"/>
              </w:rPr>
              <w:t>SALIB, Amany F</w:t>
            </w:r>
            <w:r>
              <w:rPr>
                <w:rFonts w:asciiTheme="minorHAnsi" w:hAnsiTheme="minorHAnsi" w:cs="Times New Roman"/>
                <w:lang w:val="fr-FR"/>
              </w:rPr>
              <w:t>ouad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. </w:t>
            </w:r>
            <w:r>
              <w:rPr>
                <w:rFonts w:asciiTheme="minorHAnsi" w:hAnsiTheme="minorHAnsi" w:cs="Times New Roman"/>
                <w:lang w:val="fr-FR"/>
              </w:rPr>
              <w:t>(</w:t>
            </w:r>
            <w:r w:rsidRPr="009C7D96">
              <w:rPr>
                <w:rFonts w:asciiTheme="minorHAnsi" w:hAnsiTheme="minorHAnsi" w:cs="Times New Roman"/>
                <w:lang w:val="fr-FR"/>
              </w:rPr>
              <w:t>7 décembre 2012</w:t>
            </w:r>
            <w:r>
              <w:rPr>
                <w:rFonts w:asciiTheme="minorHAnsi" w:hAnsiTheme="minorHAnsi" w:cs="Times New Roman"/>
                <w:lang w:val="fr-FR"/>
              </w:rPr>
              <w:t>)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. « La montée du salafisme en Égypte. Le discours médiatique : enjeux et impact Sur la transformation identitaire », </w:t>
            </w:r>
            <w:r w:rsidRPr="00A41DDA">
              <w:rPr>
                <w:rFonts w:asciiTheme="minorHAnsi" w:hAnsiTheme="minorHAnsi" w:cs="Times New Roman"/>
                <w:u w:val="single"/>
                <w:lang w:val="fr-FR"/>
              </w:rPr>
              <w:t>communication scientifique</w:t>
            </w:r>
            <w:r>
              <w:rPr>
                <w:rFonts w:asciiTheme="minorHAnsi" w:hAnsiTheme="minorHAnsi" w:cs="Times New Roman"/>
                <w:lang w:val="fr-FR"/>
              </w:rPr>
              <w:t xml:space="preserve"> 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présentée durant le séminaire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inter-universitaire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UQAM-Laval-Concordia, Université du Québec à Montréal (UQAM) </w:t>
            </w:r>
          </w:p>
          <w:p w:rsidR="00CF03DB" w:rsidRPr="003F4FC8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426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caps/>
                <w:lang w:val="fr-FR"/>
              </w:rPr>
              <w:t>Salib</w:t>
            </w:r>
            <w:r>
              <w:rPr>
                <w:rFonts w:asciiTheme="minorHAnsi" w:hAnsiTheme="minorHAnsi" w:cs="Times New Roman"/>
                <w:lang w:val="fr-FR"/>
              </w:rPr>
              <w:t>, Amany F.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(</w:t>
            </w:r>
            <w:r>
              <w:rPr>
                <w:rFonts w:asciiTheme="minorHAnsi" w:hAnsiTheme="minorHAnsi" w:cs="Times New Roman"/>
                <w:lang w:val="fr-FR"/>
              </w:rPr>
              <w:t>16-19 m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ars 2012). </w:t>
            </w:r>
            <w:r w:rsidRPr="00D612FA">
              <w:rPr>
                <w:rFonts w:asciiTheme="minorHAnsi" w:hAnsiTheme="minorHAnsi" w:cs="Times New Roman"/>
                <w:u w:val="single"/>
                <w:lang w:val="fr-FR"/>
              </w:rPr>
              <w:t>Participation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au symposium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bi-annuel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, à l’Institut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Inârah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 : Institut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zur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Erforschung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der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frühen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Islamgeschichte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und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des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Koran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(Institute for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Research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on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Early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Islamic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History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and the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Koran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>), à Saarbrücken (Allemagne)</w:t>
            </w:r>
          </w:p>
          <w:p w:rsidR="00CF03DB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lang w:val="fr-FR"/>
              </w:rPr>
              <w:t xml:space="preserve">ANTONIUS, Rachad. et SALIB, Amany Fouad. (24 février 2011). « Altérité et Altérité Inversée au Québec. La figure du Voyou dans le discours salafiste », </w:t>
            </w:r>
            <w:r w:rsidRPr="00A41DDA">
              <w:rPr>
                <w:rFonts w:asciiTheme="minorHAnsi" w:hAnsiTheme="minorHAnsi" w:cs="Times New Roman"/>
                <w:u w:val="single"/>
                <w:lang w:val="fr-FR"/>
              </w:rPr>
              <w:t>communication scientifique</w:t>
            </w:r>
            <w:r>
              <w:rPr>
                <w:rFonts w:asciiTheme="minorHAnsi" w:hAnsiTheme="minorHAnsi" w:cs="Times New Roman"/>
                <w:lang w:val="fr-FR"/>
              </w:rPr>
              <w:t xml:space="preserve"> 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présentée pour </w:t>
            </w:r>
            <w:r w:rsidRPr="009C7D96">
              <w:rPr>
                <w:rFonts w:asciiTheme="minorHAnsi" w:hAnsiTheme="minorHAnsi" w:cs="Times New Roman"/>
                <w:i/>
                <w:iCs/>
                <w:lang w:val="fr-FR"/>
              </w:rPr>
              <w:t>la Journée d’étude et de réflexion sur Le Voyou dans tous ses états dans la culture et la littérature québécois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, Université de Montréal, Centre de recherche </w:t>
            </w:r>
            <w:proofErr w:type="spellStart"/>
            <w:r w:rsidRPr="009C7D96">
              <w:rPr>
                <w:rFonts w:asciiTheme="minorHAnsi" w:hAnsiTheme="minorHAnsi" w:cs="Times New Roman"/>
                <w:lang w:val="fr-FR"/>
              </w:rPr>
              <w:t>inter-universitaire</w:t>
            </w:r>
            <w:proofErr w:type="spellEnd"/>
            <w:r w:rsidRPr="009C7D96">
              <w:rPr>
                <w:rFonts w:asciiTheme="minorHAnsi" w:hAnsiTheme="minorHAnsi" w:cs="Times New Roman"/>
                <w:lang w:val="fr-FR"/>
              </w:rPr>
              <w:t xml:space="preserve"> sur la littérature et la culture québécoise (CRILQ)</w:t>
            </w:r>
          </w:p>
          <w:p w:rsidR="00CF03DB" w:rsidRPr="006A2C65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426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caps/>
                <w:lang w:val="fr-FR"/>
              </w:rPr>
              <w:t>Salib</w:t>
            </w:r>
            <w:r w:rsidRPr="009C7D96">
              <w:rPr>
                <w:rFonts w:asciiTheme="minorHAnsi" w:hAnsiTheme="minorHAnsi" w:cs="Times New Roman"/>
                <w:lang w:val="fr-FR"/>
              </w:rPr>
              <w:t>, Amany F</w:t>
            </w:r>
            <w:r>
              <w:rPr>
                <w:rFonts w:asciiTheme="minorHAnsi" w:hAnsiTheme="minorHAnsi" w:cs="Times New Roman"/>
                <w:lang w:val="fr-FR"/>
              </w:rPr>
              <w:t>ouad</w:t>
            </w:r>
            <w:r w:rsidRPr="009C7D96">
              <w:rPr>
                <w:rFonts w:asciiTheme="minorHAnsi" w:hAnsiTheme="minorHAnsi" w:cs="Times New Roman"/>
                <w:lang w:val="fr-FR"/>
              </w:rPr>
              <w:t>. (</w:t>
            </w:r>
            <w:r>
              <w:rPr>
                <w:rFonts w:asciiTheme="minorHAnsi" w:hAnsiTheme="minorHAnsi" w:cs="Times New Roman"/>
                <w:lang w:val="fr-FR"/>
              </w:rPr>
              <w:t xml:space="preserve">9 juin 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2010). « Les moyens de collaboration entre l’Égypte et le Canada dans l’enseignement supérieur et la recherche scientifique : Perspective, enjeux et opportunités de promotion », </w:t>
            </w:r>
            <w:r>
              <w:rPr>
                <w:rFonts w:asciiTheme="minorHAnsi" w:hAnsiTheme="minorHAnsi" w:cs="Times New Roman"/>
                <w:u w:val="single"/>
                <w:lang w:val="fr-FR"/>
              </w:rPr>
              <w:t>présentation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lang w:val="fr-FR"/>
              </w:rPr>
              <w:t>faite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  <w:r>
              <w:rPr>
                <w:rFonts w:asciiTheme="minorHAnsi" w:hAnsiTheme="minorHAnsi" w:cs="Times New Roman"/>
                <w:lang w:val="fr-FR"/>
              </w:rPr>
              <w:t>pour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une réunion exceptionnelle du Consortium des universités Laval, Alberta, Dalhousie et Ottawa (CALDO), à</w:t>
            </w:r>
            <w:r>
              <w:rPr>
                <w:rFonts w:asciiTheme="minorHAnsi" w:hAnsiTheme="minorHAnsi" w:cs="Times New Roman"/>
                <w:lang w:val="fr-FR"/>
              </w:rPr>
              <w:t xml:space="preserve"> l’Université d’Ottawa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 </w:t>
            </w:r>
          </w:p>
          <w:p w:rsidR="00CF03DB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40" w:line="240" w:lineRule="auto"/>
              <w:ind w:left="425"/>
              <w:contextualSpacing w:val="0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lang w:val="fr-FR"/>
              </w:rPr>
              <w:t>SALIB, Amany F</w:t>
            </w:r>
            <w:r>
              <w:rPr>
                <w:rFonts w:asciiTheme="minorHAnsi" w:hAnsiTheme="minorHAnsi" w:cs="Times New Roman"/>
                <w:lang w:val="fr-FR"/>
              </w:rPr>
              <w:t>ouad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. </w:t>
            </w:r>
            <w:r>
              <w:rPr>
                <w:rFonts w:asciiTheme="minorHAnsi" w:hAnsiTheme="minorHAnsi" w:cs="Times New Roman"/>
                <w:lang w:val="fr-FR"/>
              </w:rPr>
              <w:t xml:space="preserve">(4 décembre </w:t>
            </w:r>
            <w:r w:rsidRPr="009C7D96">
              <w:rPr>
                <w:rFonts w:asciiTheme="minorHAnsi" w:hAnsiTheme="minorHAnsi" w:cs="Times New Roman"/>
                <w:lang w:val="fr-FR"/>
              </w:rPr>
              <w:t>2009</w:t>
            </w:r>
            <w:r>
              <w:rPr>
                <w:rFonts w:asciiTheme="minorHAnsi" w:hAnsiTheme="minorHAnsi" w:cs="Times New Roman"/>
                <w:lang w:val="fr-FR"/>
              </w:rPr>
              <w:t>)</w:t>
            </w:r>
            <w:r w:rsidRPr="009C7D96">
              <w:rPr>
                <w:rFonts w:asciiTheme="minorHAnsi" w:hAnsiTheme="minorHAnsi" w:cs="Times New Roman"/>
                <w:lang w:val="fr-FR"/>
              </w:rPr>
              <w:t xml:space="preserve">. « L’Image de l’Égypte contemporaine à travers la littérature française », </w:t>
            </w:r>
            <w:r w:rsidRPr="00A41DDA">
              <w:rPr>
                <w:rFonts w:asciiTheme="minorHAnsi" w:hAnsiTheme="minorHAnsi" w:cs="Times New Roman"/>
                <w:u w:val="single"/>
                <w:lang w:val="fr-FR"/>
              </w:rPr>
              <w:t>communication scientifique</w:t>
            </w:r>
            <w:r>
              <w:rPr>
                <w:rFonts w:asciiTheme="minorHAnsi" w:hAnsiTheme="minorHAnsi" w:cs="Times New Roman"/>
                <w:lang w:val="fr-FR"/>
              </w:rPr>
              <w:t xml:space="preserve"> </w:t>
            </w:r>
            <w:r w:rsidRPr="009C7D96">
              <w:rPr>
                <w:rFonts w:asciiTheme="minorHAnsi" w:hAnsiTheme="minorHAnsi" w:cs="Times New Roman"/>
                <w:lang w:val="fr-FR"/>
              </w:rPr>
              <w:t>dans le cadre de la Semaine égyptienne à Montréal tenue en collaboration avec l’Université du Québec à Montréal, UQAM, la Chaire UNESCO d’étude des fondements philosophiques de la justice et de la société démocratique, et l’Institut d’étu</w:t>
            </w:r>
            <w:r>
              <w:rPr>
                <w:rFonts w:asciiTheme="minorHAnsi" w:hAnsiTheme="minorHAnsi" w:cs="Times New Roman"/>
                <w:lang w:val="fr-FR"/>
              </w:rPr>
              <w:t>des internationales de Montréal</w:t>
            </w:r>
          </w:p>
          <w:p w:rsidR="00CF03DB" w:rsidRPr="00DA0A0B" w:rsidRDefault="00CF03DB" w:rsidP="00C51C11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426"/>
              <w:jc w:val="both"/>
              <w:rPr>
                <w:rFonts w:asciiTheme="minorHAnsi" w:hAnsiTheme="minorHAnsi" w:cs="Times New Roman"/>
                <w:lang w:val="fr-FR"/>
              </w:rPr>
            </w:pPr>
            <w:r w:rsidRPr="009C7D96">
              <w:rPr>
                <w:rFonts w:asciiTheme="minorHAnsi" w:hAnsiTheme="minorHAnsi" w:cs="Times New Roman"/>
                <w:caps/>
                <w:lang w:val="fr-FR"/>
              </w:rPr>
              <w:t>Salib</w:t>
            </w:r>
            <w:r w:rsidRPr="009C7D96">
              <w:rPr>
                <w:rFonts w:asciiTheme="minorHAnsi" w:hAnsiTheme="minorHAnsi" w:cs="Times New Roman"/>
                <w:lang w:val="fr-FR"/>
              </w:rPr>
              <w:t>, Amany F</w:t>
            </w:r>
            <w:r>
              <w:rPr>
                <w:rFonts w:asciiTheme="minorHAnsi" w:hAnsiTheme="minorHAnsi" w:cs="Times New Roman"/>
                <w:lang w:val="fr-FR"/>
              </w:rPr>
              <w:t>ouad</w:t>
            </w:r>
            <w:r w:rsidRPr="009C7D96">
              <w:rPr>
                <w:rFonts w:asciiTheme="minorHAnsi" w:hAnsiTheme="minorHAnsi" w:cs="Times New Roman"/>
                <w:lang w:val="fr-FR"/>
              </w:rPr>
              <w:t>. (</w:t>
            </w:r>
            <w:r>
              <w:rPr>
                <w:rFonts w:asciiTheme="minorHAnsi" w:hAnsiTheme="minorHAnsi" w:cs="Times New Roman"/>
                <w:lang w:val="fr-FR"/>
              </w:rPr>
              <w:t xml:space="preserve">24 mars </w:t>
            </w:r>
            <w:r w:rsidRPr="009C7D96">
              <w:rPr>
                <w:rFonts w:asciiTheme="minorHAnsi" w:hAnsiTheme="minorHAnsi" w:cs="Times New Roman"/>
                <w:lang w:val="fr-FR"/>
              </w:rPr>
              <w:t>2002). Le dialogue des cultures entre l’Orient et l’Occident », Colloque annuel de la Faculté des Langues, Université d</w:t>
            </w:r>
            <w:r>
              <w:rPr>
                <w:rFonts w:asciiTheme="minorHAnsi" w:hAnsiTheme="minorHAnsi" w:cs="Times New Roman"/>
                <w:lang w:val="fr-FR"/>
              </w:rPr>
              <w:t xml:space="preserve">e </w:t>
            </w:r>
            <w:r>
              <w:rPr>
                <w:rFonts w:asciiTheme="minorHAnsi" w:hAnsiTheme="minorHAnsi" w:cstheme="minorHAnsi"/>
                <w:lang w:val="fr-FR"/>
              </w:rPr>
              <w:t>‘</w:t>
            </w:r>
            <w:r w:rsidRPr="009C7D96">
              <w:rPr>
                <w:rFonts w:asciiTheme="minorHAnsi" w:hAnsiTheme="minorHAnsi" w:cs="Times New Roman"/>
                <w:lang w:val="fr-FR"/>
              </w:rPr>
              <w:t>Ain</w:t>
            </w:r>
            <w:r>
              <w:rPr>
                <w:rFonts w:asciiTheme="minorHAnsi" w:hAnsiTheme="minorHAnsi" w:cs="Times New Roman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lang w:val="fr-FR"/>
              </w:rPr>
              <w:t>Shams</w:t>
            </w:r>
            <w:proofErr w:type="spellEnd"/>
          </w:p>
        </w:tc>
      </w:tr>
    </w:tbl>
    <w:p w:rsidR="00CF03DB" w:rsidRDefault="00CF03DB" w:rsidP="00CF03DB">
      <w:pPr>
        <w:keepLines/>
        <w:spacing w:after="0" w:line="288" w:lineRule="auto"/>
        <w:jc w:val="both"/>
        <w:rPr>
          <w:rFonts w:asciiTheme="minorHAnsi" w:hAnsiTheme="minorHAnsi" w:cs="Times New Roman"/>
          <w:b/>
          <w:bCs/>
          <w:sz w:val="24"/>
          <w:szCs w:val="24"/>
          <w:lang w:val="fr-FR"/>
        </w:rPr>
      </w:pPr>
    </w:p>
    <w:p w:rsidR="00CF03DB" w:rsidRDefault="00CF03DB" w:rsidP="00CF03DB">
      <w:pPr>
        <w:keepLines/>
        <w:spacing w:after="0" w:line="288" w:lineRule="auto"/>
        <w:jc w:val="both"/>
        <w:rPr>
          <w:rFonts w:asciiTheme="minorHAnsi" w:hAnsiTheme="minorHAnsi" w:cs="Times New Roman"/>
          <w:b/>
          <w:bCs/>
          <w:sz w:val="24"/>
          <w:szCs w:val="24"/>
          <w:lang w:val="fr-FR"/>
        </w:rPr>
      </w:pPr>
    </w:p>
    <w:p w:rsidR="00CF03DB" w:rsidRPr="006F3075" w:rsidRDefault="00CF03DB" w:rsidP="00CF03DB">
      <w:pPr>
        <w:keepLines/>
        <w:spacing w:after="0" w:line="288" w:lineRule="auto"/>
        <w:jc w:val="both"/>
        <w:rPr>
          <w:rFonts w:asciiTheme="minorHAnsi" w:hAnsiTheme="minorHAnsi" w:cs="Times New Roman"/>
          <w:b/>
          <w:bCs/>
          <w:i/>
          <w:iCs/>
          <w:sz w:val="24"/>
          <w:szCs w:val="24"/>
          <w:lang w:val="fr-FR"/>
        </w:rPr>
      </w:pPr>
      <w:r w:rsidRPr="006F3075">
        <w:rPr>
          <w:rFonts w:asciiTheme="minorHAnsi" w:hAnsiTheme="minorHAnsi" w:cs="Times New Roman"/>
          <w:b/>
          <w:bCs/>
          <w:i/>
          <w:iCs/>
          <w:sz w:val="24"/>
          <w:szCs w:val="24"/>
          <w:lang w:val="fr-FR"/>
        </w:rPr>
        <w:t>Participation prévue :</w:t>
      </w:r>
    </w:p>
    <w:p w:rsidR="00CF03DB" w:rsidRDefault="00CF03DB" w:rsidP="00CF03DB">
      <w:pPr>
        <w:pStyle w:val="ListParagraph"/>
        <w:numPr>
          <w:ilvl w:val="0"/>
          <w:numId w:val="25"/>
        </w:numPr>
        <w:spacing w:before="120" w:after="40" w:line="240" w:lineRule="auto"/>
        <w:ind w:left="425"/>
        <w:contextualSpacing w:val="0"/>
        <w:jc w:val="both"/>
        <w:rPr>
          <w:rFonts w:asciiTheme="minorHAnsi" w:hAnsiTheme="minorHAnsi" w:cstheme="minorHAnsi"/>
          <w:lang w:val="fr-FR"/>
        </w:rPr>
      </w:pPr>
      <w:r w:rsidRPr="0069514B">
        <w:rPr>
          <w:rFonts w:asciiTheme="minorHAnsi" w:hAnsiTheme="minorHAnsi" w:cs="Times New Roman"/>
          <w:lang w:val="fr-CA"/>
        </w:rPr>
        <w:t>SALIB, Amany Fouad.</w:t>
      </w:r>
      <w:r w:rsidRPr="0069514B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FR"/>
        </w:rPr>
        <w:t>(</w:t>
      </w:r>
      <w:r w:rsidRPr="00B8031F">
        <w:rPr>
          <w:rFonts w:asciiTheme="minorHAnsi" w:hAnsiTheme="minorHAnsi" w:cstheme="minorHAnsi"/>
          <w:lang w:val="fr-FR"/>
        </w:rPr>
        <w:t>juin 2015</w:t>
      </w:r>
      <w:r>
        <w:rPr>
          <w:rFonts w:asciiTheme="minorHAnsi" w:hAnsiTheme="minorHAnsi" w:cstheme="minorHAnsi"/>
          <w:lang w:val="fr-FR"/>
        </w:rPr>
        <w:t>).</w:t>
      </w:r>
      <w:r w:rsidRPr="00B8031F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« </w:t>
      </w:r>
      <w:r w:rsidRPr="00B8031F">
        <w:rPr>
          <w:rFonts w:asciiTheme="minorHAnsi" w:hAnsiTheme="minorHAnsi" w:cstheme="minorHAnsi"/>
          <w:lang w:val="fr-FR"/>
        </w:rPr>
        <w:t>Les angles morts de la perception épistémologique de la mouvance terroriste. Les programmes scolaires et la radicalisation des jeunes</w:t>
      </w:r>
      <w:r>
        <w:rPr>
          <w:rFonts w:asciiTheme="minorHAnsi" w:hAnsiTheme="minorHAnsi" w:cstheme="minorHAnsi"/>
          <w:lang w:val="fr-FR"/>
        </w:rPr>
        <w:t xml:space="preserve"> », </w:t>
      </w:r>
      <w:r w:rsidRPr="00D67AEA">
        <w:rPr>
          <w:rFonts w:asciiTheme="minorHAnsi" w:hAnsiTheme="minorHAnsi" w:cstheme="minorHAnsi"/>
          <w:u w:val="single"/>
          <w:lang w:val="fr-FR"/>
        </w:rPr>
        <w:t xml:space="preserve">panel </w:t>
      </w:r>
      <w:r w:rsidRPr="00B8031F">
        <w:rPr>
          <w:rFonts w:asciiTheme="minorHAnsi" w:hAnsiTheme="minorHAnsi" w:cstheme="minorHAnsi"/>
          <w:lang w:val="fr-FR"/>
        </w:rPr>
        <w:t>dans le cadre du colloque</w:t>
      </w:r>
      <w:r>
        <w:rPr>
          <w:rFonts w:asciiTheme="minorHAnsi" w:hAnsiTheme="minorHAnsi" w:cstheme="minorHAnsi"/>
          <w:lang w:val="fr-FR"/>
        </w:rPr>
        <w:t xml:space="preserve"> : </w:t>
      </w:r>
      <w:r w:rsidRPr="00D67AEA">
        <w:rPr>
          <w:rFonts w:asciiTheme="minorHAnsi" w:hAnsiTheme="minorHAnsi" w:cstheme="minorHAnsi"/>
          <w:i/>
          <w:iCs/>
          <w:lang w:val="fr-FR"/>
        </w:rPr>
        <w:t>Le terrorisme au nom de l’islam dans les sciences sociales et humaines : difficultés – enjeux épistémologique et méthodologique</w:t>
      </w:r>
      <w:r w:rsidRPr="00B8031F">
        <w:rPr>
          <w:rFonts w:asciiTheme="minorHAnsi" w:hAnsiTheme="minorHAnsi" w:cstheme="minorHAnsi"/>
          <w:lang w:val="fr-FR"/>
        </w:rPr>
        <w:t>, organisé par  la Chaire de recherche du Canada Islam, pluralisme et globalisation (CRC-IPG) de l’U</w:t>
      </w:r>
      <w:r>
        <w:rPr>
          <w:rFonts w:asciiTheme="minorHAnsi" w:hAnsiTheme="minorHAnsi" w:cstheme="minorHAnsi"/>
          <w:lang w:val="fr-FR"/>
        </w:rPr>
        <w:t xml:space="preserve">niversité </w:t>
      </w:r>
      <w:r w:rsidRPr="00B8031F">
        <w:rPr>
          <w:rFonts w:asciiTheme="minorHAnsi" w:hAnsiTheme="minorHAnsi" w:cstheme="minorHAnsi"/>
          <w:lang w:val="fr-FR"/>
        </w:rPr>
        <w:t>de</w:t>
      </w:r>
      <w:r>
        <w:rPr>
          <w:rFonts w:asciiTheme="minorHAnsi" w:hAnsiTheme="minorHAnsi" w:cstheme="minorHAnsi"/>
          <w:lang w:val="fr-FR"/>
        </w:rPr>
        <w:t xml:space="preserve"> </w:t>
      </w:r>
      <w:r w:rsidRPr="00B8031F">
        <w:rPr>
          <w:rFonts w:asciiTheme="minorHAnsi" w:hAnsiTheme="minorHAnsi" w:cstheme="minorHAnsi"/>
          <w:lang w:val="fr-FR"/>
        </w:rPr>
        <w:t>M</w:t>
      </w:r>
      <w:r>
        <w:rPr>
          <w:rFonts w:asciiTheme="minorHAnsi" w:hAnsiTheme="minorHAnsi" w:cstheme="minorHAnsi"/>
          <w:lang w:val="fr-FR"/>
        </w:rPr>
        <w:t>ontréal</w:t>
      </w:r>
      <w:r w:rsidRPr="00B8031F">
        <w:rPr>
          <w:rFonts w:asciiTheme="minorHAnsi" w:hAnsiTheme="minorHAnsi" w:cstheme="minorHAnsi"/>
          <w:lang w:val="fr-FR"/>
        </w:rPr>
        <w:t xml:space="preserve"> et la Chaire de recherche du Canada sur les conflits et le terrorisme de l’Université Laval.</w:t>
      </w:r>
    </w:p>
    <w:p w:rsidR="00CF03DB" w:rsidRDefault="00CF03DB" w:rsidP="00CF03DB">
      <w:pPr>
        <w:spacing w:before="120" w:after="40" w:line="240" w:lineRule="auto"/>
        <w:jc w:val="both"/>
        <w:rPr>
          <w:rFonts w:asciiTheme="minorHAnsi" w:hAnsiTheme="minorHAnsi" w:cstheme="minorHAnsi"/>
          <w:lang w:val="fr-FR"/>
        </w:rPr>
      </w:pPr>
    </w:p>
    <w:p w:rsidR="00CF03DB" w:rsidRPr="006F3075" w:rsidRDefault="00CF03DB" w:rsidP="00CF03DB">
      <w:pPr>
        <w:numPr>
          <w:ilvl w:val="0"/>
          <w:numId w:val="4"/>
        </w:numPr>
        <w:spacing w:after="0" w:line="288" w:lineRule="auto"/>
        <w:ind w:left="0" w:firstLine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6F307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Les contributions scientifiques non soumises à des comités de lecture </w:t>
      </w:r>
    </w:p>
    <w:p w:rsidR="00CF03DB" w:rsidRPr="000D4FA3" w:rsidRDefault="00CF03DB" w:rsidP="00CF03DB">
      <w:pPr>
        <w:pStyle w:val="ListParagraph"/>
        <w:numPr>
          <w:ilvl w:val="0"/>
          <w:numId w:val="25"/>
        </w:numPr>
        <w:spacing w:before="60" w:after="60" w:line="240" w:lineRule="auto"/>
        <w:ind w:left="425" w:hanging="357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caps/>
          <w:lang w:val="fr-FR"/>
        </w:rPr>
        <w:t>Salib</w:t>
      </w:r>
      <w:r w:rsidRPr="000D4FA3">
        <w:rPr>
          <w:rFonts w:asciiTheme="minorHAnsi" w:hAnsiTheme="minorHAnsi" w:cstheme="minorHAnsi"/>
          <w:lang w:val="fr-FR"/>
        </w:rPr>
        <w:t xml:space="preserve">, Amany F. (14 octobre 2013). </w:t>
      </w:r>
      <w:r w:rsidRPr="000D4FA3">
        <w:rPr>
          <w:rFonts w:asciiTheme="minorHAnsi" w:hAnsiTheme="minorHAnsi" w:cstheme="minorHAnsi"/>
          <w:u w:val="single"/>
          <w:lang w:val="fr-FR"/>
        </w:rPr>
        <w:t>Enquête de terrain</w:t>
      </w:r>
      <w:r w:rsidRPr="000D4FA3">
        <w:rPr>
          <w:rFonts w:asciiTheme="minorHAnsi" w:hAnsiTheme="minorHAnsi" w:cstheme="minorHAnsi"/>
          <w:lang w:val="fr-FR"/>
        </w:rPr>
        <w:t xml:space="preserve"> sur la réception de la Charte des valeurs québécoises par le leadership de la communauté chi‘ite au </w:t>
      </w:r>
      <w:proofErr w:type="spellStart"/>
      <w:r w:rsidRPr="000D4FA3">
        <w:rPr>
          <w:rFonts w:asciiTheme="minorHAnsi" w:hAnsiTheme="minorHAnsi" w:cstheme="minorHAnsi"/>
          <w:lang w:val="fr-FR"/>
        </w:rPr>
        <w:t>Qu</w:t>
      </w:r>
      <w:r w:rsidRPr="000D4FA3">
        <w:rPr>
          <w:rFonts w:asciiTheme="minorHAnsi" w:hAnsiTheme="minorHAnsi" w:cstheme="minorHAnsi"/>
          <w:lang w:val="fr-CA" w:bidi="ar-EG"/>
        </w:rPr>
        <w:t>ébec</w:t>
      </w:r>
      <w:proofErr w:type="spellEnd"/>
      <w:r w:rsidRPr="000D4FA3">
        <w:rPr>
          <w:rFonts w:asciiTheme="minorHAnsi" w:hAnsiTheme="minorHAnsi" w:cstheme="minorHAnsi"/>
          <w:lang w:val="fr-CA" w:bidi="ar-EG"/>
        </w:rPr>
        <w:t xml:space="preserve"> (Entrevue de 63 minutes filmée avec le </w:t>
      </w:r>
      <w:proofErr w:type="spellStart"/>
      <w:r w:rsidRPr="000D4FA3">
        <w:rPr>
          <w:rFonts w:asciiTheme="minorHAnsi" w:hAnsiTheme="minorHAnsi" w:cstheme="minorHAnsi"/>
          <w:lang w:val="fr-CA" w:bidi="ar-EG"/>
        </w:rPr>
        <w:t>Sayyed</w:t>
      </w:r>
      <w:proofErr w:type="spellEnd"/>
      <w:r w:rsidRPr="000D4FA3">
        <w:rPr>
          <w:rFonts w:asciiTheme="minorHAnsi" w:hAnsiTheme="minorHAnsi" w:cstheme="minorHAnsi"/>
          <w:lang w:val="fr-CA" w:bidi="ar-EG"/>
        </w:rPr>
        <w:t xml:space="preserve"> Nabil Abbas, leader de la communauté)</w:t>
      </w:r>
      <w:r w:rsidRPr="000D4FA3">
        <w:rPr>
          <w:rFonts w:asciiTheme="minorHAnsi" w:hAnsiTheme="minorHAnsi" w:cstheme="minorHAnsi"/>
          <w:lang w:val="fr-FR"/>
        </w:rPr>
        <w:t>.</w:t>
      </w:r>
    </w:p>
    <w:p w:rsidR="00CF03DB" w:rsidRPr="000D4FA3" w:rsidRDefault="00CF03DB" w:rsidP="00CF03DB">
      <w:pPr>
        <w:pStyle w:val="ListParagraph"/>
        <w:numPr>
          <w:ilvl w:val="0"/>
          <w:numId w:val="25"/>
        </w:numPr>
        <w:spacing w:before="60" w:after="60" w:line="240" w:lineRule="auto"/>
        <w:ind w:left="425" w:hanging="357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 xml:space="preserve">ANTONIUS, Rachad et SALIB, Amany F. (30 Octobre 2011).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Naẓra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Hâdi’a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ala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Al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Aḥdâth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Al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Akhira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fi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Edfû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wa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 w:rsidRPr="000D4FA3">
        <w:rPr>
          <w:rFonts w:asciiTheme="minorHAnsi" w:hAnsiTheme="minorHAnsi" w:cstheme="minorHAnsi"/>
          <w:i/>
          <w:iCs/>
          <w:lang w:val="fr-FR"/>
        </w:rPr>
        <w:t>Tada‘yât</w:t>
      </w:r>
      <w:proofErr w:type="spellEnd"/>
      <w:r w:rsidRPr="000D4FA3">
        <w:rPr>
          <w:rFonts w:asciiTheme="minorHAnsi" w:hAnsiTheme="minorHAnsi" w:cstheme="minorHAnsi"/>
          <w:i/>
          <w:iCs/>
          <w:lang w:val="fr-FR"/>
        </w:rPr>
        <w:t xml:space="preserve"> Maspero</w:t>
      </w:r>
      <w:r w:rsidRPr="000D4FA3">
        <w:rPr>
          <w:rFonts w:asciiTheme="minorHAnsi" w:hAnsiTheme="minorHAnsi" w:cstheme="minorHAnsi"/>
          <w:lang w:val="fr-FR"/>
        </w:rPr>
        <w:t xml:space="preserve"> [Réflexion sereine sur les violences du mois d’octobre au Caire, événements de la rue Maspero].</w:t>
      </w:r>
      <w:r w:rsidRPr="000D4FA3">
        <w:rPr>
          <w:rFonts w:asciiTheme="minorHAnsi" w:hAnsiTheme="minorHAnsi" w:cstheme="minorHAnsi"/>
          <w:u w:val="single"/>
          <w:lang w:val="fr-FR"/>
        </w:rPr>
        <w:t xml:space="preserve"> Document de travail en langue arabe pour fins de discussions académiques</w:t>
      </w:r>
      <w:r w:rsidRPr="000D4FA3">
        <w:rPr>
          <w:rFonts w:asciiTheme="minorHAnsi" w:hAnsiTheme="minorHAnsi" w:cstheme="minorHAnsi"/>
          <w:lang w:val="fr-FR"/>
        </w:rPr>
        <w:t>.</w:t>
      </w:r>
    </w:p>
    <w:p w:rsidR="00CF03DB" w:rsidRDefault="00CF03DB" w:rsidP="00CF03DB">
      <w:pPr>
        <w:pStyle w:val="ListParagraph"/>
        <w:numPr>
          <w:ilvl w:val="0"/>
          <w:numId w:val="25"/>
        </w:numPr>
        <w:spacing w:before="60" w:after="60" w:line="240" w:lineRule="auto"/>
        <w:ind w:left="425" w:hanging="357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caps/>
          <w:lang w:val="fr-FR"/>
        </w:rPr>
        <w:t>Salib</w:t>
      </w:r>
      <w:r w:rsidRPr="000D4FA3">
        <w:rPr>
          <w:rFonts w:asciiTheme="minorHAnsi" w:hAnsiTheme="minorHAnsi" w:cstheme="minorHAnsi"/>
          <w:lang w:val="fr-FR"/>
        </w:rPr>
        <w:t xml:space="preserve">, Amany F. (2004). </w:t>
      </w:r>
      <w:r w:rsidRPr="000D4FA3">
        <w:rPr>
          <w:rFonts w:asciiTheme="minorHAnsi" w:hAnsiTheme="minorHAnsi" w:cstheme="minorHAnsi"/>
          <w:i/>
          <w:iCs/>
          <w:lang w:val="fr-FR"/>
        </w:rPr>
        <w:t xml:space="preserve">Le Dialogue des Civilisations, rapports Orient Arabe / Occident. </w:t>
      </w:r>
      <w:r w:rsidRPr="000D4FA3">
        <w:rPr>
          <w:rFonts w:asciiTheme="minorHAnsi" w:hAnsiTheme="minorHAnsi" w:cstheme="minorHAnsi"/>
          <w:u w:val="single"/>
          <w:lang w:val="fr-FR"/>
        </w:rPr>
        <w:t>Rapport</w:t>
      </w:r>
      <w:r w:rsidRPr="000D4FA3">
        <w:rPr>
          <w:rFonts w:asciiTheme="minorHAnsi" w:hAnsiTheme="minorHAnsi" w:cstheme="minorHAnsi"/>
          <w:lang w:val="fr-FR"/>
        </w:rPr>
        <w:t xml:space="preserve"> présenté au Bureau Régional de l’UNESCO au Caire</w:t>
      </w:r>
    </w:p>
    <w:p w:rsidR="00521115" w:rsidRDefault="00521115">
      <w:p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:rsidR="00521115" w:rsidRPr="000D4FA3" w:rsidRDefault="00521115" w:rsidP="00521115">
      <w:pPr>
        <w:pStyle w:val="ListParagraph"/>
        <w:spacing w:before="60" w:after="60" w:line="240" w:lineRule="auto"/>
        <w:ind w:left="425"/>
        <w:contextualSpacing w:val="0"/>
        <w:jc w:val="both"/>
        <w:rPr>
          <w:rFonts w:asciiTheme="minorHAnsi" w:hAnsiTheme="minorHAnsi" w:cstheme="minorHAnsi"/>
          <w:lang w:val="fr-FR"/>
        </w:rPr>
      </w:pPr>
    </w:p>
    <w:p w:rsidR="00CF03DB" w:rsidRPr="000D4FA3" w:rsidRDefault="00CF03DB" w:rsidP="00CF03DB">
      <w:pPr>
        <w:pBdr>
          <w:bottom w:val="single" w:sz="4" w:space="1" w:color="auto"/>
        </w:pBdr>
        <w:spacing w:before="60" w:after="0" w:line="240" w:lineRule="auto"/>
        <w:jc w:val="both"/>
        <w:rPr>
          <w:rFonts w:asciiTheme="minorHAnsi" w:hAnsiTheme="minorHAnsi" w:cstheme="minorHAnsi"/>
          <w:b/>
          <w:bCs/>
          <w:caps/>
          <w:color w:val="0F243E"/>
          <w:lang w:val="fr-CA"/>
        </w:rPr>
      </w:pPr>
    </w:p>
    <w:p w:rsidR="00CF03DB" w:rsidRPr="000D4FA3" w:rsidRDefault="00CF03DB" w:rsidP="00CF03DB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theme="minorHAnsi"/>
          <w:b/>
          <w:bCs/>
          <w:caps/>
          <w:color w:val="0F243E"/>
          <w:lang w:val="fr-CA"/>
        </w:rPr>
      </w:pPr>
      <w:r w:rsidRPr="000D4FA3">
        <w:rPr>
          <w:rFonts w:asciiTheme="minorHAnsi" w:hAnsiTheme="minorHAnsi" w:cstheme="minorHAnsi"/>
          <w:b/>
          <w:bCs/>
          <w:caps/>
          <w:color w:val="0F243E"/>
          <w:lang w:val="fr-CA"/>
        </w:rPr>
        <w:t>Bourses d’études</w:t>
      </w:r>
    </w:p>
    <w:p w:rsidR="00CF03DB" w:rsidRPr="000D4FA3" w:rsidRDefault="00CF03DB" w:rsidP="00CF03DB">
      <w:pPr>
        <w:spacing w:after="0" w:line="240" w:lineRule="auto"/>
        <w:rPr>
          <w:rFonts w:asciiTheme="minorHAnsi" w:hAnsiTheme="minorHAnsi" w:cstheme="minorHAnsi"/>
          <w:i/>
          <w:iCs/>
          <w:lang w:val="fr-FR"/>
        </w:rPr>
      </w:pPr>
      <w:r w:rsidRPr="000D4FA3">
        <w:rPr>
          <w:rFonts w:asciiTheme="minorHAnsi" w:hAnsiTheme="minorHAnsi" w:cstheme="minorHAnsi"/>
          <w:b/>
          <w:bCs/>
          <w:lang w:val="fr-CA"/>
        </w:rPr>
        <w:t>2013 : Lauréate</w:t>
      </w:r>
      <w:r w:rsidRPr="000D4FA3">
        <w:rPr>
          <w:rFonts w:asciiTheme="minorHAnsi" w:hAnsiTheme="minorHAnsi" w:cstheme="minorHAnsi"/>
          <w:lang w:val="fr-CA"/>
        </w:rPr>
        <w:t xml:space="preserve"> </w:t>
      </w:r>
      <w:r w:rsidRPr="000D4FA3">
        <w:rPr>
          <w:rFonts w:asciiTheme="minorHAnsi" w:hAnsiTheme="minorHAnsi" w:cstheme="minorHAnsi"/>
          <w:b/>
          <w:bCs/>
          <w:lang w:val="fr-CA"/>
        </w:rPr>
        <w:t xml:space="preserve">de la Bourse du Gouvernement du Canada – CRSH </w:t>
      </w:r>
      <w:r w:rsidRPr="000D4FA3">
        <w:rPr>
          <w:rFonts w:asciiTheme="minorHAnsi" w:hAnsiTheme="minorHAnsi" w:cstheme="minorHAnsi"/>
          <w:lang w:val="fr-FR"/>
        </w:rPr>
        <w:t xml:space="preserve"> </w:t>
      </w:r>
      <w:r w:rsidRPr="000D4FA3">
        <w:rPr>
          <w:rFonts w:asciiTheme="minorHAnsi" w:hAnsiTheme="minorHAnsi" w:cstheme="minorHAnsi"/>
          <w:b/>
          <w:bCs/>
          <w:lang w:val="fr-FR"/>
        </w:rPr>
        <w:t>(105,000 $)</w:t>
      </w: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  <w:t xml:space="preserve">            2013</w:t>
      </w:r>
      <w:r w:rsidRPr="000D4FA3">
        <w:rPr>
          <w:rFonts w:asciiTheme="minorHAnsi" w:hAnsiTheme="minorHAnsi" w:cstheme="minorHAnsi"/>
          <w:i/>
          <w:iCs/>
          <w:lang w:val="fr-CA"/>
        </w:rPr>
        <w:t xml:space="preserve"> -Bourse d'Études Supérieures du Conseil de Recherches en Sciences Humaines du Canada</w:t>
      </w:r>
      <w:r w:rsidRPr="000D4FA3">
        <w:rPr>
          <w:rFonts w:asciiTheme="minorHAnsi" w:hAnsiTheme="minorHAnsi" w:cstheme="minorHAnsi"/>
          <w:lang w:val="fr-CA"/>
        </w:rPr>
        <w:t xml:space="preserve"> </w:t>
      </w:r>
    </w:p>
    <w:p w:rsidR="00CF03DB" w:rsidRDefault="00CF03DB" w:rsidP="00CF03DB">
      <w:pPr>
        <w:spacing w:after="0" w:line="240" w:lineRule="auto"/>
        <w:rPr>
          <w:rFonts w:asciiTheme="minorHAnsi" w:hAnsiTheme="minorHAnsi" w:cstheme="minorHAnsi"/>
          <w:lang w:val="fr-CA"/>
        </w:rPr>
      </w:pPr>
      <w:r w:rsidRPr="000D4FA3">
        <w:rPr>
          <w:rFonts w:asciiTheme="minorHAnsi" w:hAnsiTheme="minorHAnsi" w:cstheme="minorHAnsi"/>
          <w:lang w:val="fr-CA"/>
        </w:rPr>
        <w:t>–</w:t>
      </w:r>
      <w:r w:rsidRPr="000D4FA3">
        <w:rPr>
          <w:rFonts w:asciiTheme="minorHAnsi" w:hAnsiTheme="minorHAnsi" w:cstheme="minorHAnsi"/>
          <w:b/>
          <w:bCs/>
          <w:lang w:val="fr-CA"/>
        </w:rPr>
        <w:t xml:space="preserve"> Catégorie A – </w:t>
      </w:r>
      <w:r w:rsidRPr="000D4FA3">
        <w:rPr>
          <w:rFonts w:asciiTheme="minorHAnsi" w:hAnsiTheme="minorHAnsi" w:cstheme="minorHAnsi"/>
          <w:lang w:val="fr-CA"/>
        </w:rPr>
        <w:t>Joseph-Armand Bombardier</w:t>
      </w:r>
    </w:p>
    <w:p w:rsidR="00CF03DB" w:rsidRDefault="00CF03DB" w:rsidP="00CF03DB">
      <w:pPr>
        <w:spacing w:after="0" w:line="240" w:lineRule="auto"/>
        <w:rPr>
          <w:rFonts w:asciiTheme="minorHAnsi" w:hAnsiTheme="minorHAnsi" w:cstheme="minorHAnsi"/>
          <w:lang w:val="fr-CA"/>
        </w:rPr>
      </w:pPr>
    </w:p>
    <w:p w:rsidR="00CF03DB" w:rsidRPr="00190B2D" w:rsidRDefault="00CF03DB" w:rsidP="00CF03DB">
      <w:pPr>
        <w:spacing w:after="0" w:line="240" w:lineRule="auto"/>
        <w:rPr>
          <w:rFonts w:asciiTheme="minorHAnsi" w:hAnsiTheme="minorHAnsi" w:cstheme="minorHAnsi"/>
          <w:b/>
          <w:bCs/>
          <w:lang w:val="fr-CA"/>
        </w:rPr>
      </w:pPr>
      <w:r w:rsidRPr="00190B2D">
        <w:rPr>
          <w:rFonts w:asciiTheme="minorHAnsi" w:hAnsiTheme="minorHAnsi" w:cstheme="minorHAnsi"/>
          <w:b/>
          <w:bCs/>
          <w:lang w:val="fr-CA"/>
        </w:rPr>
        <w:t>2013-2015 : Bourses de recherches (UQAM)</w:t>
      </w:r>
    </w:p>
    <w:p w:rsidR="00CF03DB" w:rsidRPr="000D4FA3" w:rsidRDefault="00CF03DB" w:rsidP="00CF03DB">
      <w:pPr>
        <w:shd w:val="clear" w:color="auto" w:fill="FFFFFF"/>
        <w:tabs>
          <w:tab w:val="left" w:pos="284"/>
        </w:tabs>
        <w:spacing w:after="0" w:line="120" w:lineRule="auto"/>
        <w:jc w:val="both"/>
        <w:rPr>
          <w:rFonts w:asciiTheme="minorHAnsi" w:hAnsiTheme="minorHAnsi" w:cstheme="minorHAnsi"/>
          <w:b/>
          <w:bCs/>
          <w:lang w:val="fr-FR"/>
        </w:rPr>
      </w:pPr>
    </w:p>
    <w:p w:rsidR="00CF03DB" w:rsidRPr="000D4FA3" w:rsidRDefault="00CF03DB" w:rsidP="00CF03DB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2012 : Bourse de Recrutement</w:t>
      </w:r>
      <w:r w:rsidRPr="000D4FA3">
        <w:rPr>
          <w:rFonts w:asciiTheme="minorHAnsi" w:hAnsiTheme="minorHAnsi" w:cstheme="minorHAnsi"/>
          <w:b/>
          <w:bCs/>
          <w:lang w:val="fr-FR"/>
        </w:rPr>
        <w:t xml:space="preserve"> (UQAM)</w:t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 xml:space="preserve">           </w:t>
      </w:r>
    </w:p>
    <w:p w:rsidR="00CF03DB" w:rsidRPr="000D4FA3" w:rsidRDefault="00CF03DB" w:rsidP="00CF03DB">
      <w:pPr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0D4FA3">
        <w:rPr>
          <w:rFonts w:asciiTheme="minorHAnsi" w:hAnsiTheme="minorHAnsi" w:cstheme="minorHAnsi"/>
          <w:bCs/>
          <w:lang w:val="fr-FR"/>
        </w:rPr>
        <w:t>Programme de Bourses d’Excellence de l’UQAM (cycles supérieurs) </w:t>
      </w:r>
    </w:p>
    <w:p w:rsidR="00CF03DB" w:rsidRPr="000D4FA3" w:rsidRDefault="00CF03DB" w:rsidP="00CF03DB">
      <w:pPr>
        <w:shd w:val="clear" w:color="auto" w:fill="FFFFFF"/>
        <w:tabs>
          <w:tab w:val="left" w:pos="284"/>
        </w:tabs>
        <w:spacing w:after="0" w:line="120" w:lineRule="auto"/>
        <w:jc w:val="both"/>
        <w:rPr>
          <w:rFonts w:asciiTheme="minorHAnsi" w:hAnsiTheme="minorHAnsi" w:cstheme="minorHAnsi"/>
          <w:b/>
          <w:bCs/>
          <w:lang w:val="fr-FR"/>
        </w:rPr>
      </w:pPr>
    </w:p>
    <w:p w:rsidR="00CF03DB" w:rsidRPr="000D4FA3" w:rsidRDefault="00CF03DB" w:rsidP="00CF03DB">
      <w:pPr>
        <w:spacing w:after="0" w:line="240" w:lineRule="auto"/>
        <w:ind w:left="720" w:hanging="720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b/>
          <w:bCs/>
          <w:lang w:val="fr-FR"/>
        </w:rPr>
        <w:t>1998 : Bourse de documentation (Paris)</w:t>
      </w:r>
      <w:r w:rsidRPr="000D4FA3">
        <w:rPr>
          <w:rFonts w:asciiTheme="minorHAnsi" w:hAnsiTheme="minorHAnsi" w:cstheme="minorHAnsi"/>
          <w:lang w:val="fr-FR"/>
        </w:rPr>
        <w:t xml:space="preserve"> </w:t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  <w:t xml:space="preserve">                         </w:t>
      </w:r>
    </w:p>
    <w:p w:rsidR="00CF03DB" w:rsidRPr="000D4FA3" w:rsidRDefault="00CF03DB" w:rsidP="00CF03DB">
      <w:pPr>
        <w:spacing w:after="0" w:line="240" w:lineRule="auto"/>
        <w:ind w:left="720" w:hanging="720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Offerte par l’Ambassade de France en Égypte</w:t>
      </w:r>
    </w:p>
    <w:p w:rsidR="00CF03DB" w:rsidRPr="000D4FA3" w:rsidRDefault="00CF03DB" w:rsidP="00CF03DB">
      <w:pPr>
        <w:shd w:val="clear" w:color="auto" w:fill="FFFFFF"/>
        <w:tabs>
          <w:tab w:val="left" w:pos="284"/>
        </w:tabs>
        <w:spacing w:after="0" w:line="120" w:lineRule="auto"/>
        <w:jc w:val="both"/>
        <w:rPr>
          <w:rFonts w:asciiTheme="minorHAnsi" w:hAnsiTheme="minorHAnsi" w:cstheme="minorHAnsi"/>
          <w:b/>
          <w:bCs/>
          <w:lang w:val="fr-FR"/>
        </w:rPr>
      </w:pPr>
    </w:p>
    <w:p w:rsidR="00CF03DB" w:rsidRPr="000D4FA3" w:rsidRDefault="00CF03DB" w:rsidP="00CF03DB">
      <w:pPr>
        <w:spacing w:after="0" w:line="192" w:lineRule="auto"/>
        <w:ind w:left="720" w:hanging="720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b/>
          <w:bCs/>
          <w:lang w:val="fr-FR"/>
        </w:rPr>
        <w:t>1986-1990 : Bourses d’excellence</w:t>
      </w:r>
      <w:r w:rsidRPr="000D4FA3">
        <w:rPr>
          <w:rFonts w:asciiTheme="minorHAnsi" w:hAnsiTheme="minorHAnsi" w:cstheme="minorHAnsi"/>
          <w:lang w:val="fr-FR"/>
        </w:rPr>
        <w:t xml:space="preserve"> (Gouvernement égyptien)  </w:t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</w:r>
      <w:r w:rsidRPr="000D4FA3">
        <w:rPr>
          <w:rFonts w:asciiTheme="minorHAnsi" w:hAnsiTheme="minorHAnsi" w:cstheme="minorHAnsi"/>
          <w:b/>
          <w:bCs/>
          <w:lang w:val="fr-FR"/>
        </w:rPr>
        <w:tab/>
        <w:t xml:space="preserve"> </w:t>
      </w:r>
      <w:r w:rsidRPr="000D4FA3">
        <w:rPr>
          <w:rFonts w:asciiTheme="minorHAnsi" w:hAnsiTheme="minorHAnsi" w:cstheme="minorHAnsi"/>
          <w:b/>
          <w:bCs/>
          <w:lang w:val="fr-FR"/>
        </w:rPr>
        <w:tab/>
        <w:t xml:space="preserve">              </w:t>
      </w:r>
    </w:p>
    <w:p w:rsidR="00CF03DB" w:rsidRDefault="00CF03DB" w:rsidP="00CF03DB">
      <w:pPr>
        <w:spacing w:after="0" w:line="192" w:lineRule="auto"/>
        <w:ind w:left="720" w:hanging="720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 xml:space="preserve">Université de ‘Ain </w:t>
      </w:r>
      <w:proofErr w:type="spellStart"/>
      <w:r w:rsidRPr="000D4FA3">
        <w:rPr>
          <w:rFonts w:asciiTheme="minorHAnsi" w:hAnsiTheme="minorHAnsi" w:cstheme="minorHAnsi"/>
          <w:lang w:val="fr-FR"/>
        </w:rPr>
        <w:t>Shams</w:t>
      </w:r>
      <w:proofErr w:type="spellEnd"/>
      <w:r w:rsidRPr="000D4FA3">
        <w:rPr>
          <w:rFonts w:asciiTheme="minorHAnsi" w:hAnsiTheme="minorHAnsi" w:cstheme="minorHAnsi"/>
          <w:lang w:val="fr-FR"/>
        </w:rPr>
        <w:t xml:space="preserve"> (Moyenne accumulative 4.3 sur 4.3 - Excellent)</w:t>
      </w:r>
    </w:p>
    <w:p w:rsidR="00CF03DB" w:rsidRDefault="00CF03DB" w:rsidP="00CF03DB">
      <w:pPr>
        <w:spacing w:after="0" w:line="192" w:lineRule="auto"/>
        <w:ind w:left="720" w:hanging="720"/>
        <w:rPr>
          <w:rFonts w:asciiTheme="minorHAnsi" w:hAnsiTheme="minorHAnsi" w:cstheme="minorHAnsi"/>
          <w:lang w:val="fr-FR"/>
        </w:rPr>
      </w:pPr>
    </w:p>
    <w:p w:rsidR="0084761E" w:rsidRDefault="0084761E" w:rsidP="0084761E">
      <w:pPr>
        <w:spacing w:after="0" w:line="240" w:lineRule="auto"/>
        <w:ind w:left="720" w:hanging="720"/>
        <w:rPr>
          <w:rFonts w:asciiTheme="minorHAnsi" w:hAnsiTheme="minorHAnsi" w:cs="Times New Roman"/>
          <w:lang w:val="fr-FR"/>
        </w:rPr>
      </w:pPr>
    </w:p>
    <w:p w:rsidR="0084761E" w:rsidRPr="00EC4C33" w:rsidRDefault="0084761E" w:rsidP="0084761E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8"/>
          <w:szCs w:val="28"/>
          <w:lang w:val="fr-CA"/>
        </w:rPr>
      </w:pPr>
      <w:r w:rsidRPr="00EC4C33">
        <w:rPr>
          <w:rFonts w:asciiTheme="minorHAnsi" w:hAnsiTheme="minorHAnsi" w:cs="Arial"/>
          <w:b/>
          <w:bCs/>
          <w:caps/>
          <w:color w:val="0F243E"/>
          <w:sz w:val="28"/>
          <w:szCs w:val="28"/>
          <w:lang w:val="fr-CA"/>
        </w:rPr>
        <w:t>EXPÉRIENCES EN Traduction – Edition - Information</w:t>
      </w:r>
    </w:p>
    <w:p w:rsidR="0084761E" w:rsidRPr="000D4FA3" w:rsidRDefault="0084761E" w:rsidP="0084761E">
      <w:pPr>
        <w:spacing w:after="0" w:line="240" w:lineRule="auto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b/>
          <w:bCs/>
          <w:lang w:val="fr-FR"/>
        </w:rPr>
        <w:t>Traductrice contractuelle</w:t>
      </w: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 xml:space="preserve">   </w:t>
      </w:r>
      <w:r w:rsidRPr="000D4FA3">
        <w:rPr>
          <w:rFonts w:asciiTheme="minorHAnsi" w:hAnsiTheme="minorHAnsi" w:cstheme="minorHAnsi"/>
          <w:lang w:val="fr-FR"/>
        </w:rPr>
        <w:tab/>
        <w:t xml:space="preserve">                </w:t>
      </w:r>
      <w:r>
        <w:rPr>
          <w:rFonts w:asciiTheme="minorHAnsi" w:hAnsiTheme="minorHAnsi" w:cstheme="minorHAnsi"/>
          <w:lang w:val="fr-FR"/>
        </w:rPr>
        <w:t xml:space="preserve">         </w:t>
      </w:r>
      <w:r w:rsidRPr="000D4FA3">
        <w:rPr>
          <w:rFonts w:asciiTheme="minorHAnsi" w:hAnsiTheme="minorHAnsi" w:cstheme="minorHAnsi"/>
          <w:lang w:val="fr-FR"/>
        </w:rPr>
        <w:t xml:space="preserve"> 1995 -2006 Département de Traduction du Centre français de Culture et de Coopération (CFCC), </w:t>
      </w:r>
      <w:r w:rsidRPr="000D4FA3">
        <w:rPr>
          <w:rFonts w:asciiTheme="minorHAnsi" w:hAnsiTheme="minorHAnsi" w:cstheme="minorHAnsi"/>
          <w:lang w:val="fr-FR"/>
        </w:rPr>
        <w:br/>
        <w:t>Ambassade de France au Caire</w:t>
      </w:r>
      <w:r w:rsidRPr="000D4FA3">
        <w:rPr>
          <w:rFonts w:asciiTheme="minorHAnsi" w:hAnsiTheme="minorHAnsi" w:cstheme="minorHAnsi"/>
          <w:lang w:val="fr-FR"/>
        </w:rPr>
        <w:tab/>
      </w:r>
    </w:p>
    <w:p w:rsidR="0084761E" w:rsidRPr="000D4FA3" w:rsidRDefault="0084761E" w:rsidP="0084761E">
      <w:pPr>
        <w:spacing w:before="60" w:after="0" w:line="240" w:lineRule="auto"/>
        <w:ind w:left="720" w:hanging="720"/>
        <w:rPr>
          <w:rFonts w:asciiTheme="minorHAnsi" w:hAnsiTheme="minorHAnsi" w:cstheme="minorHAnsi"/>
          <w:bCs/>
          <w:lang w:val="fr-FR"/>
        </w:rPr>
      </w:pPr>
      <w:r w:rsidRPr="000D4FA3">
        <w:rPr>
          <w:rFonts w:asciiTheme="minorHAnsi" w:hAnsiTheme="minorHAnsi" w:cstheme="minorHAnsi"/>
          <w:b/>
          <w:bCs/>
          <w:lang w:val="fr-FR"/>
        </w:rPr>
        <w:t xml:space="preserve">Documentaliste et traductrice à l’Institut de Droit des Affaires internationales                 </w:t>
      </w:r>
      <w:r>
        <w:rPr>
          <w:rFonts w:asciiTheme="minorHAnsi" w:hAnsiTheme="minorHAnsi" w:cstheme="minorHAnsi"/>
          <w:b/>
          <w:bCs/>
          <w:lang w:val="fr-FR"/>
        </w:rPr>
        <w:t xml:space="preserve">           </w:t>
      </w:r>
      <w:r w:rsidRPr="000D4FA3">
        <w:rPr>
          <w:rFonts w:asciiTheme="minorHAnsi" w:hAnsiTheme="minorHAnsi" w:cstheme="minorHAnsi"/>
          <w:b/>
          <w:bCs/>
          <w:lang w:val="fr-FR"/>
        </w:rPr>
        <w:t xml:space="preserve">  </w:t>
      </w:r>
      <w:r w:rsidRPr="000D4FA3">
        <w:rPr>
          <w:rFonts w:asciiTheme="minorHAnsi" w:hAnsiTheme="minorHAnsi" w:cstheme="minorHAnsi"/>
          <w:bCs/>
          <w:lang w:val="fr-FR"/>
        </w:rPr>
        <w:t>1994 -1999</w:t>
      </w:r>
    </w:p>
    <w:p w:rsidR="0084761E" w:rsidRPr="000D4FA3" w:rsidRDefault="0084761E" w:rsidP="0084761E">
      <w:pPr>
        <w:spacing w:after="0" w:line="240" w:lineRule="auto"/>
        <w:ind w:left="720" w:hanging="720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Université Paris I –Panthéon et l’Université du Caire</w:t>
      </w:r>
      <w:r w:rsidRPr="000D4FA3">
        <w:rPr>
          <w:rFonts w:asciiTheme="minorHAnsi" w:hAnsiTheme="minorHAnsi" w:cstheme="minorHAnsi"/>
          <w:lang w:val="fr-FR"/>
        </w:rPr>
        <w:tab/>
      </w:r>
    </w:p>
    <w:p w:rsidR="0084761E" w:rsidRPr="000D4FA3" w:rsidRDefault="0084761E" w:rsidP="0084761E">
      <w:pPr>
        <w:spacing w:after="0" w:line="240" w:lineRule="auto"/>
        <w:ind w:left="720" w:hanging="720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ab/>
      </w:r>
      <w:r w:rsidRPr="000D4FA3">
        <w:rPr>
          <w:rFonts w:asciiTheme="minorHAnsi" w:hAnsiTheme="minorHAnsi" w:cstheme="minorHAnsi"/>
          <w:lang w:val="fr-FR"/>
        </w:rPr>
        <w:tab/>
        <w:t xml:space="preserve">     </w:t>
      </w:r>
    </w:p>
    <w:p w:rsidR="0084761E" w:rsidRPr="000D4FA3" w:rsidRDefault="0084761E" w:rsidP="0084761E">
      <w:pPr>
        <w:spacing w:after="0" w:line="240" w:lineRule="auto"/>
        <w:rPr>
          <w:rFonts w:asciiTheme="minorHAnsi" w:hAnsiTheme="minorHAnsi" w:cstheme="minorHAnsi"/>
          <w:bCs/>
          <w:lang w:val="fr-FR" w:bidi="ar-EG"/>
        </w:rPr>
      </w:pPr>
      <w:r w:rsidRPr="000D4FA3">
        <w:rPr>
          <w:rFonts w:asciiTheme="minorHAnsi" w:hAnsiTheme="minorHAnsi" w:cstheme="minorHAnsi"/>
          <w:b/>
          <w:bCs/>
          <w:lang w:val="fr-FR"/>
        </w:rPr>
        <w:t>Éditrice et Responsable des recherches et de la lecture</w:t>
      </w:r>
      <w:r w:rsidRPr="000D4FA3">
        <w:rPr>
          <w:rFonts w:asciiTheme="minorHAnsi" w:hAnsiTheme="minorHAnsi" w:cstheme="minorHAnsi"/>
          <w:lang w:val="fr-FR"/>
        </w:rPr>
        <w:t xml:space="preserve"> </w:t>
      </w:r>
      <w:r w:rsidRPr="000D4FA3">
        <w:rPr>
          <w:rFonts w:asciiTheme="minorHAnsi" w:hAnsiTheme="minorHAnsi" w:cstheme="minorHAnsi"/>
          <w:b/>
          <w:bCs/>
          <w:lang w:val="fr-FR"/>
        </w:rPr>
        <w:t>d</w:t>
      </w:r>
      <w:r w:rsidRPr="000D4FA3">
        <w:rPr>
          <w:rFonts w:asciiTheme="minorHAnsi" w:hAnsiTheme="minorHAnsi" w:cstheme="minorHAnsi"/>
          <w:b/>
          <w:bCs/>
          <w:lang w:val="fr-CA" w:bidi="ar-EG"/>
        </w:rPr>
        <w:t>’épreuves</w:t>
      </w:r>
      <w:r w:rsidRPr="000D4FA3">
        <w:rPr>
          <w:rFonts w:asciiTheme="minorHAnsi" w:hAnsiTheme="minorHAnsi" w:cstheme="minorHAnsi"/>
          <w:b/>
          <w:bCs/>
          <w:lang w:val="fr-FR" w:bidi="ar-EG"/>
        </w:rPr>
        <w:t xml:space="preserve">                                                    </w:t>
      </w:r>
      <w:r w:rsidRPr="000D4FA3">
        <w:rPr>
          <w:rFonts w:asciiTheme="minorHAnsi" w:hAnsiTheme="minorHAnsi" w:cstheme="minorHAnsi"/>
          <w:bCs/>
          <w:lang w:val="fr-FR" w:bidi="ar-EG"/>
        </w:rPr>
        <w:t>1991-1992</w:t>
      </w:r>
    </w:p>
    <w:p w:rsidR="0084761E" w:rsidRDefault="0084761E" w:rsidP="0084761E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bCs/>
          <w:lang w:val="fr-FR" w:bidi="ar-EG"/>
        </w:rPr>
        <w:t>R</w:t>
      </w:r>
      <w:r w:rsidRPr="000D4FA3">
        <w:rPr>
          <w:rFonts w:asciiTheme="minorHAnsi" w:hAnsiTheme="minorHAnsi" w:cstheme="minorHAnsi"/>
          <w:lang w:val="fr-FR"/>
        </w:rPr>
        <w:t xml:space="preserve">evue trimestrielle « Aujourd’hui l’ÉGYPTE », publiée en collaboration avec le ministère de la Culture d’Égypte </w:t>
      </w:r>
    </w:p>
    <w:p w:rsidR="0084761E" w:rsidRDefault="0084761E" w:rsidP="0084761E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</w:p>
    <w:p w:rsidR="00CF03DB" w:rsidRPr="00D67AEA" w:rsidRDefault="00CF03DB" w:rsidP="00CF03DB">
      <w:pPr>
        <w:spacing w:after="0" w:line="192" w:lineRule="auto"/>
        <w:ind w:left="720" w:hanging="720"/>
        <w:rPr>
          <w:rFonts w:asciiTheme="minorHAnsi" w:hAnsiTheme="minorHAnsi" w:cstheme="minorHAnsi"/>
          <w:lang w:val="fr-FR"/>
        </w:rPr>
      </w:pPr>
    </w:p>
    <w:p w:rsidR="009F330F" w:rsidRPr="009C7D96" w:rsidRDefault="009F330F" w:rsidP="00216913">
      <w:pPr>
        <w:pBdr>
          <w:bottom w:val="single" w:sz="4" w:space="1" w:color="auto"/>
        </w:pBdr>
        <w:spacing w:before="12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 w:rsidRPr="009C7D96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EXPÉRIENCE D'enseignement UNIVERSITAIRE et d'encadrement </w:t>
      </w:r>
    </w:p>
    <w:p w:rsidR="004207A3" w:rsidRDefault="00F81396" w:rsidP="004207A3">
      <w:pPr>
        <w:spacing w:after="0" w:line="40" w:lineRule="atLeast"/>
        <w:rPr>
          <w:rFonts w:asciiTheme="minorHAnsi" w:hAnsiTheme="minorHAnsi" w:cs="Times New Roman"/>
          <w:bCs/>
          <w:lang w:val="fr-CA"/>
        </w:rPr>
      </w:pPr>
      <w:r w:rsidRPr="00265E5A">
        <w:rPr>
          <w:rFonts w:asciiTheme="minorHAnsi" w:hAnsiTheme="minorHAnsi" w:cs="Times New Roman"/>
          <w:b/>
          <w:bCs/>
          <w:sz w:val="24"/>
          <w:szCs w:val="24"/>
          <w:lang w:val="fr-CA"/>
        </w:rPr>
        <w:t>Maître de conférence</w:t>
      </w:r>
      <w:r w:rsidR="00265E5A" w:rsidRPr="00265E5A">
        <w:rPr>
          <w:rFonts w:asciiTheme="minorHAnsi" w:hAnsiTheme="minorHAnsi" w:cs="Times New Roman"/>
          <w:b/>
          <w:bCs/>
          <w:sz w:val="24"/>
          <w:szCs w:val="24"/>
          <w:lang w:val="fr-CA"/>
        </w:rPr>
        <w:t>s</w:t>
      </w:r>
      <w:r w:rsidR="009C5514" w:rsidRPr="00504584">
        <w:rPr>
          <w:rFonts w:asciiTheme="minorHAnsi" w:hAnsiTheme="minorHAnsi" w:cs="Times New Roman"/>
          <w:b/>
          <w:bCs/>
          <w:lang w:val="fr-FR"/>
        </w:rPr>
        <w:t xml:space="preserve"> </w:t>
      </w:r>
      <w:r w:rsidR="00504584">
        <w:rPr>
          <w:rFonts w:asciiTheme="minorHAnsi" w:hAnsiTheme="minorHAnsi" w:cs="Times New Roman"/>
          <w:b/>
          <w:bCs/>
          <w:lang w:val="fr-FR"/>
        </w:rPr>
        <w:t xml:space="preserve"> </w:t>
      </w:r>
      <w:r w:rsidR="00265E5A">
        <w:rPr>
          <w:rFonts w:asciiTheme="minorHAnsi" w:hAnsiTheme="minorHAnsi" w:cs="Times New Roman"/>
          <w:b/>
          <w:bCs/>
          <w:lang w:val="fr-FR"/>
        </w:rPr>
        <w:tab/>
      </w:r>
      <w:r w:rsidR="00265E5A">
        <w:rPr>
          <w:rFonts w:asciiTheme="minorHAnsi" w:hAnsiTheme="minorHAnsi" w:cs="Times New Roman"/>
          <w:b/>
          <w:bCs/>
          <w:lang w:val="fr-FR"/>
        </w:rPr>
        <w:tab/>
      </w:r>
      <w:r w:rsidR="009C5514" w:rsidRPr="00504584">
        <w:rPr>
          <w:rFonts w:asciiTheme="minorHAnsi" w:hAnsiTheme="minorHAnsi" w:cs="Times New Roman"/>
          <w:b/>
          <w:bCs/>
          <w:lang w:val="fr-FR"/>
        </w:rPr>
        <w:tab/>
      </w:r>
      <w:r w:rsidR="009C5514" w:rsidRPr="00504584">
        <w:rPr>
          <w:rFonts w:asciiTheme="minorHAnsi" w:hAnsiTheme="minorHAnsi" w:cs="Times New Roman"/>
          <w:b/>
          <w:bCs/>
          <w:lang w:val="fr-FR"/>
        </w:rPr>
        <w:tab/>
      </w:r>
      <w:r w:rsidR="009C5514" w:rsidRPr="00504584">
        <w:rPr>
          <w:rFonts w:asciiTheme="minorHAnsi" w:hAnsiTheme="minorHAnsi" w:cs="Times New Roman"/>
          <w:b/>
          <w:bCs/>
          <w:lang w:val="fr-FR"/>
        </w:rPr>
        <w:tab/>
      </w:r>
      <w:r w:rsidR="009C5514" w:rsidRPr="00504584">
        <w:rPr>
          <w:rFonts w:asciiTheme="minorHAnsi" w:hAnsiTheme="minorHAnsi" w:cs="Times New Roman"/>
          <w:b/>
          <w:bCs/>
          <w:lang w:val="fr-FR"/>
        </w:rPr>
        <w:tab/>
      </w:r>
      <w:r w:rsidR="004207A3">
        <w:rPr>
          <w:rFonts w:asciiTheme="minorHAnsi" w:hAnsiTheme="minorHAnsi" w:cs="Times New Roman"/>
          <w:b/>
          <w:bCs/>
          <w:lang w:val="fr-FR"/>
        </w:rPr>
        <w:t xml:space="preserve">                                   </w:t>
      </w:r>
      <w:r w:rsidR="00FA6EBD">
        <w:rPr>
          <w:rFonts w:asciiTheme="minorHAnsi" w:hAnsiTheme="minorHAnsi" w:cs="Times New Roman"/>
          <w:b/>
          <w:bCs/>
          <w:lang w:val="fr-FR"/>
        </w:rPr>
        <w:t xml:space="preserve">       </w:t>
      </w:r>
      <w:r w:rsidR="004207A3">
        <w:rPr>
          <w:rFonts w:asciiTheme="minorHAnsi" w:hAnsiTheme="minorHAnsi" w:cs="Times New Roman"/>
          <w:b/>
          <w:bCs/>
          <w:lang w:val="fr-FR"/>
        </w:rPr>
        <w:t xml:space="preserve"> </w:t>
      </w:r>
      <w:r w:rsidR="007A3284">
        <w:rPr>
          <w:rFonts w:asciiTheme="minorHAnsi" w:hAnsiTheme="minorHAnsi" w:cs="Times New Roman"/>
          <w:b/>
          <w:bCs/>
          <w:lang w:val="fr-FR"/>
        </w:rPr>
        <w:t xml:space="preserve"> </w:t>
      </w:r>
      <w:r w:rsidR="001C008D" w:rsidRPr="007A3284">
        <w:rPr>
          <w:rFonts w:asciiTheme="minorHAnsi" w:hAnsiTheme="minorHAnsi" w:cs="Times New Roman"/>
          <w:bCs/>
          <w:sz w:val="20"/>
          <w:szCs w:val="20"/>
          <w:lang w:val="fr-FR"/>
        </w:rPr>
        <w:t>2003</w:t>
      </w:r>
      <w:r w:rsidRPr="007A3284">
        <w:rPr>
          <w:rFonts w:asciiTheme="minorHAnsi" w:hAnsiTheme="minorHAnsi" w:cs="Times New Roman"/>
          <w:bCs/>
          <w:sz w:val="20"/>
          <w:szCs w:val="20"/>
          <w:lang w:val="fr-FR"/>
        </w:rPr>
        <w:t>-2011</w:t>
      </w:r>
      <w:r w:rsidRPr="00504584">
        <w:rPr>
          <w:rFonts w:asciiTheme="minorHAnsi" w:hAnsiTheme="minorHAnsi" w:cs="Times New Roman"/>
          <w:b/>
          <w:bCs/>
          <w:lang w:val="fr-FR"/>
        </w:rPr>
        <w:t xml:space="preserve"> </w:t>
      </w:r>
    </w:p>
    <w:p w:rsidR="00897CB0" w:rsidRPr="00504584" w:rsidRDefault="00F81396" w:rsidP="004207A3">
      <w:pPr>
        <w:spacing w:after="0" w:line="40" w:lineRule="atLeast"/>
        <w:rPr>
          <w:rFonts w:asciiTheme="minorHAnsi" w:hAnsiTheme="minorHAnsi" w:cs="Times New Roman"/>
          <w:bCs/>
          <w:lang w:val="fr-CA"/>
        </w:rPr>
      </w:pPr>
      <w:r w:rsidRPr="00504584">
        <w:rPr>
          <w:rFonts w:asciiTheme="minorHAnsi" w:hAnsiTheme="minorHAnsi" w:cs="Times New Roman"/>
          <w:bCs/>
          <w:lang w:val="fr-CA"/>
        </w:rPr>
        <w:t xml:space="preserve">Université de </w:t>
      </w:r>
      <w:r w:rsidRPr="00504584">
        <w:rPr>
          <w:rFonts w:asciiTheme="minorHAnsi" w:hAnsiTheme="minorHAnsi" w:cs="Times New Roman"/>
          <w:bCs/>
          <w:lang w:val="fr-FR"/>
        </w:rPr>
        <w:t>‘</w:t>
      </w:r>
      <w:r w:rsidRPr="00504584">
        <w:rPr>
          <w:rFonts w:asciiTheme="minorHAnsi" w:hAnsiTheme="minorHAnsi" w:cs="Times New Roman"/>
          <w:bCs/>
          <w:lang w:val="fr-CA"/>
        </w:rPr>
        <w:t xml:space="preserve">Ain </w:t>
      </w:r>
      <w:proofErr w:type="spellStart"/>
      <w:r w:rsidRPr="00504584">
        <w:rPr>
          <w:rFonts w:asciiTheme="minorHAnsi" w:hAnsiTheme="minorHAnsi" w:cs="Times New Roman"/>
          <w:bCs/>
          <w:lang w:val="fr-CA"/>
        </w:rPr>
        <w:t>Shams</w:t>
      </w:r>
      <w:proofErr w:type="spellEnd"/>
      <w:r w:rsidRPr="00504584">
        <w:rPr>
          <w:rFonts w:asciiTheme="minorHAnsi" w:hAnsiTheme="minorHAnsi" w:cs="Times New Roman"/>
          <w:bCs/>
          <w:lang w:val="fr-CA"/>
        </w:rPr>
        <w:t xml:space="preserve">, Faculté des langues, </w:t>
      </w:r>
      <w:r w:rsidR="009307D2" w:rsidRPr="00504584">
        <w:rPr>
          <w:rFonts w:asciiTheme="minorHAnsi" w:hAnsiTheme="minorHAnsi" w:cs="Times New Roman"/>
          <w:lang w:val="fr-FR"/>
        </w:rPr>
        <w:t>D</w:t>
      </w:r>
      <w:r w:rsidR="009307D2" w:rsidRPr="00504584">
        <w:rPr>
          <w:rFonts w:asciiTheme="minorHAnsi" w:hAnsiTheme="minorHAnsi" w:cs="Times New Roman"/>
          <w:lang w:val="fr-CA" w:bidi="ar-EG"/>
        </w:rPr>
        <w:t>é</w:t>
      </w:r>
      <w:proofErr w:type="spellStart"/>
      <w:r w:rsidR="009307D2" w:rsidRPr="00504584">
        <w:rPr>
          <w:rFonts w:asciiTheme="minorHAnsi" w:hAnsiTheme="minorHAnsi" w:cs="Times New Roman"/>
          <w:lang w:val="fr-FR"/>
        </w:rPr>
        <w:t>partement</w:t>
      </w:r>
      <w:proofErr w:type="spellEnd"/>
      <w:r w:rsidR="009307D2" w:rsidRPr="00504584">
        <w:rPr>
          <w:rFonts w:asciiTheme="minorHAnsi" w:hAnsiTheme="minorHAnsi" w:cs="Times New Roman"/>
          <w:lang w:val="fr-FR"/>
        </w:rPr>
        <w:t xml:space="preserve"> de </w:t>
      </w:r>
      <w:r w:rsidR="004207A3">
        <w:rPr>
          <w:rFonts w:asciiTheme="minorHAnsi" w:hAnsiTheme="minorHAnsi" w:cs="Times New Roman"/>
          <w:lang w:val="fr-FR"/>
        </w:rPr>
        <w:t xml:space="preserve">langue </w:t>
      </w:r>
      <w:r w:rsidR="009307D2" w:rsidRPr="00504584">
        <w:rPr>
          <w:rFonts w:asciiTheme="minorHAnsi" w:hAnsiTheme="minorHAnsi" w:cs="Times New Roman"/>
          <w:lang w:val="fr-FR"/>
        </w:rPr>
        <w:t>français</w:t>
      </w:r>
      <w:r w:rsidR="004207A3">
        <w:rPr>
          <w:rFonts w:asciiTheme="minorHAnsi" w:hAnsiTheme="minorHAnsi" w:cs="Times New Roman"/>
          <w:lang w:val="fr-FR"/>
        </w:rPr>
        <w:t>e</w:t>
      </w:r>
      <w:r w:rsidR="009307D2" w:rsidRPr="00504584">
        <w:rPr>
          <w:rFonts w:asciiTheme="minorHAnsi" w:hAnsiTheme="minorHAnsi" w:cs="Times New Roman"/>
          <w:bCs/>
          <w:lang w:val="fr-CA"/>
        </w:rPr>
        <w:t xml:space="preserve">,  </w:t>
      </w:r>
      <w:r w:rsidRPr="00504584">
        <w:rPr>
          <w:rFonts w:asciiTheme="minorHAnsi" w:hAnsiTheme="minorHAnsi" w:cs="Times New Roman"/>
          <w:bCs/>
          <w:lang w:val="fr-CA"/>
        </w:rPr>
        <w:t>Égypte</w:t>
      </w:r>
    </w:p>
    <w:p w:rsidR="00C62A06" w:rsidRDefault="00C62A06" w:rsidP="000A1ACC">
      <w:pPr>
        <w:pStyle w:val="ListParagraph"/>
        <w:numPr>
          <w:ilvl w:val="0"/>
          <w:numId w:val="21"/>
        </w:numPr>
        <w:spacing w:after="0" w:line="40" w:lineRule="atLeast"/>
        <w:ind w:left="567" w:hanging="283"/>
        <w:rPr>
          <w:rFonts w:asciiTheme="minorHAnsi" w:hAnsiTheme="minorHAnsi" w:cs="Times New Roman"/>
          <w:bCs/>
          <w:iCs/>
          <w:lang w:val="fr-FR"/>
        </w:rPr>
      </w:pPr>
      <w:r w:rsidRPr="009F18C3">
        <w:rPr>
          <w:rFonts w:asciiTheme="minorHAnsi" w:hAnsiTheme="minorHAnsi" w:cs="Times New Roman"/>
          <w:bCs/>
          <w:iCs/>
          <w:lang w:val="fr-FR"/>
        </w:rPr>
        <w:t>Enseignement universitaire, direction de mémoires et de thèses, publication de recherches</w:t>
      </w:r>
    </w:p>
    <w:p w:rsidR="00C62A06" w:rsidRPr="00C62A06" w:rsidRDefault="009F330F" w:rsidP="004B734A">
      <w:pPr>
        <w:pStyle w:val="ListParagraph"/>
        <w:numPr>
          <w:ilvl w:val="0"/>
          <w:numId w:val="13"/>
        </w:numPr>
        <w:spacing w:before="120" w:after="0"/>
        <w:ind w:left="568" w:hanging="284"/>
        <w:contextualSpacing w:val="0"/>
        <w:jc w:val="both"/>
        <w:rPr>
          <w:rFonts w:asciiTheme="minorHAnsi" w:hAnsiTheme="minorHAnsi" w:cs="Times New Roman"/>
          <w:lang w:val="fr-FR"/>
        </w:rPr>
      </w:pPr>
      <w:r w:rsidRPr="00C62A06">
        <w:rPr>
          <w:rFonts w:asciiTheme="minorHAnsi" w:hAnsiTheme="minorHAnsi" w:cs="Times New Roman"/>
          <w:b/>
          <w:iCs/>
          <w:lang w:val="fr-FR"/>
        </w:rPr>
        <w:t>Programmes de premier cycle</w:t>
      </w:r>
      <w:r w:rsidR="00C62A06">
        <w:rPr>
          <w:rFonts w:asciiTheme="minorHAnsi" w:hAnsiTheme="minorHAnsi" w:cs="Times New Roman"/>
          <w:iCs/>
          <w:lang w:val="fr-FR"/>
        </w:rPr>
        <w:t xml:space="preserve"> : </w:t>
      </w:r>
      <w:r w:rsidR="008F59B8">
        <w:rPr>
          <w:rFonts w:asciiTheme="minorHAnsi" w:hAnsiTheme="minorHAnsi" w:cs="Times New Roman"/>
          <w:b/>
          <w:iCs/>
          <w:lang w:val="fr-FR"/>
        </w:rPr>
        <w:t>f</w:t>
      </w:r>
      <w:r w:rsidR="00C62A06" w:rsidRPr="00C62A06">
        <w:rPr>
          <w:rFonts w:asciiTheme="minorHAnsi" w:hAnsiTheme="minorHAnsi" w:cs="Times New Roman"/>
          <w:b/>
          <w:iCs/>
          <w:lang w:val="fr-FR"/>
        </w:rPr>
        <w:t>rançais langue première</w:t>
      </w:r>
    </w:p>
    <w:p w:rsidR="00B05061" w:rsidRPr="00B05061" w:rsidRDefault="00C62A06" w:rsidP="009F18C3">
      <w:pPr>
        <w:pStyle w:val="ListParagraph"/>
        <w:numPr>
          <w:ilvl w:val="1"/>
          <w:numId w:val="13"/>
        </w:numPr>
        <w:spacing w:after="0"/>
        <w:ind w:left="851" w:hanging="284"/>
        <w:contextualSpacing w:val="0"/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iCs/>
          <w:lang w:val="fr-FR"/>
        </w:rPr>
        <w:t>É</w:t>
      </w:r>
      <w:r w:rsidR="009F330F" w:rsidRPr="00C62A06">
        <w:rPr>
          <w:rFonts w:asciiTheme="minorHAnsi" w:hAnsiTheme="minorHAnsi" w:cs="Times New Roman"/>
          <w:iCs/>
          <w:lang w:val="fr-FR"/>
        </w:rPr>
        <w:t xml:space="preserve">tudiants francophones </w:t>
      </w:r>
    </w:p>
    <w:p w:rsidR="004207A3" w:rsidRPr="006B2031" w:rsidRDefault="004207A3" w:rsidP="006F25B4">
      <w:pPr>
        <w:pStyle w:val="ListParagraph"/>
        <w:numPr>
          <w:ilvl w:val="0"/>
          <w:numId w:val="12"/>
        </w:numPr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C62A06">
        <w:rPr>
          <w:rFonts w:asciiTheme="minorHAnsi" w:hAnsiTheme="minorHAnsi" w:cs="Times New Roman"/>
          <w:lang w:val="fr-FR"/>
        </w:rPr>
        <w:t xml:space="preserve">Civilisation </w:t>
      </w:r>
      <w:r w:rsidR="003C4ADB">
        <w:rPr>
          <w:rFonts w:asciiTheme="minorHAnsi" w:hAnsiTheme="minorHAnsi" w:cs="Times New Roman"/>
          <w:lang w:val="fr-FR"/>
        </w:rPr>
        <w:t>française</w:t>
      </w:r>
      <w:r w:rsidRPr="00C62A06">
        <w:rPr>
          <w:rFonts w:asciiTheme="minorHAnsi" w:hAnsiTheme="minorHAnsi" w:cs="Times New Roman"/>
          <w:lang w:val="fr-FR"/>
        </w:rPr>
        <w:t>, incluant un</w:t>
      </w:r>
      <w:r>
        <w:rPr>
          <w:rFonts w:asciiTheme="minorHAnsi" w:hAnsiTheme="minorHAnsi" w:cs="Times New Roman"/>
          <w:lang w:val="fr-FR"/>
        </w:rPr>
        <w:t xml:space="preserve"> programme sur les droits de l’H</w:t>
      </w:r>
      <w:r w:rsidRPr="00C62A06">
        <w:rPr>
          <w:rFonts w:asciiTheme="minorHAnsi" w:hAnsiTheme="minorHAnsi" w:cs="Times New Roman"/>
          <w:lang w:val="fr-FR"/>
        </w:rPr>
        <w:t>omme</w:t>
      </w:r>
      <w:r>
        <w:rPr>
          <w:rFonts w:asciiTheme="minorHAnsi" w:hAnsiTheme="minorHAnsi" w:cs="Times New Roman"/>
          <w:lang w:val="fr-FR"/>
        </w:rPr>
        <w:t>.</w:t>
      </w:r>
    </w:p>
    <w:p w:rsidR="004207A3" w:rsidRDefault="004207A3" w:rsidP="004207A3">
      <w:pPr>
        <w:pStyle w:val="ListParagraph"/>
        <w:numPr>
          <w:ilvl w:val="0"/>
          <w:numId w:val="12"/>
        </w:numPr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C62A06">
        <w:rPr>
          <w:rFonts w:asciiTheme="minorHAnsi" w:hAnsiTheme="minorHAnsi" w:cs="Times New Roman"/>
          <w:lang w:val="fr-FR"/>
        </w:rPr>
        <w:t xml:space="preserve">Méthodologie de recherche </w:t>
      </w:r>
    </w:p>
    <w:p w:rsidR="0084761E" w:rsidRDefault="0084761E" w:rsidP="004207A3">
      <w:pPr>
        <w:pStyle w:val="ListParagraph"/>
        <w:numPr>
          <w:ilvl w:val="0"/>
          <w:numId w:val="12"/>
        </w:numPr>
        <w:ind w:left="851" w:hanging="284"/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lang w:val="fr-FR"/>
        </w:rPr>
        <w:t>Analyse de discours de l’actualité</w:t>
      </w:r>
    </w:p>
    <w:p w:rsidR="004207A3" w:rsidRDefault="004207A3" w:rsidP="004207A3">
      <w:pPr>
        <w:pStyle w:val="ListParagraph"/>
        <w:numPr>
          <w:ilvl w:val="0"/>
          <w:numId w:val="12"/>
        </w:numPr>
        <w:ind w:left="851" w:hanging="284"/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lang w:val="fr-FR"/>
        </w:rPr>
        <w:t>D</w:t>
      </w:r>
      <w:r w:rsidRPr="00C62A06">
        <w:rPr>
          <w:rFonts w:asciiTheme="minorHAnsi" w:hAnsiTheme="minorHAnsi" w:cs="Times New Roman"/>
          <w:lang w:val="fr-FR"/>
        </w:rPr>
        <w:t xml:space="preserve">issertation </w:t>
      </w:r>
    </w:p>
    <w:p w:rsidR="00C62A06" w:rsidRDefault="009F330F" w:rsidP="009F18C3">
      <w:pPr>
        <w:pStyle w:val="ListParagraph"/>
        <w:numPr>
          <w:ilvl w:val="0"/>
          <w:numId w:val="12"/>
        </w:numPr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C62A06">
        <w:rPr>
          <w:rFonts w:asciiTheme="minorHAnsi" w:hAnsiTheme="minorHAnsi" w:cs="Times New Roman"/>
          <w:lang w:val="fr-FR"/>
        </w:rPr>
        <w:t>Études de textes à travers des textes d’actua</w:t>
      </w:r>
      <w:r w:rsidR="00D2309C">
        <w:rPr>
          <w:rFonts w:asciiTheme="minorHAnsi" w:hAnsiTheme="minorHAnsi" w:cs="Times New Roman"/>
          <w:lang w:val="fr-FR"/>
        </w:rPr>
        <w:t>lité et des articles de presse, d</w:t>
      </w:r>
      <w:r w:rsidRPr="00C62A06">
        <w:rPr>
          <w:rFonts w:asciiTheme="minorHAnsi" w:hAnsiTheme="minorHAnsi" w:cs="Times New Roman"/>
          <w:lang w:val="fr-FR"/>
        </w:rPr>
        <w:t>issertation f</w:t>
      </w:r>
      <w:r w:rsidR="00C62A06">
        <w:rPr>
          <w:rFonts w:asciiTheme="minorHAnsi" w:hAnsiTheme="minorHAnsi" w:cs="Times New Roman"/>
          <w:lang w:val="fr-FR"/>
        </w:rPr>
        <w:t>rançaise, générale et littéraire</w:t>
      </w:r>
    </w:p>
    <w:p w:rsidR="00C62A06" w:rsidRDefault="009F330F" w:rsidP="009F18C3">
      <w:pPr>
        <w:pStyle w:val="ListParagraph"/>
        <w:numPr>
          <w:ilvl w:val="0"/>
          <w:numId w:val="12"/>
        </w:numPr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C62A06">
        <w:rPr>
          <w:rFonts w:asciiTheme="minorHAnsi" w:hAnsiTheme="minorHAnsi" w:cs="Times New Roman"/>
          <w:lang w:val="fr-FR"/>
        </w:rPr>
        <w:t>Direction de mémoire de fin d’études de premier cycle</w:t>
      </w:r>
      <w:r w:rsidR="00576911" w:rsidRPr="00C62A06">
        <w:rPr>
          <w:rFonts w:asciiTheme="minorHAnsi" w:hAnsiTheme="minorHAnsi" w:cs="Times New Roman"/>
          <w:lang w:val="fr-FR"/>
        </w:rPr>
        <w:t> </w:t>
      </w:r>
      <w:r w:rsidRPr="00C62A06">
        <w:rPr>
          <w:rFonts w:asciiTheme="minorHAnsi" w:hAnsiTheme="minorHAnsi" w:cs="Times New Roman"/>
          <w:lang w:val="fr-FR"/>
        </w:rPr>
        <w:t xml:space="preserve"> </w:t>
      </w:r>
    </w:p>
    <w:p w:rsidR="002357DE" w:rsidRDefault="002357DE" w:rsidP="002357DE">
      <w:pPr>
        <w:pStyle w:val="ListParagraph"/>
        <w:ind w:left="851"/>
        <w:jc w:val="both"/>
        <w:rPr>
          <w:rFonts w:asciiTheme="minorHAnsi" w:hAnsiTheme="minorHAnsi" w:cs="Times New Roman"/>
          <w:lang w:val="fr-FR"/>
        </w:rPr>
      </w:pPr>
    </w:p>
    <w:p w:rsidR="009542F9" w:rsidRPr="009542F9" w:rsidRDefault="004207A3" w:rsidP="009542F9">
      <w:pPr>
        <w:pStyle w:val="ListParagraph"/>
        <w:numPr>
          <w:ilvl w:val="0"/>
          <w:numId w:val="13"/>
        </w:numPr>
        <w:spacing w:before="120" w:after="0"/>
        <w:ind w:left="568" w:hanging="284"/>
        <w:contextualSpacing w:val="0"/>
        <w:jc w:val="both"/>
        <w:rPr>
          <w:rFonts w:asciiTheme="minorHAnsi" w:hAnsiTheme="minorHAnsi" w:cs="Times New Roman"/>
          <w:bCs/>
          <w:iCs/>
          <w:sz w:val="20"/>
          <w:szCs w:val="20"/>
          <w:lang w:val="fr-FR"/>
        </w:rPr>
      </w:pPr>
      <w:r w:rsidRPr="009542F9">
        <w:rPr>
          <w:rFonts w:asciiTheme="minorHAnsi" w:hAnsiTheme="minorHAnsi" w:cs="Times New Roman"/>
          <w:b/>
          <w:bCs/>
          <w:iCs/>
          <w:lang w:val="fr-FR"/>
        </w:rPr>
        <w:lastRenderedPageBreak/>
        <w:t xml:space="preserve">Programmes de </w:t>
      </w:r>
      <w:proofErr w:type="spellStart"/>
      <w:r w:rsidRPr="009542F9">
        <w:rPr>
          <w:rFonts w:asciiTheme="minorHAnsi" w:hAnsiTheme="minorHAnsi" w:cs="Times New Roman"/>
          <w:b/>
          <w:bCs/>
          <w:iCs/>
          <w:lang w:val="fr-FR"/>
        </w:rPr>
        <w:t>deuxi</w:t>
      </w:r>
      <w:r w:rsidRPr="009542F9">
        <w:rPr>
          <w:rFonts w:asciiTheme="minorHAnsi" w:hAnsiTheme="minorHAnsi" w:cs="Times New Roman"/>
          <w:b/>
          <w:bCs/>
          <w:iCs/>
          <w:lang w:val="fr-CA"/>
        </w:rPr>
        <w:t>ème</w:t>
      </w:r>
      <w:proofErr w:type="spellEnd"/>
      <w:r w:rsidRPr="009542F9">
        <w:rPr>
          <w:rFonts w:asciiTheme="minorHAnsi" w:hAnsiTheme="minorHAnsi" w:cs="Times New Roman"/>
          <w:b/>
          <w:bCs/>
          <w:iCs/>
          <w:lang w:val="fr-FR"/>
        </w:rPr>
        <w:t xml:space="preserve"> cycle</w:t>
      </w:r>
      <w:r w:rsidRPr="009542F9">
        <w:rPr>
          <w:rFonts w:asciiTheme="minorHAnsi" w:hAnsiTheme="minorHAnsi" w:cs="Times New Roman"/>
          <w:bCs/>
          <w:iCs/>
          <w:lang w:val="fr-FR"/>
        </w:rPr>
        <w:t xml:space="preserve">: </w:t>
      </w:r>
    </w:p>
    <w:p w:rsidR="004207A3" w:rsidRPr="009542F9" w:rsidRDefault="004207A3" w:rsidP="004207A3">
      <w:pPr>
        <w:pStyle w:val="ListParagraph"/>
        <w:numPr>
          <w:ilvl w:val="1"/>
          <w:numId w:val="13"/>
        </w:numPr>
        <w:spacing w:after="0" w:line="40" w:lineRule="atLeast"/>
        <w:ind w:left="851" w:hanging="284"/>
        <w:rPr>
          <w:rFonts w:asciiTheme="minorHAnsi" w:hAnsiTheme="minorHAnsi" w:cs="Times New Roman"/>
          <w:bCs/>
          <w:iCs/>
          <w:sz w:val="20"/>
          <w:szCs w:val="20"/>
          <w:lang w:val="fr-FR"/>
        </w:rPr>
      </w:pPr>
      <w:r w:rsidRPr="009542F9">
        <w:rPr>
          <w:rFonts w:asciiTheme="minorHAnsi" w:hAnsiTheme="minorHAnsi" w:cs="Times New Roman"/>
          <w:bCs/>
          <w:iCs/>
          <w:lang w:val="fr-FR"/>
        </w:rPr>
        <w:t>Étudiants « non francophones » en</w:t>
      </w:r>
      <w:r w:rsidRPr="009542F9">
        <w:rPr>
          <w:rFonts w:asciiTheme="minorHAnsi" w:hAnsiTheme="minorHAnsi" w:cs="Times New Roman"/>
          <w:bCs/>
          <w:iCs/>
          <w:sz w:val="20"/>
          <w:szCs w:val="20"/>
          <w:lang w:val="fr-FR"/>
        </w:rPr>
        <w:t xml:space="preserve"> </w:t>
      </w:r>
      <w:r w:rsidRPr="009542F9">
        <w:rPr>
          <w:rFonts w:asciiTheme="minorHAnsi" w:hAnsiTheme="minorHAnsi" w:cs="Times New Roman"/>
          <w:bCs/>
          <w:iCs/>
          <w:lang w:val="fr-FR"/>
        </w:rPr>
        <w:t>langues</w:t>
      </w:r>
      <w:r w:rsidRPr="009542F9">
        <w:rPr>
          <w:rFonts w:asciiTheme="minorHAnsi" w:hAnsiTheme="minorHAnsi" w:cs="Times New Roman"/>
          <w:bCs/>
          <w:iCs/>
          <w:sz w:val="20"/>
          <w:szCs w:val="20"/>
          <w:lang w:val="fr-FR"/>
        </w:rPr>
        <w:t> : anglaise, arabe, espagnole, italienne et chinoise </w:t>
      </w:r>
    </w:p>
    <w:p w:rsidR="004207A3" w:rsidRPr="004207A3" w:rsidRDefault="004207A3" w:rsidP="004207A3">
      <w:pPr>
        <w:pStyle w:val="ListParagraph"/>
        <w:numPr>
          <w:ilvl w:val="0"/>
          <w:numId w:val="12"/>
        </w:numPr>
        <w:ind w:left="851" w:hanging="284"/>
        <w:jc w:val="both"/>
        <w:rPr>
          <w:rFonts w:asciiTheme="minorHAnsi" w:hAnsiTheme="minorHAnsi" w:cs="Times New Roman"/>
          <w:b/>
          <w:bCs/>
          <w:lang w:val="fr-FR"/>
        </w:rPr>
      </w:pPr>
      <w:r>
        <w:rPr>
          <w:rFonts w:asciiTheme="minorHAnsi" w:hAnsiTheme="minorHAnsi" w:cs="Times New Roman"/>
          <w:lang w:val="fr-FR"/>
        </w:rPr>
        <w:t>Textes d’actualité,  dissertation, conversation,  phonétique,  t</w:t>
      </w:r>
      <w:r w:rsidRPr="00C62A06">
        <w:rPr>
          <w:rFonts w:asciiTheme="minorHAnsi" w:hAnsiTheme="minorHAnsi" w:cs="Times New Roman"/>
          <w:lang w:val="fr-FR"/>
        </w:rPr>
        <w:t xml:space="preserve">raduction </w:t>
      </w:r>
    </w:p>
    <w:p w:rsidR="00897CB0" w:rsidRPr="00265E5A" w:rsidRDefault="000C0D9E" w:rsidP="00265E5A">
      <w:pPr>
        <w:spacing w:before="120" w:after="0" w:line="240" w:lineRule="auto"/>
        <w:rPr>
          <w:rFonts w:asciiTheme="minorHAnsi" w:hAnsiTheme="minorHAnsi" w:cs="Times New Roman"/>
          <w:b/>
          <w:bCs/>
          <w:lang w:val="fr-CA"/>
        </w:rPr>
      </w:pPr>
      <w:r w:rsidRPr="00265E5A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Maître </w:t>
      </w:r>
      <w:r w:rsidR="00265E5A">
        <w:rPr>
          <w:rFonts w:asciiTheme="minorHAnsi" w:hAnsiTheme="minorHAnsi" w:cs="Times New Roman"/>
          <w:b/>
          <w:bCs/>
          <w:sz w:val="24"/>
          <w:szCs w:val="24"/>
          <w:lang w:val="fr-FR"/>
        </w:rPr>
        <w:t>(</w:t>
      </w:r>
      <w:r w:rsidRPr="00265E5A">
        <w:rPr>
          <w:rFonts w:asciiTheme="minorHAnsi" w:hAnsiTheme="minorHAnsi" w:cs="Times New Roman"/>
          <w:b/>
          <w:bCs/>
          <w:sz w:val="24"/>
          <w:szCs w:val="24"/>
          <w:lang w:val="fr-FR"/>
        </w:rPr>
        <w:t>de conférences</w:t>
      </w:r>
      <w:r w:rsidR="00265E5A">
        <w:rPr>
          <w:rFonts w:asciiTheme="minorHAnsi" w:hAnsiTheme="minorHAnsi" w:cs="Times New Roman"/>
          <w:b/>
          <w:bCs/>
          <w:sz w:val="24"/>
          <w:szCs w:val="24"/>
          <w:lang w:val="fr-FR"/>
        </w:rPr>
        <w:t>)</w:t>
      </w:r>
      <w:r w:rsidRPr="00265E5A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 </w:t>
      </w:r>
      <w:r w:rsidR="009307D2" w:rsidRPr="008B4328">
        <w:rPr>
          <w:rFonts w:asciiTheme="minorHAnsi" w:hAnsiTheme="minorHAnsi" w:cs="Times New Roman"/>
          <w:sz w:val="24"/>
          <w:szCs w:val="24"/>
          <w:lang w:val="fr-FR"/>
        </w:rPr>
        <w:t>–</w:t>
      </w:r>
      <w:r w:rsidR="008B4328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 </w:t>
      </w:r>
      <w:r w:rsidR="009307D2" w:rsidRPr="00265E5A">
        <w:rPr>
          <w:rFonts w:asciiTheme="minorHAnsi" w:hAnsiTheme="minorHAnsi" w:cs="Times New Roman"/>
          <w:b/>
          <w:bCs/>
          <w:sz w:val="24"/>
          <w:szCs w:val="24"/>
          <w:lang w:val="fr-FR"/>
        </w:rPr>
        <w:t>assistante</w:t>
      </w:r>
      <w:r w:rsidR="009307D2" w:rsidRPr="00EB2214">
        <w:rPr>
          <w:rFonts w:asciiTheme="minorHAnsi" w:hAnsiTheme="minorHAnsi" w:cs="Times New Roman"/>
          <w:b/>
          <w:bCs/>
          <w:lang w:val="fr-FR"/>
        </w:rPr>
        <w:t xml:space="preserve"> </w:t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EB2214">
        <w:rPr>
          <w:rFonts w:asciiTheme="minorHAnsi" w:hAnsiTheme="minorHAnsi" w:cs="Times New Roman"/>
          <w:b/>
          <w:bCs/>
          <w:lang w:val="fr-FR"/>
        </w:rPr>
        <w:tab/>
      </w:r>
      <w:r w:rsidR="0004570E">
        <w:rPr>
          <w:rFonts w:asciiTheme="minorHAnsi" w:hAnsiTheme="minorHAnsi" w:cs="Times New Roman"/>
          <w:b/>
          <w:bCs/>
          <w:lang w:val="fr-FR"/>
        </w:rPr>
        <w:t xml:space="preserve"> </w:t>
      </w:r>
      <w:r w:rsidR="009307D2" w:rsidRPr="0004570E">
        <w:rPr>
          <w:rFonts w:asciiTheme="minorHAnsi" w:hAnsiTheme="minorHAnsi" w:cs="Times New Roman"/>
          <w:bCs/>
          <w:sz w:val="20"/>
          <w:szCs w:val="20"/>
          <w:lang w:val="fr-FR"/>
        </w:rPr>
        <w:t>1994-2003</w:t>
      </w:r>
      <w:r w:rsidR="009307D2" w:rsidRPr="009307D2">
        <w:rPr>
          <w:rFonts w:asciiTheme="minorHAnsi" w:hAnsiTheme="minorHAnsi" w:cs="Times New Roman"/>
          <w:bCs/>
          <w:lang w:val="fr-FR"/>
        </w:rPr>
        <w:t xml:space="preserve"> </w:t>
      </w:r>
      <w:r w:rsidR="009307D2" w:rsidRPr="009307D2">
        <w:rPr>
          <w:rFonts w:asciiTheme="minorHAnsi" w:hAnsiTheme="minorHAnsi" w:cs="Times New Roman"/>
          <w:bCs/>
          <w:lang w:val="fr-CA"/>
        </w:rPr>
        <w:t xml:space="preserve">Université de </w:t>
      </w:r>
      <w:r w:rsidR="009307D2" w:rsidRPr="009307D2">
        <w:rPr>
          <w:rFonts w:asciiTheme="minorHAnsi" w:hAnsiTheme="minorHAnsi" w:cs="Times New Roman"/>
          <w:bCs/>
          <w:lang w:val="fr-FR"/>
        </w:rPr>
        <w:t>‘</w:t>
      </w:r>
      <w:r w:rsidR="009307D2" w:rsidRPr="009307D2">
        <w:rPr>
          <w:rFonts w:asciiTheme="minorHAnsi" w:hAnsiTheme="minorHAnsi" w:cs="Times New Roman"/>
          <w:bCs/>
          <w:lang w:val="fr-CA"/>
        </w:rPr>
        <w:t xml:space="preserve">Ain </w:t>
      </w:r>
      <w:proofErr w:type="spellStart"/>
      <w:r w:rsidR="009307D2" w:rsidRPr="009307D2">
        <w:rPr>
          <w:rFonts w:asciiTheme="minorHAnsi" w:hAnsiTheme="minorHAnsi" w:cs="Times New Roman"/>
          <w:bCs/>
          <w:lang w:val="fr-CA"/>
        </w:rPr>
        <w:t>Shams</w:t>
      </w:r>
      <w:proofErr w:type="spellEnd"/>
      <w:r w:rsidR="009307D2" w:rsidRPr="009307D2">
        <w:rPr>
          <w:rFonts w:asciiTheme="minorHAnsi" w:hAnsiTheme="minorHAnsi" w:cs="Times New Roman"/>
          <w:bCs/>
          <w:lang w:val="fr-CA"/>
        </w:rPr>
        <w:t xml:space="preserve">, Faculté des langues, </w:t>
      </w:r>
      <w:r w:rsidR="009307D2" w:rsidRPr="009307D2">
        <w:rPr>
          <w:rFonts w:asciiTheme="minorHAnsi" w:hAnsiTheme="minorHAnsi" w:cs="Times New Roman"/>
          <w:lang w:val="fr-FR"/>
        </w:rPr>
        <w:t>D</w:t>
      </w:r>
      <w:r w:rsidR="009307D2" w:rsidRPr="009307D2">
        <w:rPr>
          <w:rFonts w:asciiTheme="minorHAnsi" w:hAnsiTheme="minorHAnsi" w:cs="Times New Roman"/>
          <w:lang w:val="fr-CA" w:bidi="ar-EG"/>
        </w:rPr>
        <w:t>é</w:t>
      </w:r>
      <w:proofErr w:type="spellStart"/>
      <w:r w:rsidR="009307D2" w:rsidRPr="009307D2">
        <w:rPr>
          <w:rFonts w:asciiTheme="minorHAnsi" w:hAnsiTheme="minorHAnsi" w:cs="Times New Roman"/>
          <w:lang w:val="fr-FR"/>
        </w:rPr>
        <w:t>partement</w:t>
      </w:r>
      <w:proofErr w:type="spellEnd"/>
      <w:r w:rsidR="009307D2" w:rsidRPr="009307D2">
        <w:rPr>
          <w:rFonts w:asciiTheme="minorHAnsi" w:hAnsiTheme="minorHAnsi" w:cs="Times New Roman"/>
          <w:lang w:val="fr-FR"/>
        </w:rPr>
        <w:t xml:space="preserve"> de </w:t>
      </w:r>
      <w:r w:rsidR="0081141C">
        <w:rPr>
          <w:rFonts w:asciiTheme="minorHAnsi" w:hAnsiTheme="minorHAnsi" w:cs="Times New Roman"/>
          <w:lang w:val="fr-FR"/>
        </w:rPr>
        <w:t xml:space="preserve">langue </w:t>
      </w:r>
      <w:r w:rsidR="009307D2" w:rsidRPr="009307D2">
        <w:rPr>
          <w:rFonts w:asciiTheme="minorHAnsi" w:hAnsiTheme="minorHAnsi" w:cs="Times New Roman"/>
          <w:lang w:val="fr-FR"/>
        </w:rPr>
        <w:t>français</w:t>
      </w:r>
      <w:r w:rsidR="0081141C">
        <w:rPr>
          <w:rFonts w:asciiTheme="minorHAnsi" w:hAnsiTheme="minorHAnsi" w:cs="Times New Roman"/>
          <w:lang w:val="fr-FR"/>
        </w:rPr>
        <w:t>e</w:t>
      </w:r>
      <w:r w:rsidR="009307D2" w:rsidRPr="009307D2">
        <w:rPr>
          <w:rFonts w:asciiTheme="minorHAnsi" w:hAnsiTheme="minorHAnsi" w:cs="Times New Roman"/>
          <w:bCs/>
          <w:lang w:val="fr-CA"/>
        </w:rPr>
        <w:t>,  Égypte</w:t>
      </w:r>
    </w:p>
    <w:p w:rsidR="00FF6EAA" w:rsidRPr="00C62A06" w:rsidRDefault="00FF6EAA" w:rsidP="004B734A">
      <w:pPr>
        <w:pStyle w:val="ListParagraph"/>
        <w:numPr>
          <w:ilvl w:val="0"/>
          <w:numId w:val="13"/>
        </w:numPr>
        <w:spacing w:before="120" w:after="120"/>
        <w:ind w:left="568" w:hanging="284"/>
        <w:jc w:val="both"/>
        <w:rPr>
          <w:rFonts w:asciiTheme="minorHAnsi" w:hAnsiTheme="minorHAnsi" w:cs="Times New Roman"/>
          <w:bCs/>
          <w:iCs/>
          <w:lang w:val="fr-FR"/>
        </w:rPr>
      </w:pPr>
      <w:r w:rsidRPr="00C62A06">
        <w:rPr>
          <w:rFonts w:asciiTheme="minorHAnsi" w:hAnsiTheme="minorHAnsi" w:cs="Times New Roman"/>
          <w:b/>
          <w:bCs/>
          <w:iCs/>
          <w:lang w:val="fr-FR"/>
        </w:rPr>
        <w:t xml:space="preserve">Programmes de premier </w:t>
      </w:r>
      <w:r>
        <w:rPr>
          <w:rFonts w:asciiTheme="minorHAnsi" w:hAnsiTheme="minorHAnsi" w:cs="Times New Roman"/>
          <w:b/>
          <w:bCs/>
          <w:iCs/>
          <w:lang w:val="fr-FR"/>
        </w:rPr>
        <w:t>cycle</w:t>
      </w:r>
      <w:r w:rsidRPr="00C62A06">
        <w:rPr>
          <w:rFonts w:asciiTheme="minorHAnsi" w:hAnsiTheme="minorHAnsi" w:cs="Times New Roman"/>
          <w:bCs/>
          <w:iCs/>
          <w:lang w:val="fr-FR"/>
        </w:rPr>
        <w:t xml:space="preserve"> : </w:t>
      </w:r>
      <w:r w:rsidRPr="00C62A06">
        <w:rPr>
          <w:rFonts w:asciiTheme="minorHAnsi" w:hAnsiTheme="minorHAnsi" w:cs="Times New Roman"/>
          <w:b/>
          <w:bCs/>
          <w:iCs/>
          <w:lang w:val="fr-FR"/>
        </w:rPr>
        <w:t xml:space="preserve">Français langue </w:t>
      </w:r>
      <w:r w:rsidR="004B734A">
        <w:rPr>
          <w:rFonts w:asciiTheme="minorHAnsi" w:hAnsiTheme="minorHAnsi" w:cs="Times New Roman"/>
          <w:b/>
          <w:bCs/>
          <w:iCs/>
          <w:lang w:val="fr-FR"/>
        </w:rPr>
        <w:t>étrangère</w:t>
      </w:r>
      <w:r w:rsidRPr="00C62A06">
        <w:rPr>
          <w:rFonts w:asciiTheme="minorHAnsi" w:hAnsiTheme="minorHAnsi" w:cs="Times New Roman"/>
          <w:bCs/>
          <w:iCs/>
          <w:lang w:val="fr-FR"/>
        </w:rPr>
        <w:t xml:space="preserve"> </w:t>
      </w:r>
      <w:r w:rsidRPr="000C0D9E">
        <w:rPr>
          <w:rFonts w:asciiTheme="minorHAnsi" w:hAnsiTheme="minorHAnsi" w:cs="Times New Roman"/>
          <w:b/>
          <w:iCs/>
          <w:lang w:val="fr-FR"/>
        </w:rPr>
        <w:t>(FL</w:t>
      </w:r>
      <w:r w:rsidR="004B734A">
        <w:rPr>
          <w:rFonts w:asciiTheme="minorHAnsi" w:hAnsiTheme="minorHAnsi" w:cs="Times New Roman"/>
          <w:b/>
          <w:iCs/>
          <w:lang w:val="fr-FR"/>
        </w:rPr>
        <w:t>E</w:t>
      </w:r>
      <w:r w:rsidRPr="000C0D9E">
        <w:rPr>
          <w:rFonts w:asciiTheme="minorHAnsi" w:hAnsiTheme="minorHAnsi" w:cs="Times New Roman"/>
          <w:b/>
          <w:iCs/>
          <w:lang w:val="fr-FR"/>
        </w:rPr>
        <w:t>)</w:t>
      </w:r>
    </w:p>
    <w:p w:rsidR="00FF6EAA" w:rsidRPr="00DD6805" w:rsidRDefault="00FF6EAA" w:rsidP="00DD6805">
      <w:pPr>
        <w:pStyle w:val="ListParagraph"/>
        <w:numPr>
          <w:ilvl w:val="1"/>
          <w:numId w:val="13"/>
        </w:numPr>
        <w:spacing w:before="120" w:after="120"/>
        <w:ind w:left="851" w:hanging="284"/>
        <w:jc w:val="both"/>
        <w:rPr>
          <w:rFonts w:asciiTheme="minorHAnsi" w:hAnsiTheme="minorHAnsi" w:cs="Times New Roman"/>
          <w:bCs/>
          <w:iCs/>
          <w:lang w:val="fr-FR"/>
        </w:rPr>
      </w:pPr>
      <w:r w:rsidRPr="00DD6805">
        <w:rPr>
          <w:rFonts w:asciiTheme="minorHAnsi" w:hAnsiTheme="minorHAnsi" w:cs="Times New Roman"/>
          <w:bCs/>
          <w:iCs/>
          <w:lang w:val="fr-FR"/>
        </w:rPr>
        <w:t>Étudiants « non francophones »</w:t>
      </w:r>
      <w:r w:rsidR="00EB2214" w:rsidRPr="00DD6805">
        <w:rPr>
          <w:rFonts w:asciiTheme="minorHAnsi" w:hAnsiTheme="minorHAnsi" w:cs="Times New Roman"/>
          <w:bCs/>
          <w:iCs/>
          <w:lang w:val="fr-FR"/>
        </w:rPr>
        <w:t xml:space="preserve"> en</w:t>
      </w:r>
      <w:r w:rsidRPr="00DD6805">
        <w:rPr>
          <w:rFonts w:asciiTheme="minorHAnsi" w:hAnsiTheme="minorHAnsi" w:cs="Times New Roman"/>
          <w:bCs/>
          <w:iCs/>
          <w:lang w:val="fr-FR"/>
        </w:rPr>
        <w:t xml:space="preserve"> langues : </w:t>
      </w:r>
      <w:r w:rsidRPr="00DD6805">
        <w:rPr>
          <w:rFonts w:asciiTheme="minorHAnsi" w:hAnsiTheme="minorHAnsi" w:cs="Times New Roman"/>
          <w:bCs/>
          <w:iCs/>
          <w:sz w:val="20"/>
          <w:szCs w:val="20"/>
          <w:lang w:val="fr-FR"/>
        </w:rPr>
        <w:t>anglaise, arabe, espagnole, italienne</w:t>
      </w:r>
      <w:r w:rsidR="00621D89" w:rsidRPr="00DD6805">
        <w:rPr>
          <w:rFonts w:asciiTheme="minorHAnsi" w:hAnsiTheme="minorHAnsi" w:cs="Times New Roman"/>
          <w:bCs/>
          <w:iCs/>
          <w:sz w:val="20"/>
          <w:szCs w:val="20"/>
          <w:lang w:val="fr-FR"/>
        </w:rPr>
        <w:t>, russe</w:t>
      </w:r>
      <w:r w:rsidRPr="00DD6805">
        <w:rPr>
          <w:rFonts w:asciiTheme="minorHAnsi" w:hAnsiTheme="minorHAnsi" w:cs="Times New Roman"/>
          <w:bCs/>
          <w:iCs/>
          <w:sz w:val="20"/>
          <w:szCs w:val="20"/>
          <w:lang w:val="fr-FR"/>
        </w:rPr>
        <w:t xml:space="preserve"> et chinoise </w:t>
      </w:r>
    </w:p>
    <w:p w:rsidR="00621D89" w:rsidRDefault="00621D89" w:rsidP="00DD6805">
      <w:pPr>
        <w:pStyle w:val="ListParagraph"/>
        <w:numPr>
          <w:ilvl w:val="0"/>
          <w:numId w:val="12"/>
        </w:numPr>
        <w:spacing w:after="0"/>
        <w:ind w:left="851" w:hanging="284"/>
        <w:jc w:val="both"/>
        <w:rPr>
          <w:rFonts w:asciiTheme="minorHAnsi" w:hAnsiTheme="minorHAnsi" w:cs="Times New Roman"/>
          <w:b/>
          <w:bCs/>
          <w:lang w:val="fr-FR"/>
        </w:rPr>
      </w:pPr>
      <w:r w:rsidRPr="00621D89">
        <w:rPr>
          <w:rFonts w:asciiTheme="minorHAnsi" w:hAnsiTheme="minorHAnsi" w:cs="Times New Roman"/>
          <w:lang w:val="fr-FR"/>
        </w:rPr>
        <w:t>D</w:t>
      </w:r>
      <w:r w:rsidR="00FF6EAA" w:rsidRPr="00621D89">
        <w:rPr>
          <w:rFonts w:asciiTheme="minorHAnsi" w:hAnsiTheme="minorHAnsi" w:cs="Times New Roman"/>
          <w:lang w:val="fr-FR"/>
        </w:rPr>
        <w:t xml:space="preserve">issertation, </w:t>
      </w:r>
      <w:r w:rsidR="00692E22">
        <w:rPr>
          <w:rFonts w:asciiTheme="minorHAnsi" w:hAnsiTheme="minorHAnsi" w:cs="Times New Roman"/>
          <w:lang w:val="fr-FR"/>
        </w:rPr>
        <w:t>p</w:t>
      </w:r>
      <w:r w:rsidR="00FF6EAA" w:rsidRPr="00621D89">
        <w:rPr>
          <w:rFonts w:asciiTheme="minorHAnsi" w:hAnsiTheme="minorHAnsi" w:cs="Times New Roman"/>
          <w:lang w:val="fr-FR"/>
        </w:rPr>
        <w:t xml:space="preserve">honétique, </w:t>
      </w:r>
      <w:r w:rsidRPr="00692E22">
        <w:rPr>
          <w:rFonts w:asciiTheme="minorHAnsi" w:hAnsiTheme="minorHAnsi" w:cs="Times New Roman"/>
          <w:lang w:val="fr-FR"/>
        </w:rPr>
        <w:t>grammaire</w:t>
      </w:r>
      <w:r w:rsidR="00692E22" w:rsidRPr="00692E22">
        <w:rPr>
          <w:rFonts w:asciiTheme="minorHAnsi" w:hAnsiTheme="minorHAnsi" w:cs="Times New Roman"/>
          <w:lang w:val="fr-FR"/>
        </w:rPr>
        <w:t>, vocabulaire</w:t>
      </w:r>
    </w:p>
    <w:p w:rsidR="00DD6805" w:rsidRPr="00265E5A" w:rsidRDefault="009C5514" w:rsidP="00265E5A">
      <w:pPr>
        <w:spacing w:before="120" w:after="0"/>
        <w:rPr>
          <w:rFonts w:asciiTheme="minorHAnsi" w:hAnsiTheme="minorHAnsi" w:cs="Times New Roman"/>
          <w:bCs/>
          <w:lang w:val="fr-FR"/>
        </w:rPr>
      </w:pPr>
      <w:r w:rsidRPr="00DD6805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Assistante à l’enseignement   </w:t>
      </w:r>
      <w:r w:rsidR="00C62A06" w:rsidRPr="00DD6805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                                            </w:t>
      </w:r>
      <w:r w:rsidR="00C62A06" w:rsidRPr="00DD6805">
        <w:rPr>
          <w:rFonts w:asciiTheme="minorHAnsi" w:hAnsiTheme="minorHAnsi" w:cs="Times New Roman"/>
          <w:b/>
          <w:bCs/>
          <w:sz w:val="24"/>
          <w:szCs w:val="24"/>
          <w:lang w:val="fr-FR"/>
        </w:rPr>
        <w:tab/>
      </w:r>
      <w:r w:rsidR="00C62A06" w:rsidRPr="00DD6805">
        <w:rPr>
          <w:rFonts w:asciiTheme="minorHAnsi" w:hAnsiTheme="minorHAnsi" w:cs="Times New Roman"/>
          <w:b/>
          <w:bCs/>
          <w:sz w:val="24"/>
          <w:szCs w:val="24"/>
          <w:lang w:val="fr-FR"/>
        </w:rPr>
        <w:tab/>
      </w:r>
      <w:r w:rsidR="00C62A06" w:rsidRPr="00DD6805">
        <w:rPr>
          <w:rFonts w:asciiTheme="minorHAnsi" w:hAnsiTheme="minorHAnsi" w:cs="Times New Roman"/>
          <w:b/>
          <w:bCs/>
          <w:sz w:val="24"/>
          <w:szCs w:val="24"/>
          <w:lang w:val="fr-FR"/>
        </w:rPr>
        <w:tab/>
        <w:t xml:space="preserve">           </w:t>
      </w:r>
      <w:r w:rsidR="00DD6805" w:rsidRPr="00DD6805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             </w:t>
      </w:r>
      <w:r w:rsidR="0004570E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 </w:t>
      </w:r>
      <w:r w:rsidR="00DD6805" w:rsidRPr="00DD6805">
        <w:rPr>
          <w:rFonts w:asciiTheme="minorHAnsi" w:hAnsiTheme="minorHAnsi" w:cs="Times New Roman"/>
          <w:b/>
          <w:bCs/>
          <w:sz w:val="24"/>
          <w:szCs w:val="24"/>
          <w:lang w:val="fr-FR"/>
        </w:rPr>
        <w:t xml:space="preserve"> </w:t>
      </w:r>
      <w:r w:rsidRPr="0004570E">
        <w:rPr>
          <w:rFonts w:asciiTheme="minorHAnsi" w:hAnsiTheme="minorHAnsi" w:cs="Times New Roman"/>
          <w:bCs/>
          <w:sz w:val="20"/>
          <w:szCs w:val="20"/>
          <w:lang w:val="fr-CA"/>
        </w:rPr>
        <w:t>1</w:t>
      </w:r>
      <w:r w:rsidR="008674DF" w:rsidRPr="0004570E">
        <w:rPr>
          <w:rFonts w:asciiTheme="minorHAnsi" w:hAnsiTheme="minorHAnsi" w:cs="Times New Roman"/>
          <w:bCs/>
          <w:sz w:val="20"/>
          <w:szCs w:val="20"/>
          <w:lang w:val="fr-FR"/>
        </w:rPr>
        <w:t>991-199</w:t>
      </w:r>
      <w:r w:rsidR="00DD6805" w:rsidRPr="0004570E">
        <w:rPr>
          <w:rFonts w:asciiTheme="minorHAnsi" w:hAnsiTheme="minorHAnsi" w:cs="Times New Roman"/>
          <w:bCs/>
          <w:sz w:val="20"/>
          <w:szCs w:val="20"/>
          <w:lang w:val="fr-FR"/>
        </w:rPr>
        <w:t>4</w:t>
      </w:r>
      <w:r w:rsidR="00DD6805" w:rsidRPr="00DD6805">
        <w:rPr>
          <w:rFonts w:asciiTheme="minorHAnsi" w:hAnsiTheme="minorHAnsi" w:cs="Times New Roman"/>
          <w:bCs/>
          <w:sz w:val="24"/>
          <w:szCs w:val="24"/>
          <w:lang w:val="fr-FR"/>
        </w:rPr>
        <w:t xml:space="preserve"> </w:t>
      </w:r>
      <w:r w:rsidR="008674DF" w:rsidRPr="00DD6805">
        <w:rPr>
          <w:rFonts w:asciiTheme="minorHAnsi" w:hAnsiTheme="minorHAnsi" w:cs="Times New Roman"/>
          <w:bCs/>
          <w:lang w:val="fr-FR"/>
        </w:rPr>
        <w:t>Université du Caire</w:t>
      </w:r>
      <w:r w:rsidR="00DD6805" w:rsidRPr="00DD6805">
        <w:rPr>
          <w:rFonts w:asciiTheme="minorHAnsi" w:hAnsiTheme="minorHAnsi" w:cs="Times New Roman"/>
          <w:bCs/>
          <w:lang w:val="fr-FR"/>
        </w:rPr>
        <w:t>, Faculté de Pédagogie, D</w:t>
      </w:r>
      <w:r w:rsidR="00DC3105" w:rsidRPr="00DD6805">
        <w:rPr>
          <w:rFonts w:asciiTheme="minorHAnsi" w:hAnsiTheme="minorHAnsi" w:cs="Times New Roman"/>
          <w:bCs/>
          <w:lang w:val="fr-FR"/>
        </w:rPr>
        <w:t xml:space="preserve">épartement de </w:t>
      </w:r>
      <w:r w:rsidR="000A1ACC">
        <w:rPr>
          <w:rFonts w:asciiTheme="minorHAnsi" w:hAnsiTheme="minorHAnsi" w:cs="Times New Roman"/>
          <w:bCs/>
          <w:lang w:val="fr-FR"/>
        </w:rPr>
        <w:t xml:space="preserve">langue </w:t>
      </w:r>
      <w:r w:rsidR="00DC3105" w:rsidRPr="00DD6805">
        <w:rPr>
          <w:rFonts w:asciiTheme="minorHAnsi" w:hAnsiTheme="minorHAnsi" w:cs="Times New Roman"/>
          <w:bCs/>
          <w:lang w:val="fr-FR"/>
        </w:rPr>
        <w:t>français</w:t>
      </w:r>
      <w:r w:rsidR="000A1ACC">
        <w:rPr>
          <w:rFonts w:asciiTheme="minorHAnsi" w:hAnsiTheme="minorHAnsi" w:cs="Times New Roman"/>
          <w:bCs/>
          <w:lang w:val="fr-FR"/>
        </w:rPr>
        <w:t>e</w:t>
      </w:r>
      <w:r w:rsidR="008674DF" w:rsidRPr="00DD6805">
        <w:rPr>
          <w:rFonts w:asciiTheme="minorHAnsi" w:hAnsiTheme="minorHAnsi" w:cs="Times New Roman"/>
          <w:bCs/>
          <w:lang w:val="fr-FR"/>
        </w:rPr>
        <w:t xml:space="preserve">  </w:t>
      </w:r>
      <w:r w:rsidR="008674DF" w:rsidRPr="00DD6805">
        <w:rPr>
          <w:rFonts w:asciiTheme="minorHAnsi" w:hAnsiTheme="minorHAnsi" w:cs="Times New Roman"/>
          <w:bCs/>
          <w:lang w:val="fr-FR"/>
        </w:rPr>
        <w:tab/>
      </w:r>
      <w:r w:rsidR="00DD6805" w:rsidRPr="00265E5A">
        <w:rPr>
          <w:rFonts w:asciiTheme="minorHAnsi" w:hAnsiTheme="minorHAnsi" w:cs="Times New Roman"/>
          <w:bCs/>
          <w:lang w:val="fr-FR"/>
        </w:rPr>
        <w:tab/>
      </w:r>
      <w:r w:rsidR="00DD6805" w:rsidRPr="00265E5A">
        <w:rPr>
          <w:rFonts w:asciiTheme="minorHAnsi" w:hAnsiTheme="minorHAnsi" w:cs="Times New Roman"/>
          <w:bCs/>
          <w:lang w:val="fr-FR"/>
        </w:rPr>
        <w:tab/>
      </w:r>
    </w:p>
    <w:p w:rsidR="00C62A06" w:rsidRPr="00DD6805" w:rsidRDefault="009F330F" w:rsidP="000A1ACC">
      <w:pPr>
        <w:pStyle w:val="ListParagraph"/>
        <w:numPr>
          <w:ilvl w:val="0"/>
          <w:numId w:val="13"/>
        </w:numPr>
        <w:spacing w:before="120" w:after="0" w:line="240" w:lineRule="auto"/>
        <w:ind w:left="568" w:hanging="284"/>
        <w:rPr>
          <w:rFonts w:asciiTheme="minorHAnsi" w:hAnsiTheme="minorHAnsi" w:cs="Times New Roman"/>
          <w:bCs/>
          <w:iCs/>
          <w:lang w:val="fr-FR"/>
        </w:rPr>
      </w:pPr>
      <w:r w:rsidRPr="00DD6805">
        <w:rPr>
          <w:rFonts w:asciiTheme="minorHAnsi" w:hAnsiTheme="minorHAnsi" w:cs="Times New Roman"/>
          <w:b/>
          <w:bCs/>
          <w:iCs/>
          <w:lang w:val="fr-FR"/>
        </w:rPr>
        <w:t>Programmes de premier cycle</w:t>
      </w:r>
      <w:r w:rsidRPr="00DD6805">
        <w:rPr>
          <w:rFonts w:asciiTheme="minorHAnsi" w:hAnsiTheme="minorHAnsi" w:cs="Times New Roman"/>
          <w:bCs/>
          <w:iCs/>
          <w:lang w:val="fr-FR"/>
        </w:rPr>
        <w:t xml:space="preserve"> : </w:t>
      </w:r>
      <w:r w:rsidR="00C62A06" w:rsidRPr="00DD6805">
        <w:rPr>
          <w:rFonts w:asciiTheme="minorHAnsi" w:hAnsiTheme="minorHAnsi" w:cs="Times New Roman"/>
          <w:b/>
          <w:bCs/>
          <w:iCs/>
          <w:lang w:val="fr-FR"/>
        </w:rPr>
        <w:t>Français langue première</w:t>
      </w:r>
    </w:p>
    <w:p w:rsidR="008674DF" w:rsidRPr="00DD6805" w:rsidRDefault="00D2309C" w:rsidP="0004570E">
      <w:pPr>
        <w:pStyle w:val="ListParagraph"/>
        <w:numPr>
          <w:ilvl w:val="0"/>
          <w:numId w:val="12"/>
        </w:numPr>
        <w:spacing w:after="0"/>
        <w:ind w:left="851" w:hanging="284"/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lang w:val="fr-FR"/>
        </w:rPr>
        <w:t>Civilisation, phonétique, dissertation, t</w:t>
      </w:r>
      <w:r w:rsidR="0004570E">
        <w:rPr>
          <w:rFonts w:asciiTheme="minorHAnsi" w:hAnsiTheme="minorHAnsi" w:cs="Times New Roman"/>
          <w:lang w:val="fr-FR"/>
        </w:rPr>
        <w:t>extes d’actualité, traduction</w:t>
      </w:r>
    </w:p>
    <w:p w:rsidR="00272F54" w:rsidRDefault="00272F54" w:rsidP="0050511A">
      <w:pPr>
        <w:spacing w:after="120" w:line="100" w:lineRule="atLeast"/>
        <w:rPr>
          <w:rFonts w:asciiTheme="minorHAnsi" w:hAnsiTheme="minorHAnsi"/>
          <w:lang w:val="fr-FR"/>
        </w:rPr>
      </w:pPr>
    </w:p>
    <w:p w:rsidR="004F4578" w:rsidRPr="009200B8" w:rsidRDefault="008674DF" w:rsidP="009200B8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</w:pPr>
      <w:r w:rsidRPr="00DD6805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  <w:t>perfectionnement en enseignement</w:t>
      </w:r>
    </w:p>
    <w:p w:rsidR="00457EEA" w:rsidRPr="00360031" w:rsidRDefault="00457EEA" w:rsidP="00457EEA">
      <w:pPr>
        <w:spacing w:after="0" w:line="240" w:lineRule="auto"/>
        <w:rPr>
          <w:rFonts w:asciiTheme="minorHAnsi" w:hAnsiTheme="minorHAnsi" w:cs="Times New Roman"/>
          <w:b/>
          <w:bCs/>
          <w:lang w:val="fr-FR"/>
        </w:rPr>
      </w:pPr>
      <w:r w:rsidRPr="00360031">
        <w:rPr>
          <w:rFonts w:asciiTheme="minorHAnsi" w:hAnsiTheme="minorHAnsi" w:cs="Times New Roman"/>
          <w:b/>
          <w:bCs/>
          <w:lang w:val="fr-CA"/>
        </w:rPr>
        <w:t>British Council (Le Caire)</w:t>
      </w:r>
      <w:r w:rsidRPr="00360031">
        <w:rPr>
          <w:rFonts w:asciiTheme="minorHAnsi" w:hAnsiTheme="minorHAnsi" w:cs="Times New Roman"/>
          <w:b/>
          <w:bCs/>
          <w:lang w:val="fr-FR"/>
        </w:rPr>
        <w:t xml:space="preserve"> </w:t>
      </w:r>
    </w:p>
    <w:p w:rsidR="001736B0" w:rsidRPr="0004570E" w:rsidRDefault="00B93CA4" w:rsidP="001736B0">
      <w:pPr>
        <w:spacing w:after="0" w:line="240" w:lineRule="auto"/>
        <w:rPr>
          <w:rFonts w:asciiTheme="minorHAnsi" w:hAnsiTheme="minorHAnsi" w:cs="Times New Roman"/>
          <w:i/>
          <w:iCs/>
          <w:sz w:val="20"/>
          <w:szCs w:val="20"/>
          <w:lang w:val="fr-FR"/>
        </w:rPr>
      </w:pPr>
      <w:r w:rsidRPr="008674DF">
        <w:rPr>
          <w:rFonts w:asciiTheme="minorHAnsi" w:hAnsiTheme="minorHAnsi" w:cs="Times New Roman"/>
          <w:b/>
          <w:lang w:val="fr-FR"/>
        </w:rPr>
        <w:t>Stages intensifs organisés en collaborati</w:t>
      </w:r>
      <w:r w:rsidR="008674DF">
        <w:rPr>
          <w:rFonts w:asciiTheme="minorHAnsi" w:hAnsiTheme="minorHAnsi" w:cs="Times New Roman"/>
          <w:b/>
          <w:lang w:val="fr-FR"/>
        </w:rPr>
        <w:t>on avec l’UE (Union Européenne)</w:t>
      </w:r>
      <w:r w:rsidRPr="009C7D96">
        <w:rPr>
          <w:rFonts w:asciiTheme="minorHAnsi" w:hAnsiTheme="minorHAnsi" w:cs="Times New Roman"/>
          <w:lang w:val="fr-FR"/>
        </w:rPr>
        <w:t xml:space="preserve"> </w:t>
      </w:r>
      <w:r w:rsidR="00457EEA">
        <w:rPr>
          <w:rFonts w:asciiTheme="minorHAnsi" w:hAnsiTheme="minorHAnsi" w:cs="Times New Roman"/>
          <w:lang w:val="fr-CA"/>
        </w:rPr>
        <w:tab/>
      </w:r>
      <w:r w:rsidR="00457EEA">
        <w:rPr>
          <w:rFonts w:asciiTheme="minorHAnsi" w:hAnsiTheme="minorHAnsi" w:cs="Times New Roman"/>
          <w:lang w:val="fr-CA"/>
        </w:rPr>
        <w:tab/>
      </w:r>
      <w:r w:rsidR="00457EEA">
        <w:rPr>
          <w:rFonts w:asciiTheme="minorHAnsi" w:hAnsiTheme="minorHAnsi" w:cs="Times New Roman"/>
          <w:lang w:val="fr-CA"/>
        </w:rPr>
        <w:tab/>
      </w:r>
      <w:r w:rsidR="008674DF">
        <w:rPr>
          <w:rFonts w:asciiTheme="minorHAnsi" w:hAnsiTheme="minorHAnsi" w:cs="Times New Roman"/>
          <w:lang w:val="fr-CA"/>
        </w:rPr>
        <w:t xml:space="preserve"> </w:t>
      </w:r>
      <w:r w:rsidR="008674DF" w:rsidRPr="0004570E">
        <w:rPr>
          <w:rFonts w:asciiTheme="minorHAnsi" w:hAnsiTheme="minorHAnsi" w:cs="Times New Roman"/>
          <w:sz w:val="20"/>
          <w:szCs w:val="20"/>
          <w:lang w:val="fr-CA"/>
        </w:rPr>
        <w:t>2002-</w:t>
      </w:r>
      <w:r w:rsidR="001736B0" w:rsidRPr="0004570E">
        <w:rPr>
          <w:rFonts w:asciiTheme="minorHAnsi" w:hAnsiTheme="minorHAnsi" w:cs="Times New Roman"/>
          <w:sz w:val="20"/>
          <w:szCs w:val="20"/>
          <w:lang w:val="fr-CA"/>
        </w:rPr>
        <w:t>2005</w:t>
      </w:r>
    </w:p>
    <w:p w:rsidR="008674DF" w:rsidRPr="00A60118" w:rsidRDefault="00B93CA4" w:rsidP="00457EEA">
      <w:pPr>
        <w:spacing w:after="0" w:line="240" w:lineRule="auto"/>
        <w:rPr>
          <w:rFonts w:asciiTheme="minorHAnsi" w:hAnsiTheme="minorHAnsi" w:cs="Times New Roman"/>
        </w:rPr>
      </w:pPr>
      <w:r w:rsidRPr="00A60118">
        <w:rPr>
          <w:rFonts w:asciiTheme="minorHAnsi" w:hAnsiTheme="minorHAnsi" w:cs="Times New Roman"/>
          <w:i/>
          <w:iCs/>
        </w:rPr>
        <w:t>Time Management</w:t>
      </w:r>
      <w:r w:rsidR="008674DF" w:rsidRPr="00A60118">
        <w:rPr>
          <w:rFonts w:asciiTheme="minorHAnsi" w:hAnsiTheme="minorHAnsi" w:cs="Times New Roman"/>
          <w:i/>
          <w:iCs/>
        </w:rPr>
        <w:t>-</w:t>
      </w:r>
      <w:r w:rsidRPr="00A60118">
        <w:rPr>
          <w:rFonts w:asciiTheme="minorHAnsi" w:hAnsiTheme="minorHAnsi" w:cs="Times New Roman"/>
          <w:i/>
          <w:iCs/>
        </w:rPr>
        <w:t>Research presentation</w:t>
      </w:r>
      <w:r w:rsidR="008674DF" w:rsidRPr="00A60118">
        <w:rPr>
          <w:rFonts w:asciiTheme="minorHAnsi" w:hAnsiTheme="minorHAnsi" w:cs="Times New Roman"/>
        </w:rPr>
        <w:t xml:space="preserve"> </w:t>
      </w:r>
    </w:p>
    <w:p w:rsidR="00B93CA4" w:rsidRPr="00A60118" w:rsidRDefault="008674DF" w:rsidP="001736B0">
      <w:pPr>
        <w:spacing w:after="0" w:line="240" w:lineRule="auto"/>
        <w:rPr>
          <w:rFonts w:asciiTheme="minorHAnsi" w:hAnsiTheme="minorHAnsi" w:cs="Times New Roman"/>
          <w:sz w:val="20"/>
          <w:szCs w:val="20"/>
        </w:rPr>
      </w:pPr>
      <w:r w:rsidRPr="00A60118">
        <w:rPr>
          <w:rFonts w:asciiTheme="minorHAnsi" w:hAnsiTheme="minorHAnsi" w:cs="Times New Roman"/>
          <w:i/>
          <w:iCs/>
        </w:rPr>
        <w:t xml:space="preserve">Ateliers: </w:t>
      </w:r>
      <w:r w:rsidR="00B93CA4" w:rsidRPr="00A60118">
        <w:rPr>
          <w:rFonts w:asciiTheme="minorHAnsi" w:hAnsiTheme="minorHAnsi" w:cs="Times New Roman"/>
          <w:i/>
          <w:iCs/>
        </w:rPr>
        <w:t>Quality Assurance</w:t>
      </w:r>
      <w:r w:rsidR="00B93CA4" w:rsidRPr="00A60118">
        <w:rPr>
          <w:rFonts w:asciiTheme="minorHAnsi" w:hAnsiTheme="minorHAnsi" w:cs="Times New Roman"/>
        </w:rPr>
        <w:t xml:space="preserve"> et TOT (</w:t>
      </w:r>
      <w:r w:rsidR="00B93CA4" w:rsidRPr="00885E15">
        <w:rPr>
          <w:rFonts w:asciiTheme="minorHAnsi" w:hAnsiTheme="minorHAnsi" w:cs="Times New Roman"/>
          <w:i/>
          <w:iCs/>
          <w:sz w:val="20"/>
          <w:szCs w:val="20"/>
        </w:rPr>
        <w:t>Training of trainers</w:t>
      </w:r>
      <w:r w:rsidR="00B93CA4" w:rsidRPr="00A60118">
        <w:rPr>
          <w:rFonts w:asciiTheme="minorHAnsi" w:hAnsiTheme="minorHAnsi" w:cs="Times New Roman"/>
          <w:sz w:val="20"/>
          <w:szCs w:val="20"/>
        </w:rPr>
        <w:t>)</w:t>
      </w:r>
      <w:r w:rsidR="001736B0" w:rsidRPr="00A60118">
        <w:rPr>
          <w:rFonts w:asciiTheme="minorHAnsi" w:hAnsiTheme="minorHAnsi" w:cs="Times New Roman"/>
          <w:sz w:val="20"/>
          <w:szCs w:val="20"/>
        </w:rPr>
        <w:t xml:space="preserve"> </w:t>
      </w:r>
      <w:r w:rsidR="001736B0" w:rsidRPr="00A6011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1736B0" w:rsidRPr="00A60118">
        <w:rPr>
          <w:rFonts w:asciiTheme="minorHAnsi" w:hAnsiTheme="minorHAnsi" w:cs="Times New Roman"/>
          <w:sz w:val="20"/>
          <w:szCs w:val="20"/>
        </w:rPr>
        <w:t xml:space="preserve"> </w:t>
      </w:r>
    </w:p>
    <w:p w:rsidR="001736B0" w:rsidRPr="00A60118" w:rsidRDefault="001736B0" w:rsidP="001736B0">
      <w:pPr>
        <w:spacing w:after="0" w:line="120" w:lineRule="auto"/>
        <w:rPr>
          <w:rFonts w:asciiTheme="minorHAnsi" w:hAnsiTheme="minorHAnsi" w:cs="Times New Roman"/>
          <w:b/>
          <w:bCs/>
        </w:rPr>
      </w:pPr>
    </w:p>
    <w:p w:rsidR="00457EEA" w:rsidRDefault="00457EEA" w:rsidP="005A74B8">
      <w:pPr>
        <w:spacing w:after="0" w:line="240" w:lineRule="auto"/>
        <w:rPr>
          <w:rFonts w:asciiTheme="minorHAnsi" w:hAnsiTheme="minorHAnsi" w:cs="Times New Roman"/>
          <w:bCs/>
          <w:sz w:val="20"/>
          <w:szCs w:val="20"/>
          <w:lang w:val="fr-FR"/>
        </w:rPr>
      </w:pPr>
      <w:r w:rsidRPr="00457EEA">
        <w:rPr>
          <w:rFonts w:asciiTheme="minorHAnsi" w:hAnsiTheme="minorHAnsi" w:cs="Times New Roman"/>
          <w:b/>
          <w:lang w:val="fr-FR"/>
        </w:rPr>
        <w:t>Université des Scie</w:t>
      </w:r>
      <w:r w:rsidR="00360031">
        <w:rPr>
          <w:rFonts w:asciiTheme="minorHAnsi" w:hAnsiTheme="minorHAnsi" w:cs="Times New Roman"/>
          <w:b/>
          <w:lang w:val="fr-FR"/>
        </w:rPr>
        <w:t>nces Humaines de Strasbourg (La France)</w:t>
      </w:r>
      <w:r>
        <w:rPr>
          <w:rFonts w:asciiTheme="minorHAnsi" w:hAnsiTheme="minorHAnsi" w:cs="Times New Roman"/>
          <w:bCs/>
          <w:sz w:val="20"/>
          <w:szCs w:val="20"/>
          <w:lang w:val="fr-FR"/>
        </w:rPr>
        <w:tab/>
        <w:t xml:space="preserve">         </w:t>
      </w:r>
      <w:r w:rsidR="00360031">
        <w:rPr>
          <w:rFonts w:asciiTheme="minorHAnsi" w:hAnsiTheme="minorHAnsi" w:cs="Times New Roman"/>
          <w:bCs/>
          <w:sz w:val="20"/>
          <w:szCs w:val="20"/>
          <w:lang w:val="fr-FR"/>
        </w:rPr>
        <w:tab/>
      </w:r>
      <w:r w:rsidR="00360031">
        <w:rPr>
          <w:rFonts w:asciiTheme="minorHAnsi" w:hAnsiTheme="minorHAnsi" w:cs="Times New Roman"/>
          <w:bCs/>
          <w:sz w:val="20"/>
          <w:szCs w:val="20"/>
          <w:lang w:val="fr-FR"/>
        </w:rPr>
        <w:tab/>
      </w:r>
      <w:r w:rsidR="00360031">
        <w:rPr>
          <w:rFonts w:asciiTheme="minorHAnsi" w:hAnsiTheme="minorHAnsi" w:cs="Times New Roman"/>
          <w:bCs/>
          <w:sz w:val="20"/>
          <w:szCs w:val="20"/>
          <w:lang w:val="fr-FR"/>
        </w:rPr>
        <w:tab/>
      </w:r>
      <w:r w:rsidR="00360031">
        <w:rPr>
          <w:rFonts w:asciiTheme="minorHAnsi" w:hAnsiTheme="minorHAnsi" w:cs="Times New Roman"/>
          <w:bCs/>
          <w:sz w:val="20"/>
          <w:szCs w:val="20"/>
          <w:lang w:val="fr-FR"/>
        </w:rPr>
        <w:tab/>
      </w:r>
      <w:r w:rsidR="00F74B13">
        <w:rPr>
          <w:rFonts w:asciiTheme="minorHAnsi" w:hAnsiTheme="minorHAnsi" w:cs="Times New Roman"/>
          <w:bCs/>
          <w:sz w:val="20"/>
          <w:szCs w:val="20"/>
          <w:lang w:val="fr-FR"/>
        </w:rPr>
        <w:t xml:space="preserve">         </w:t>
      </w:r>
      <w:r>
        <w:rPr>
          <w:rFonts w:asciiTheme="minorHAnsi" w:hAnsiTheme="minorHAnsi" w:cs="Times New Roman"/>
          <w:bCs/>
          <w:sz w:val="20"/>
          <w:szCs w:val="20"/>
          <w:lang w:val="fr-FR"/>
        </w:rPr>
        <w:t xml:space="preserve">   </w:t>
      </w:r>
      <w:r w:rsidRPr="0004570E">
        <w:rPr>
          <w:rFonts w:asciiTheme="minorHAnsi" w:hAnsiTheme="minorHAnsi" w:cs="Times New Roman"/>
          <w:sz w:val="20"/>
          <w:szCs w:val="20"/>
          <w:lang w:val="fr-FR"/>
        </w:rPr>
        <w:t>1993</w:t>
      </w:r>
    </w:p>
    <w:p w:rsidR="001736B0" w:rsidRPr="00F74B13" w:rsidRDefault="00B93CA4" w:rsidP="0074766B">
      <w:pPr>
        <w:spacing w:after="0" w:line="240" w:lineRule="auto"/>
        <w:rPr>
          <w:rFonts w:asciiTheme="minorHAnsi" w:hAnsiTheme="minorHAnsi" w:cs="Times New Roman"/>
          <w:b/>
          <w:bCs/>
          <w:lang w:val="fr-FR"/>
        </w:rPr>
      </w:pPr>
      <w:r w:rsidRPr="00457EEA">
        <w:rPr>
          <w:rFonts w:asciiTheme="minorHAnsi" w:hAnsiTheme="minorHAnsi" w:cs="Times New Roman"/>
          <w:b/>
          <w:bCs/>
          <w:lang w:val="fr-FR"/>
        </w:rPr>
        <w:t xml:space="preserve">Stage de formation des professeurs en </w:t>
      </w:r>
      <w:r w:rsidR="00F74B13" w:rsidRPr="005A74B8">
        <w:rPr>
          <w:rFonts w:asciiTheme="minorHAnsi" w:hAnsiTheme="minorHAnsi" w:cs="Times New Roman"/>
          <w:bCs/>
          <w:lang w:val="fr-FR"/>
        </w:rPr>
        <w:t>Didactique de la langue française</w:t>
      </w:r>
      <w:r w:rsidR="00457EEA" w:rsidRPr="00457EEA">
        <w:rPr>
          <w:rFonts w:asciiTheme="minorHAnsi" w:hAnsiTheme="minorHAnsi" w:cs="Times New Roman"/>
          <w:b/>
          <w:bCs/>
          <w:lang w:val="fr-FR"/>
        </w:rPr>
        <w:t xml:space="preserve"> </w:t>
      </w:r>
    </w:p>
    <w:p w:rsidR="001736B0" w:rsidRDefault="001736B0" w:rsidP="001736B0">
      <w:pPr>
        <w:spacing w:after="0" w:line="120" w:lineRule="auto"/>
        <w:rPr>
          <w:rFonts w:asciiTheme="minorHAnsi" w:hAnsiTheme="minorHAnsi" w:cs="Times New Roman"/>
          <w:b/>
          <w:bCs/>
          <w:lang w:val="fr-FR"/>
        </w:rPr>
      </w:pPr>
    </w:p>
    <w:p w:rsidR="00F74B13" w:rsidRDefault="00F74B13" w:rsidP="00F74B13">
      <w:pPr>
        <w:spacing w:after="0" w:line="240" w:lineRule="auto"/>
        <w:rPr>
          <w:rFonts w:asciiTheme="minorHAnsi" w:hAnsiTheme="minorHAnsi" w:cs="Times New Roman"/>
          <w:b/>
          <w:lang w:val="fr-FR"/>
        </w:rPr>
      </w:pPr>
      <w:r w:rsidRPr="00F74B13">
        <w:rPr>
          <w:rFonts w:asciiTheme="minorHAnsi" w:hAnsiTheme="minorHAnsi" w:cs="Times New Roman"/>
          <w:b/>
          <w:bCs/>
          <w:lang w:val="fr-FR"/>
        </w:rPr>
        <w:t>Ambassade de France (Le Caire)</w:t>
      </w:r>
      <w:r>
        <w:rPr>
          <w:rFonts w:asciiTheme="minorHAnsi" w:hAnsiTheme="minorHAnsi" w:cs="Times New Roman"/>
          <w:lang w:val="fr-FR"/>
        </w:rPr>
        <w:t xml:space="preserve"> </w:t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 w:rsidR="0009669B">
        <w:rPr>
          <w:rFonts w:asciiTheme="minorHAnsi" w:hAnsiTheme="minorHAnsi" w:cs="Times New Roman"/>
          <w:sz w:val="20"/>
          <w:szCs w:val="20"/>
          <w:lang w:val="fr-FR"/>
        </w:rPr>
        <w:t xml:space="preserve"> </w:t>
      </w:r>
      <w:r w:rsidRPr="0004570E">
        <w:rPr>
          <w:rFonts w:asciiTheme="minorHAnsi" w:hAnsiTheme="minorHAnsi" w:cs="Times New Roman"/>
          <w:sz w:val="20"/>
          <w:szCs w:val="20"/>
          <w:lang w:val="fr-FR"/>
        </w:rPr>
        <w:t>1992-1996</w:t>
      </w:r>
    </w:p>
    <w:p w:rsidR="008674DF" w:rsidRPr="00F74B13" w:rsidRDefault="00B93CA4" w:rsidP="008B4328">
      <w:pPr>
        <w:spacing w:after="0" w:line="240" w:lineRule="auto"/>
        <w:rPr>
          <w:rFonts w:asciiTheme="minorHAnsi" w:hAnsiTheme="minorHAnsi" w:cs="Times New Roman"/>
          <w:sz w:val="20"/>
          <w:szCs w:val="20"/>
          <w:lang w:val="fr-FR"/>
        </w:rPr>
      </w:pPr>
      <w:r w:rsidRPr="008674DF">
        <w:rPr>
          <w:rFonts w:asciiTheme="minorHAnsi" w:hAnsiTheme="minorHAnsi" w:cs="Times New Roman"/>
          <w:b/>
          <w:lang w:val="fr-FR"/>
        </w:rPr>
        <w:t>Stages de perf</w:t>
      </w:r>
      <w:r w:rsidR="008B4328">
        <w:rPr>
          <w:rFonts w:asciiTheme="minorHAnsi" w:hAnsiTheme="minorHAnsi" w:cs="Times New Roman"/>
          <w:b/>
          <w:lang w:val="fr-FR"/>
        </w:rPr>
        <w:t>ectionnement et de didactique</w:t>
      </w:r>
      <w:r w:rsidRPr="008F7E14">
        <w:rPr>
          <w:rFonts w:asciiTheme="minorHAnsi" w:hAnsiTheme="minorHAnsi" w:cs="Times New Roman"/>
          <w:lang w:val="fr-FR"/>
        </w:rPr>
        <w:t xml:space="preserve"> </w:t>
      </w:r>
      <w:r w:rsidR="001736B0" w:rsidRPr="008F7E14">
        <w:rPr>
          <w:rFonts w:asciiTheme="minorHAnsi" w:hAnsiTheme="minorHAnsi" w:cs="Times New Roman"/>
          <w:lang w:val="fr-FR"/>
        </w:rPr>
        <w:tab/>
      </w:r>
      <w:r w:rsidR="001736B0" w:rsidRPr="008F7E14">
        <w:rPr>
          <w:rFonts w:asciiTheme="minorHAnsi" w:hAnsiTheme="minorHAnsi" w:cs="Times New Roman"/>
          <w:lang w:val="fr-FR"/>
        </w:rPr>
        <w:tab/>
      </w:r>
      <w:r w:rsidR="001736B0" w:rsidRPr="008F7E14">
        <w:rPr>
          <w:rFonts w:asciiTheme="minorHAnsi" w:hAnsiTheme="minorHAnsi" w:cs="Times New Roman"/>
          <w:lang w:val="fr-FR"/>
        </w:rPr>
        <w:tab/>
      </w:r>
      <w:r w:rsidR="001736B0" w:rsidRPr="008F7E14">
        <w:rPr>
          <w:rFonts w:asciiTheme="minorHAnsi" w:hAnsiTheme="minorHAnsi" w:cs="Times New Roman"/>
          <w:lang w:val="fr-FR"/>
        </w:rPr>
        <w:tab/>
      </w:r>
    </w:p>
    <w:p w:rsidR="006B0C5B" w:rsidRDefault="006B0C5B" w:rsidP="006B0C5B">
      <w:pPr>
        <w:spacing w:after="0" w:line="240" w:lineRule="auto"/>
        <w:rPr>
          <w:rFonts w:asciiTheme="minorHAnsi" w:hAnsiTheme="minorHAnsi" w:cs="Times New Roman"/>
          <w:sz w:val="20"/>
          <w:szCs w:val="20"/>
          <w:lang w:val="fr-FR"/>
        </w:rPr>
      </w:pPr>
      <w:r>
        <w:rPr>
          <w:rFonts w:asciiTheme="minorHAnsi" w:hAnsiTheme="minorHAnsi" w:cs="Times New Roman"/>
          <w:sz w:val="20"/>
          <w:szCs w:val="20"/>
          <w:lang w:val="fr-FR"/>
        </w:rPr>
        <w:t xml:space="preserve">Évaluation – Analyse de discours – Analyse d’erreurs - Civilisation – Histoire </w:t>
      </w:r>
      <w:r w:rsidR="00942AB4">
        <w:rPr>
          <w:rFonts w:asciiTheme="minorHAnsi" w:hAnsiTheme="minorHAnsi" w:cs="Times New Roman"/>
          <w:sz w:val="20"/>
          <w:szCs w:val="20"/>
          <w:lang w:val="fr-FR"/>
        </w:rPr>
        <w:t>–</w:t>
      </w:r>
      <w:r>
        <w:rPr>
          <w:rFonts w:asciiTheme="minorHAnsi" w:hAnsiTheme="minorHAnsi" w:cs="Times New Roman"/>
          <w:sz w:val="20"/>
          <w:szCs w:val="20"/>
          <w:lang w:val="fr-FR"/>
        </w:rPr>
        <w:t xml:space="preserve"> Linguistique</w:t>
      </w:r>
    </w:p>
    <w:p w:rsidR="00942AB4" w:rsidRDefault="00942AB4" w:rsidP="006B0C5B">
      <w:pPr>
        <w:spacing w:after="0" w:line="240" w:lineRule="auto"/>
        <w:rPr>
          <w:rFonts w:asciiTheme="minorHAnsi" w:hAnsiTheme="minorHAnsi" w:cs="Times New Roman"/>
          <w:sz w:val="20"/>
          <w:szCs w:val="20"/>
          <w:lang w:val="fr-FR"/>
        </w:rPr>
      </w:pPr>
    </w:p>
    <w:p w:rsidR="00942AB4" w:rsidRPr="00DD6805" w:rsidRDefault="00942AB4" w:rsidP="006B0C5B">
      <w:pPr>
        <w:spacing w:after="0" w:line="240" w:lineRule="auto"/>
        <w:rPr>
          <w:rFonts w:asciiTheme="minorHAnsi" w:hAnsiTheme="minorHAnsi" w:cs="Times New Roman"/>
          <w:sz w:val="20"/>
          <w:szCs w:val="20"/>
          <w:lang w:val="fr-FR"/>
        </w:rPr>
      </w:pPr>
    </w:p>
    <w:p w:rsidR="009200B8" w:rsidRPr="009C7D96" w:rsidRDefault="009200B8" w:rsidP="009C7D96">
      <w:pPr>
        <w:spacing w:after="120" w:line="100" w:lineRule="atLeast"/>
        <w:rPr>
          <w:rFonts w:asciiTheme="minorHAnsi" w:hAnsiTheme="minorHAnsi"/>
          <w:b/>
          <w:bCs/>
          <w:lang w:val="fr-CA"/>
        </w:rPr>
      </w:pPr>
    </w:p>
    <w:p w:rsidR="009F330F" w:rsidRPr="00DD6805" w:rsidRDefault="009F330F" w:rsidP="009C7D96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</w:pPr>
      <w:r w:rsidRPr="00DD6805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>R</w:t>
      </w:r>
      <w:r w:rsidR="00874D35" w:rsidRPr="00DD6805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>Éalisation</w:t>
      </w:r>
      <w:r w:rsidR="004C65D8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>s</w:t>
      </w:r>
      <w:r w:rsidR="00874D35" w:rsidRPr="00DD6805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 xml:space="preserve"> en enseignement / </w:t>
      </w:r>
      <w:r w:rsidRPr="00DD6805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>administration</w:t>
      </w:r>
    </w:p>
    <w:p w:rsidR="00E528CF" w:rsidRPr="0050511A" w:rsidRDefault="00E528CF" w:rsidP="00E528CF">
      <w:pPr>
        <w:spacing w:after="0" w:line="240" w:lineRule="auto"/>
        <w:jc w:val="both"/>
        <w:rPr>
          <w:rFonts w:asciiTheme="minorHAnsi" w:hAnsiTheme="minorHAnsi" w:cs="Times New Roman"/>
          <w:b/>
          <w:lang w:val="fr-CA"/>
        </w:rPr>
      </w:pPr>
      <w:r w:rsidRPr="0050511A">
        <w:rPr>
          <w:rFonts w:asciiTheme="minorHAnsi" w:hAnsiTheme="minorHAnsi" w:cs="Times New Roman"/>
          <w:b/>
          <w:lang w:val="fr-CA"/>
        </w:rPr>
        <w:t xml:space="preserve">Université de </w:t>
      </w:r>
      <w:r w:rsidRPr="0050511A">
        <w:rPr>
          <w:rFonts w:asciiTheme="minorHAnsi" w:hAnsiTheme="minorHAnsi" w:cs="Times New Roman"/>
          <w:b/>
          <w:lang w:val="fr-FR"/>
        </w:rPr>
        <w:t>‘</w:t>
      </w:r>
      <w:r w:rsidRPr="0050511A">
        <w:rPr>
          <w:rFonts w:asciiTheme="minorHAnsi" w:hAnsiTheme="minorHAnsi" w:cs="Times New Roman"/>
          <w:b/>
          <w:lang w:val="fr-CA"/>
        </w:rPr>
        <w:t xml:space="preserve">Ain </w:t>
      </w:r>
      <w:proofErr w:type="spellStart"/>
      <w:r w:rsidRPr="0050511A">
        <w:rPr>
          <w:rFonts w:asciiTheme="minorHAnsi" w:hAnsiTheme="minorHAnsi" w:cs="Times New Roman"/>
          <w:b/>
          <w:lang w:val="fr-CA"/>
        </w:rPr>
        <w:t>Shams</w:t>
      </w:r>
      <w:proofErr w:type="spellEnd"/>
      <w:r w:rsidRPr="0050511A">
        <w:rPr>
          <w:rFonts w:asciiTheme="minorHAnsi" w:hAnsiTheme="minorHAnsi" w:cs="Times New Roman"/>
          <w:b/>
          <w:lang w:val="fr-CA"/>
        </w:rPr>
        <w:t xml:space="preserve">, Faculté des langues, </w:t>
      </w:r>
      <w:r w:rsidRPr="0050511A">
        <w:rPr>
          <w:rFonts w:asciiTheme="minorHAnsi" w:hAnsiTheme="minorHAnsi" w:cs="Times New Roman"/>
          <w:b/>
          <w:lang w:val="fr-FR"/>
        </w:rPr>
        <w:t>D</w:t>
      </w:r>
      <w:r w:rsidRPr="0050511A">
        <w:rPr>
          <w:rFonts w:asciiTheme="minorHAnsi" w:hAnsiTheme="minorHAnsi" w:cs="Times New Roman"/>
          <w:b/>
          <w:lang w:val="fr-CA"/>
        </w:rPr>
        <w:t>é</w:t>
      </w:r>
      <w:proofErr w:type="spellStart"/>
      <w:r w:rsidRPr="0050511A">
        <w:rPr>
          <w:rFonts w:asciiTheme="minorHAnsi" w:hAnsiTheme="minorHAnsi" w:cs="Times New Roman"/>
          <w:b/>
          <w:lang w:val="fr-FR"/>
        </w:rPr>
        <w:t>partement</w:t>
      </w:r>
      <w:proofErr w:type="spellEnd"/>
      <w:r w:rsidRPr="0050511A">
        <w:rPr>
          <w:rFonts w:asciiTheme="minorHAnsi" w:hAnsiTheme="minorHAnsi" w:cs="Times New Roman"/>
          <w:b/>
          <w:lang w:val="fr-FR"/>
        </w:rPr>
        <w:t xml:space="preserve"> de français</w:t>
      </w:r>
      <w:r w:rsidRPr="0050511A">
        <w:rPr>
          <w:rFonts w:asciiTheme="minorHAnsi" w:hAnsiTheme="minorHAnsi" w:cs="Times New Roman"/>
          <w:b/>
          <w:lang w:val="fr-CA"/>
        </w:rPr>
        <w:t xml:space="preserve">,  Égypte </w:t>
      </w:r>
    </w:p>
    <w:p w:rsidR="00E528CF" w:rsidRDefault="00E528CF" w:rsidP="0050511A">
      <w:pPr>
        <w:spacing w:after="0" w:line="120" w:lineRule="auto"/>
        <w:jc w:val="both"/>
        <w:rPr>
          <w:rFonts w:asciiTheme="minorHAnsi" w:hAnsiTheme="minorHAnsi" w:cs="Times New Roman"/>
          <w:b/>
          <w:lang w:val="fr-FR"/>
        </w:rPr>
      </w:pPr>
    </w:p>
    <w:p w:rsidR="00165E59" w:rsidRDefault="00165E59" w:rsidP="00165E59">
      <w:pPr>
        <w:spacing w:after="0" w:line="240" w:lineRule="auto"/>
        <w:jc w:val="both"/>
        <w:rPr>
          <w:rFonts w:asciiTheme="minorHAnsi" w:hAnsiTheme="minorHAnsi" w:cs="Times New Roman"/>
          <w:lang w:val="fr-FR"/>
        </w:rPr>
      </w:pPr>
      <w:r w:rsidRPr="00165E59">
        <w:rPr>
          <w:rFonts w:asciiTheme="minorHAnsi" w:hAnsiTheme="minorHAnsi" w:cs="Times New Roman"/>
          <w:b/>
          <w:bCs/>
          <w:lang w:val="fr-FR"/>
        </w:rPr>
        <w:t>Création du matériel pédagogique</w:t>
      </w:r>
      <w:r>
        <w:rPr>
          <w:rFonts w:asciiTheme="minorHAnsi" w:hAnsiTheme="minorHAnsi" w:cs="Times New Roman"/>
          <w:lang w:val="fr-FR"/>
        </w:rPr>
        <w:t xml:space="preserve"> </w:t>
      </w:r>
      <w:r w:rsidRPr="00165E59">
        <w:rPr>
          <w:rFonts w:asciiTheme="minorHAnsi" w:hAnsiTheme="minorHAnsi" w:cs="Times New Roman"/>
          <w:b/>
          <w:bCs/>
          <w:lang w:val="fr-FR"/>
        </w:rPr>
        <w:t>d’un programme d’étude de textes d’actualité</w:t>
      </w:r>
      <w:r>
        <w:rPr>
          <w:rFonts w:asciiTheme="minorHAnsi" w:hAnsiTheme="minorHAnsi" w:cs="Times New Roman"/>
          <w:lang w:val="fr-FR"/>
        </w:rPr>
        <w:t xml:space="preserve"> </w:t>
      </w:r>
      <w:r>
        <w:rPr>
          <w:rFonts w:asciiTheme="minorHAnsi" w:hAnsiTheme="minorHAnsi" w:cs="Times New Roman"/>
          <w:lang w:val="fr-FR"/>
        </w:rPr>
        <w:tab/>
      </w:r>
      <w:r>
        <w:rPr>
          <w:rFonts w:asciiTheme="minorHAnsi" w:hAnsiTheme="minorHAnsi" w:cs="Times New Roman"/>
          <w:lang w:val="fr-FR"/>
        </w:rPr>
        <w:tab/>
      </w:r>
      <w:r w:rsidR="0050511A">
        <w:rPr>
          <w:rFonts w:asciiTheme="minorHAnsi" w:hAnsiTheme="minorHAnsi" w:cs="Times New Roman"/>
          <w:lang w:val="fr-FR"/>
        </w:rPr>
        <w:t xml:space="preserve"> </w:t>
      </w:r>
      <w:r w:rsidRPr="0050511A">
        <w:rPr>
          <w:rFonts w:asciiTheme="minorHAnsi" w:hAnsiTheme="minorHAnsi" w:cs="Times New Roman"/>
          <w:sz w:val="20"/>
          <w:szCs w:val="20"/>
          <w:lang w:val="fr-FR"/>
        </w:rPr>
        <w:t>2003-2006</w:t>
      </w:r>
    </w:p>
    <w:p w:rsidR="00165E59" w:rsidRDefault="00165E59" w:rsidP="00165E59">
      <w:pPr>
        <w:spacing w:after="0" w:line="240" w:lineRule="auto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sz w:val="20"/>
          <w:szCs w:val="20"/>
          <w:lang w:val="fr-FR"/>
        </w:rPr>
        <w:t>(</w:t>
      </w:r>
      <w:r>
        <w:rPr>
          <w:rFonts w:asciiTheme="minorHAnsi" w:hAnsiTheme="minorHAnsi" w:cs="Times New Roman"/>
          <w:sz w:val="20"/>
          <w:szCs w:val="20"/>
          <w:lang w:val="fr-FR"/>
        </w:rPr>
        <w:t>P</w:t>
      </w:r>
      <w:r w:rsidRPr="00874D35">
        <w:rPr>
          <w:rFonts w:asciiTheme="minorHAnsi" w:hAnsiTheme="minorHAnsi" w:cs="Times New Roman"/>
          <w:sz w:val="20"/>
          <w:szCs w:val="20"/>
          <w:lang w:val="fr-FR"/>
        </w:rPr>
        <w:t>remier cycle)</w:t>
      </w:r>
      <w:r>
        <w:rPr>
          <w:rFonts w:asciiTheme="minorHAnsi" w:hAnsiTheme="minorHAnsi" w:cs="Times New Roman"/>
          <w:lang w:val="fr-FR"/>
        </w:rPr>
        <w:t xml:space="preserve"> </w:t>
      </w:r>
    </w:p>
    <w:p w:rsidR="00DA0A0B" w:rsidRPr="00165E59" w:rsidRDefault="00DA0A0B" w:rsidP="00165E59">
      <w:pPr>
        <w:spacing w:after="0" w:line="240" w:lineRule="auto"/>
        <w:jc w:val="both"/>
        <w:rPr>
          <w:rFonts w:asciiTheme="minorHAnsi" w:hAnsiTheme="minorHAnsi" w:cs="Times New Roman"/>
          <w:lang w:val="fr-FR"/>
        </w:rPr>
      </w:pPr>
    </w:p>
    <w:p w:rsidR="00165E59" w:rsidRDefault="00165E59" w:rsidP="004F1370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val="fr-FR"/>
        </w:rPr>
      </w:pPr>
      <w:r w:rsidRPr="00165E59">
        <w:rPr>
          <w:rFonts w:asciiTheme="minorHAnsi" w:hAnsiTheme="minorHAnsi" w:cs="Times New Roman"/>
          <w:b/>
          <w:bCs/>
          <w:lang w:val="fr-FR"/>
        </w:rPr>
        <w:t>Création du matériel pédagogique</w:t>
      </w:r>
      <w:r>
        <w:rPr>
          <w:rFonts w:asciiTheme="minorHAnsi" w:hAnsiTheme="minorHAnsi" w:cs="Times New Roman"/>
          <w:lang w:val="fr-FR"/>
        </w:rPr>
        <w:t xml:space="preserve"> </w:t>
      </w:r>
      <w:r>
        <w:rPr>
          <w:rFonts w:asciiTheme="minorHAnsi" w:hAnsiTheme="minorHAnsi" w:cs="Times New Roman"/>
          <w:b/>
          <w:lang w:val="fr-FR"/>
        </w:rPr>
        <w:t>du p</w:t>
      </w:r>
      <w:r w:rsidRPr="00DD6805">
        <w:rPr>
          <w:rFonts w:asciiTheme="minorHAnsi" w:hAnsiTheme="minorHAnsi" w:cs="Times New Roman"/>
          <w:b/>
          <w:lang w:val="fr-FR"/>
        </w:rPr>
        <w:t xml:space="preserve">rogramme de </w:t>
      </w:r>
      <w:r>
        <w:rPr>
          <w:rFonts w:asciiTheme="minorHAnsi" w:hAnsiTheme="minorHAnsi" w:cs="Times New Roman"/>
          <w:b/>
          <w:lang w:val="fr-FR"/>
        </w:rPr>
        <w:t>f</w:t>
      </w:r>
      <w:r w:rsidRPr="00DD6805">
        <w:rPr>
          <w:rFonts w:asciiTheme="minorHAnsi" w:hAnsiTheme="minorHAnsi" w:cs="Times New Roman"/>
          <w:b/>
          <w:lang w:val="fr-FR"/>
        </w:rPr>
        <w:t xml:space="preserve">rançais </w:t>
      </w:r>
      <w:r>
        <w:rPr>
          <w:rFonts w:asciiTheme="minorHAnsi" w:hAnsiTheme="minorHAnsi" w:cs="Times New Roman"/>
          <w:b/>
          <w:lang w:val="fr-FR"/>
        </w:rPr>
        <w:t>l</w:t>
      </w:r>
      <w:r w:rsidRPr="00DD6805">
        <w:rPr>
          <w:rFonts w:asciiTheme="minorHAnsi" w:hAnsiTheme="minorHAnsi" w:cs="Times New Roman"/>
          <w:b/>
          <w:lang w:val="fr-FR"/>
        </w:rPr>
        <w:t>angue seconde (FL</w:t>
      </w:r>
      <w:r w:rsidR="004F1370">
        <w:rPr>
          <w:rFonts w:asciiTheme="minorHAnsi" w:hAnsiTheme="minorHAnsi" w:cs="Times New Roman"/>
          <w:b/>
          <w:lang w:val="fr-FR"/>
        </w:rPr>
        <w:t>E</w:t>
      </w:r>
      <w:r w:rsidRPr="00DD6805">
        <w:rPr>
          <w:rFonts w:asciiTheme="minorHAnsi" w:hAnsiTheme="minorHAnsi" w:cs="Times New Roman"/>
          <w:b/>
          <w:lang w:val="fr-FR"/>
        </w:rPr>
        <w:t>)</w:t>
      </w:r>
      <w:r w:rsidRPr="009C7D96">
        <w:rPr>
          <w:rFonts w:asciiTheme="minorHAnsi" w:hAnsiTheme="minorHAnsi" w:cs="Times New Roman"/>
          <w:lang w:val="fr-FR"/>
        </w:rPr>
        <w:t xml:space="preserve"> </w:t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  <w:t xml:space="preserve">           2005</w:t>
      </w:r>
    </w:p>
    <w:p w:rsidR="00165E59" w:rsidRDefault="00165E59" w:rsidP="00165E59">
      <w:pPr>
        <w:spacing w:after="0" w:line="240" w:lineRule="auto"/>
        <w:jc w:val="both"/>
        <w:rPr>
          <w:rFonts w:asciiTheme="minorHAnsi" w:hAnsiTheme="minorHAnsi" w:cs="Times New Roman"/>
          <w:b/>
          <w:bCs/>
          <w:lang w:val="fr-FR"/>
        </w:rPr>
      </w:pPr>
      <w:r w:rsidRPr="00874D35">
        <w:rPr>
          <w:rFonts w:asciiTheme="minorHAnsi" w:hAnsiTheme="minorHAnsi" w:cs="Times New Roman"/>
          <w:sz w:val="20"/>
          <w:szCs w:val="20"/>
          <w:lang w:val="fr-FR"/>
        </w:rPr>
        <w:t>(</w:t>
      </w:r>
      <w:r>
        <w:rPr>
          <w:rFonts w:asciiTheme="minorHAnsi" w:hAnsiTheme="minorHAnsi" w:cs="Times New Roman"/>
          <w:sz w:val="20"/>
          <w:szCs w:val="20"/>
          <w:lang w:val="fr-FR"/>
        </w:rPr>
        <w:t>Deuxième</w:t>
      </w:r>
      <w:r w:rsidRPr="00874D35">
        <w:rPr>
          <w:rFonts w:asciiTheme="minorHAnsi" w:hAnsiTheme="minorHAnsi" w:cs="Times New Roman"/>
          <w:sz w:val="20"/>
          <w:szCs w:val="20"/>
          <w:lang w:val="fr-FR"/>
        </w:rPr>
        <w:t xml:space="preserve"> cycle)</w:t>
      </w:r>
      <w:r>
        <w:rPr>
          <w:rFonts w:asciiTheme="minorHAnsi" w:hAnsiTheme="minorHAnsi" w:cs="Times New Roman"/>
          <w:lang w:val="fr-FR"/>
        </w:rPr>
        <w:t> </w:t>
      </w:r>
      <w:r>
        <w:rPr>
          <w:rFonts w:asciiTheme="minorHAnsi" w:hAnsiTheme="minorHAnsi" w:cs="Times New Roman"/>
          <w:sz w:val="20"/>
          <w:szCs w:val="20"/>
          <w:lang w:val="fr-FR"/>
        </w:rPr>
        <w:t xml:space="preserve">     </w:t>
      </w:r>
    </w:p>
    <w:p w:rsidR="00165E59" w:rsidRPr="00E528CF" w:rsidRDefault="00165E59" w:rsidP="004F1370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val="fr-FR"/>
        </w:rPr>
      </w:pPr>
      <w:r w:rsidRPr="00DD6805">
        <w:rPr>
          <w:rFonts w:asciiTheme="minorHAnsi" w:hAnsiTheme="minorHAnsi" w:cs="Times New Roman"/>
          <w:b/>
          <w:lang w:val="fr-FR"/>
        </w:rPr>
        <w:t xml:space="preserve">Développement du </w:t>
      </w:r>
      <w:r>
        <w:rPr>
          <w:rFonts w:asciiTheme="minorHAnsi" w:hAnsiTheme="minorHAnsi" w:cs="Times New Roman"/>
          <w:b/>
          <w:lang w:val="fr-FR"/>
        </w:rPr>
        <w:t>p</w:t>
      </w:r>
      <w:r w:rsidRPr="00DD6805">
        <w:rPr>
          <w:rFonts w:asciiTheme="minorHAnsi" w:hAnsiTheme="minorHAnsi" w:cs="Times New Roman"/>
          <w:b/>
          <w:lang w:val="fr-FR"/>
        </w:rPr>
        <w:t xml:space="preserve">rogramme de </w:t>
      </w:r>
      <w:r>
        <w:rPr>
          <w:rFonts w:asciiTheme="minorHAnsi" w:hAnsiTheme="minorHAnsi" w:cs="Times New Roman"/>
          <w:b/>
          <w:lang w:val="fr-FR"/>
        </w:rPr>
        <w:t>f</w:t>
      </w:r>
      <w:r w:rsidRPr="00DD6805">
        <w:rPr>
          <w:rFonts w:asciiTheme="minorHAnsi" w:hAnsiTheme="minorHAnsi" w:cs="Times New Roman"/>
          <w:b/>
          <w:lang w:val="fr-FR"/>
        </w:rPr>
        <w:t xml:space="preserve">rançais </w:t>
      </w:r>
      <w:r>
        <w:rPr>
          <w:rFonts w:asciiTheme="minorHAnsi" w:hAnsiTheme="minorHAnsi" w:cs="Times New Roman"/>
          <w:b/>
          <w:lang w:val="fr-FR"/>
        </w:rPr>
        <w:t>l</w:t>
      </w:r>
      <w:r w:rsidRPr="00DD6805">
        <w:rPr>
          <w:rFonts w:asciiTheme="minorHAnsi" w:hAnsiTheme="minorHAnsi" w:cs="Times New Roman"/>
          <w:b/>
          <w:lang w:val="fr-FR"/>
        </w:rPr>
        <w:t>angue seconde (FL</w:t>
      </w:r>
      <w:r w:rsidR="004F1370">
        <w:rPr>
          <w:rFonts w:asciiTheme="minorHAnsi" w:hAnsiTheme="minorHAnsi" w:cs="Times New Roman"/>
          <w:b/>
          <w:lang w:val="fr-FR"/>
        </w:rPr>
        <w:t>E</w:t>
      </w:r>
      <w:r w:rsidRPr="00DD6805">
        <w:rPr>
          <w:rFonts w:asciiTheme="minorHAnsi" w:hAnsiTheme="minorHAnsi" w:cs="Times New Roman"/>
          <w:b/>
          <w:lang w:val="fr-FR"/>
        </w:rPr>
        <w:t>)</w:t>
      </w:r>
      <w:r w:rsidRPr="009C7D96">
        <w:rPr>
          <w:rFonts w:asciiTheme="minorHAnsi" w:hAnsiTheme="minorHAnsi" w:cs="Times New Roman"/>
          <w:lang w:val="fr-FR"/>
        </w:rPr>
        <w:t xml:space="preserve"> </w:t>
      </w:r>
      <w:r w:rsidRPr="00874D35">
        <w:rPr>
          <w:rFonts w:asciiTheme="minorHAnsi" w:hAnsiTheme="minorHAnsi" w:cs="Times New Roman"/>
          <w:sz w:val="20"/>
          <w:szCs w:val="20"/>
          <w:lang w:val="fr-FR"/>
        </w:rPr>
        <w:t>(premier cycle)</w:t>
      </w:r>
      <w:r>
        <w:rPr>
          <w:rFonts w:asciiTheme="minorHAnsi" w:hAnsiTheme="minorHAnsi" w:cs="Times New Roman"/>
          <w:lang w:val="fr-FR"/>
        </w:rPr>
        <w:t> </w:t>
      </w:r>
      <w:r>
        <w:rPr>
          <w:rFonts w:asciiTheme="minorHAnsi" w:hAnsiTheme="minorHAnsi" w:cs="Times New Roman"/>
          <w:sz w:val="20"/>
          <w:szCs w:val="20"/>
          <w:lang w:val="fr-FR"/>
        </w:rPr>
        <w:t xml:space="preserve">    </w:t>
      </w:r>
      <w:r>
        <w:rPr>
          <w:rFonts w:asciiTheme="minorHAnsi" w:hAnsiTheme="minorHAnsi" w:cs="Times New Roman"/>
          <w:sz w:val="20"/>
          <w:szCs w:val="20"/>
          <w:lang w:val="fr-FR"/>
        </w:rPr>
        <w:tab/>
      </w:r>
      <w:r>
        <w:rPr>
          <w:rFonts w:asciiTheme="minorHAnsi" w:hAnsiTheme="minorHAnsi" w:cs="Times New Roman"/>
          <w:sz w:val="20"/>
          <w:szCs w:val="20"/>
          <w:lang w:val="fr-FR"/>
        </w:rPr>
        <w:tab/>
        <w:t xml:space="preserve">  2002-2006</w:t>
      </w:r>
    </w:p>
    <w:p w:rsidR="00DE6BFC" w:rsidRDefault="005261DE" w:rsidP="00E528CF">
      <w:pPr>
        <w:spacing w:after="0" w:line="240" w:lineRule="auto"/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b/>
          <w:lang w:val="fr-FR"/>
        </w:rPr>
        <w:t>Création</w:t>
      </w:r>
      <w:r w:rsidR="009F330F" w:rsidRPr="00874D35">
        <w:rPr>
          <w:rFonts w:asciiTheme="minorHAnsi" w:hAnsiTheme="minorHAnsi" w:cs="Times New Roman"/>
          <w:b/>
          <w:lang w:val="fr-FR"/>
        </w:rPr>
        <w:t xml:space="preserve"> d’un programme sur les Droits de l’Homme</w:t>
      </w:r>
      <w:r w:rsidR="009F330F" w:rsidRPr="009C7D96">
        <w:rPr>
          <w:rFonts w:asciiTheme="minorHAnsi" w:hAnsiTheme="minorHAnsi" w:cs="Times New Roman"/>
          <w:lang w:val="fr-FR"/>
        </w:rPr>
        <w:t xml:space="preserve"> </w:t>
      </w:r>
      <w:r w:rsidR="00165E59" w:rsidRPr="00874D35">
        <w:rPr>
          <w:rFonts w:asciiTheme="minorHAnsi" w:hAnsiTheme="minorHAnsi" w:cs="Times New Roman"/>
          <w:sz w:val="20"/>
          <w:szCs w:val="20"/>
          <w:lang w:val="fr-FR"/>
        </w:rPr>
        <w:t>(premier cycle)</w:t>
      </w:r>
      <w:r w:rsidR="00165E59">
        <w:rPr>
          <w:rFonts w:asciiTheme="minorHAnsi" w:hAnsiTheme="minorHAnsi" w:cs="Times New Roman"/>
          <w:lang w:val="fr-FR"/>
        </w:rPr>
        <w:t xml:space="preserve">         </w:t>
      </w:r>
      <w:r w:rsidR="00DE6BFC">
        <w:rPr>
          <w:rFonts w:asciiTheme="minorHAnsi" w:hAnsiTheme="minorHAnsi" w:cs="Times New Roman"/>
          <w:lang w:val="fr-FR"/>
        </w:rPr>
        <w:tab/>
      </w:r>
      <w:r w:rsidR="00DE6BFC">
        <w:rPr>
          <w:rFonts w:asciiTheme="minorHAnsi" w:hAnsiTheme="minorHAnsi" w:cs="Times New Roman"/>
          <w:lang w:val="fr-FR"/>
        </w:rPr>
        <w:tab/>
      </w:r>
      <w:r w:rsidR="00DE6BFC">
        <w:rPr>
          <w:rFonts w:asciiTheme="minorHAnsi" w:hAnsiTheme="minorHAnsi" w:cs="Times New Roman"/>
          <w:lang w:val="fr-FR"/>
        </w:rPr>
        <w:tab/>
      </w:r>
      <w:r w:rsidR="00165E59">
        <w:rPr>
          <w:rFonts w:asciiTheme="minorHAnsi" w:hAnsiTheme="minorHAnsi" w:cs="Times New Roman"/>
          <w:lang w:val="fr-FR"/>
        </w:rPr>
        <w:t xml:space="preserve">           </w:t>
      </w:r>
      <w:r w:rsidR="00DE6BFC" w:rsidRPr="005261DE">
        <w:rPr>
          <w:rFonts w:asciiTheme="minorHAnsi" w:hAnsiTheme="minorHAnsi" w:cs="Times New Roman"/>
          <w:sz w:val="20"/>
          <w:szCs w:val="20"/>
          <w:lang w:val="fr-FR"/>
        </w:rPr>
        <w:t>200</w:t>
      </w:r>
      <w:r w:rsidR="00E528CF">
        <w:rPr>
          <w:rFonts w:asciiTheme="minorHAnsi" w:hAnsiTheme="minorHAnsi" w:cs="Times New Roman"/>
          <w:sz w:val="20"/>
          <w:szCs w:val="20"/>
          <w:lang w:val="fr-FR"/>
        </w:rPr>
        <w:t>4</w:t>
      </w:r>
    </w:p>
    <w:p w:rsidR="00165E59" w:rsidRPr="00165E59" w:rsidRDefault="00E528CF" w:rsidP="005261DE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val="fr-FR"/>
        </w:rPr>
      </w:pPr>
      <w:r w:rsidRPr="00165E59">
        <w:rPr>
          <w:rFonts w:asciiTheme="minorHAnsi" w:hAnsiTheme="minorHAnsi" w:cs="Times New Roman"/>
          <w:b/>
          <w:bCs/>
          <w:lang w:val="fr-FR"/>
        </w:rPr>
        <w:t>Création du matériel pédagogique</w:t>
      </w:r>
      <w:r>
        <w:rPr>
          <w:rFonts w:asciiTheme="minorHAnsi" w:hAnsiTheme="minorHAnsi" w:cs="Times New Roman"/>
          <w:lang w:val="fr-FR"/>
        </w:rPr>
        <w:t xml:space="preserve"> </w:t>
      </w:r>
      <w:r w:rsidRPr="00165E59">
        <w:rPr>
          <w:rFonts w:asciiTheme="minorHAnsi" w:hAnsiTheme="minorHAnsi" w:cs="Times New Roman"/>
          <w:b/>
          <w:bCs/>
          <w:lang w:val="fr-FR"/>
        </w:rPr>
        <w:t>d’un p</w:t>
      </w:r>
      <w:r w:rsidR="009F330F" w:rsidRPr="00165E59">
        <w:rPr>
          <w:rFonts w:asciiTheme="minorHAnsi" w:hAnsiTheme="minorHAnsi" w:cs="Times New Roman"/>
          <w:b/>
          <w:bCs/>
          <w:lang w:val="fr-FR"/>
        </w:rPr>
        <w:t>rogramme de civilisa</w:t>
      </w:r>
      <w:r w:rsidR="00874D35" w:rsidRPr="00165E59">
        <w:rPr>
          <w:rFonts w:asciiTheme="minorHAnsi" w:hAnsiTheme="minorHAnsi" w:cs="Times New Roman"/>
          <w:b/>
          <w:bCs/>
          <w:lang w:val="fr-FR"/>
        </w:rPr>
        <w:t>tion française</w:t>
      </w:r>
      <w:r w:rsidR="00874D35">
        <w:rPr>
          <w:rFonts w:asciiTheme="minorHAnsi" w:hAnsiTheme="minorHAnsi" w:cs="Times New Roman"/>
          <w:lang w:val="fr-FR"/>
        </w:rPr>
        <w:t xml:space="preserve"> </w:t>
      </w:r>
      <w:r w:rsidR="00165E59">
        <w:rPr>
          <w:rFonts w:asciiTheme="minorHAnsi" w:hAnsiTheme="minorHAnsi" w:cs="Times New Roman"/>
          <w:lang w:val="fr-FR"/>
        </w:rPr>
        <w:tab/>
      </w:r>
      <w:r w:rsidR="00165E59">
        <w:rPr>
          <w:rFonts w:asciiTheme="minorHAnsi" w:hAnsiTheme="minorHAnsi" w:cs="Times New Roman"/>
          <w:lang w:val="fr-FR"/>
        </w:rPr>
        <w:tab/>
      </w:r>
      <w:r w:rsidR="00165E59">
        <w:rPr>
          <w:rFonts w:asciiTheme="minorHAnsi" w:hAnsiTheme="minorHAnsi" w:cs="Times New Roman"/>
          <w:lang w:val="fr-FR"/>
        </w:rPr>
        <w:tab/>
      </w:r>
      <w:r w:rsidR="00165E59" w:rsidRPr="00165E59">
        <w:rPr>
          <w:rFonts w:asciiTheme="minorHAnsi" w:hAnsiTheme="minorHAnsi" w:cs="Times New Roman"/>
          <w:sz w:val="20"/>
          <w:szCs w:val="20"/>
          <w:lang w:val="fr-FR"/>
        </w:rPr>
        <w:t xml:space="preserve">    </w:t>
      </w:r>
      <w:r w:rsidR="00165E59">
        <w:rPr>
          <w:rFonts w:asciiTheme="minorHAnsi" w:hAnsiTheme="minorHAnsi" w:cs="Times New Roman"/>
          <w:sz w:val="20"/>
          <w:szCs w:val="20"/>
          <w:lang w:val="fr-FR"/>
        </w:rPr>
        <w:t xml:space="preserve">     </w:t>
      </w:r>
      <w:r w:rsidR="00165E59" w:rsidRPr="00165E59">
        <w:rPr>
          <w:rFonts w:asciiTheme="minorHAnsi" w:hAnsiTheme="minorHAnsi" w:cs="Times New Roman"/>
          <w:sz w:val="20"/>
          <w:szCs w:val="20"/>
          <w:lang w:val="fr-FR"/>
        </w:rPr>
        <w:t xml:space="preserve">   2004</w:t>
      </w:r>
    </w:p>
    <w:p w:rsidR="005261DE" w:rsidRPr="005261DE" w:rsidRDefault="00874D35" w:rsidP="005261DE">
      <w:pPr>
        <w:spacing w:after="0" w:line="240" w:lineRule="auto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sz w:val="20"/>
          <w:szCs w:val="20"/>
          <w:lang w:val="fr-FR"/>
        </w:rPr>
        <w:t>(premier cycle)</w:t>
      </w:r>
      <w:r w:rsidR="00E528CF">
        <w:rPr>
          <w:rFonts w:asciiTheme="minorHAnsi" w:hAnsiTheme="minorHAnsi" w:cs="Times New Roman"/>
          <w:lang w:val="fr-FR"/>
        </w:rPr>
        <w:t xml:space="preserve">                      </w:t>
      </w:r>
    </w:p>
    <w:p w:rsidR="005261DE" w:rsidRDefault="005261DE" w:rsidP="005261DE">
      <w:pPr>
        <w:spacing w:after="0" w:line="240" w:lineRule="auto"/>
        <w:jc w:val="both"/>
        <w:rPr>
          <w:rFonts w:asciiTheme="minorHAnsi" w:hAnsiTheme="minorHAnsi" w:cs="Times New Roman"/>
          <w:b/>
          <w:lang w:val="fr-FR"/>
        </w:rPr>
      </w:pPr>
    </w:p>
    <w:p w:rsidR="001445F7" w:rsidRPr="005261DE" w:rsidRDefault="009F330F" w:rsidP="005261DE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val="fr-FR"/>
        </w:rPr>
      </w:pPr>
      <w:r w:rsidRPr="00874D35">
        <w:rPr>
          <w:rFonts w:asciiTheme="minorHAnsi" w:hAnsiTheme="minorHAnsi" w:cs="Times New Roman"/>
          <w:b/>
          <w:lang w:val="fr-FR"/>
        </w:rPr>
        <w:t>Membre du Conseil d’administration</w:t>
      </w:r>
      <w:r w:rsidRPr="009C7D96">
        <w:rPr>
          <w:rFonts w:asciiTheme="minorHAnsi" w:hAnsiTheme="minorHAnsi" w:cs="Times New Roman"/>
          <w:lang w:val="fr-FR"/>
        </w:rPr>
        <w:t xml:space="preserve"> </w:t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874D35">
        <w:rPr>
          <w:rFonts w:asciiTheme="minorHAnsi" w:hAnsiTheme="minorHAnsi" w:cs="Times New Roman"/>
          <w:lang w:val="fr-FR"/>
        </w:rPr>
        <w:t xml:space="preserve">          </w:t>
      </w:r>
      <w:r w:rsidR="005261DE">
        <w:rPr>
          <w:rFonts w:asciiTheme="minorHAnsi" w:hAnsiTheme="minorHAnsi" w:cs="Times New Roman"/>
          <w:lang w:val="fr-FR"/>
        </w:rPr>
        <w:t xml:space="preserve">  </w:t>
      </w:r>
      <w:r w:rsidR="00874D35">
        <w:rPr>
          <w:rFonts w:asciiTheme="minorHAnsi" w:hAnsiTheme="minorHAnsi" w:cs="Times New Roman"/>
          <w:lang w:val="fr-FR"/>
        </w:rPr>
        <w:t xml:space="preserve">  </w:t>
      </w:r>
      <w:r w:rsidR="00874D35" w:rsidRPr="005261DE">
        <w:rPr>
          <w:rFonts w:asciiTheme="minorHAnsi" w:hAnsiTheme="minorHAnsi" w:cs="Times New Roman"/>
          <w:sz w:val="20"/>
          <w:szCs w:val="20"/>
          <w:lang w:val="fr-FR"/>
        </w:rPr>
        <w:t xml:space="preserve">2002 - </w:t>
      </w:r>
      <w:r w:rsidR="001445F7" w:rsidRPr="005261DE">
        <w:rPr>
          <w:rFonts w:asciiTheme="minorHAnsi" w:hAnsiTheme="minorHAnsi" w:cs="Times New Roman"/>
          <w:sz w:val="20"/>
          <w:szCs w:val="20"/>
          <w:lang w:val="fr-FR"/>
        </w:rPr>
        <w:t>2006</w:t>
      </w:r>
    </w:p>
    <w:p w:rsidR="00477737" w:rsidRDefault="00DD6805" w:rsidP="005261DE">
      <w:pPr>
        <w:spacing w:after="0" w:line="240" w:lineRule="auto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lang w:val="fr-FR"/>
        </w:rPr>
        <w:t xml:space="preserve">Université de ‘Ain </w:t>
      </w:r>
      <w:proofErr w:type="spellStart"/>
      <w:r>
        <w:rPr>
          <w:rFonts w:asciiTheme="minorHAnsi" w:hAnsiTheme="minorHAnsi" w:cs="Times New Roman"/>
          <w:lang w:val="fr-FR"/>
        </w:rPr>
        <w:t>Shams</w:t>
      </w:r>
      <w:proofErr w:type="spellEnd"/>
      <w:r>
        <w:rPr>
          <w:rFonts w:asciiTheme="minorHAnsi" w:hAnsiTheme="minorHAnsi" w:cs="Times New Roman"/>
          <w:lang w:val="fr-FR"/>
        </w:rPr>
        <w:t xml:space="preserve">, </w:t>
      </w:r>
      <w:r w:rsidR="009F330F" w:rsidRPr="009C7D96">
        <w:rPr>
          <w:rFonts w:asciiTheme="minorHAnsi" w:hAnsiTheme="minorHAnsi" w:cs="Times New Roman"/>
          <w:lang w:val="fr-FR"/>
        </w:rPr>
        <w:t xml:space="preserve">Comité Suprême de la réforme de l’enseignement universitaire </w:t>
      </w:r>
    </w:p>
    <w:p w:rsidR="005261DE" w:rsidRDefault="004B31C0" w:rsidP="00165E59">
      <w:pPr>
        <w:spacing w:after="0" w:line="240" w:lineRule="auto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lang w:val="fr-FR"/>
        </w:rPr>
        <w:t>Et</w:t>
      </w:r>
      <w:r w:rsidR="009F330F" w:rsidRPr="009C7D96">
        <w:rPr>
          <w:rFonts w:asciiTheme="minorHAnsi" w:hAnsiTheme="minorHAnsi" w:cs="Times New Roman"/>
          <w:lang w:val="fr-FR"/>
        </w:rPr>
        <w:t xml:space="preserve"> </w:t>
      </w:r>
      <w:r w:rsidR="00165E59">
        <w:rPr>
          <w:rFonts w:asciiTheme="minorHAnsi" w:hAnsiTheme="minorHAnsi" w:cs="Times New Roman"/>
          <w:lang w:val="fr-FR"/>
        </w:rPr>
        <w:t xml:space="preserve">de </w:t>
      </w:r>
      <w:r w:rsidR="009F330F" w:rsidRPr="009C7D96">
        <w:rPr>
          <w:rFonts w:asciiTheme="minorHAnsi" w:hAnsiTheme="minorHAnsi" w:cs="Times New Roman"/>
          <w:lang w:val="fr-FR"/>
        </w:rPr>
        <w:t xml:space="preserve">la recherche scientifique  </w:t>
      </w:r>
      <w:r w:rsidR="00165E59">
        <w:rPr>
          <w:rFonts w:asciiTheme="minorHAnsi" w:hAnsiTheme="minorHAnsi" w:cs="Times New Roman"/>
          <w:lang w:val="fr-FR"/>
        </w:rPr>
        <w:t>en vue de</w:t>
      </w:r>
      <w:r w:rsidR="009F330F" w:rsidRPr="009C7D96">
        <w:rPr>
          <w:rFonts w:asciiTheme="minorHAnsi" w:hAnsiTheme="minorHAnsi" w:cs="Times New Roman"/>
          <w:lang w:val="fr-FR"/>
        </w:rPr>
        <w:t xml:space="preserve"> l’application des critères internationaux </w:t>
      </w:r>
      <w:r w:rsidR="00DD6805">
        <w:rPr>
          <w:rFonts w:asciiTheme="minorHAnsi" w:hAnsiTheme="minorHAnsi" w:cs="Times New Roman"/>
          <w:lang w:val="fr-FR"/>
        </w:rPr>
        <w:t>d</w:t>
      </w:r>
      <w:r w:rsidR="00477737" w:rsidRPr="009C7D96">
        <w:rPr>
          <w:rFonts w:asciiTheme="minorHAnsi" w:hAnsiTheme="minorHAnsi" w:cs="Times New Roman"/>
          <w:lang w:val="fr-FR"/>
        </w:rPr>
        <w:t>e</w:t>
      </w:r>
      <w:r w:rsidR="00DD6805">
        <w:rPr>
          <w:rFonts w:asciiTheme="minorHAnsi" w:hAnsiTheme="minorHAnsi" w:cs="Times New Roman"/>
          <w:lang w:val="fr-FR"/>
        </w:rPr>
        <w:t xml:space="preserve"> la Qualité </w:t>
      </w:r>
    </w:p>
    <w:p w:rsidR="002357DE" w:rsidRDefault="002357DE" w:rsidP="002357DE">
      <w:pPr>
        <w:spacing w:after="0" w:line="240" w:lineRule="auto"/>
        <w:rPr>
          <w:rFonts w:asciiTheme="minorHAnsi" w:hAnsiTheme="minorHAnsi" w:cs="Times New Roman"/>
          <w:b/>
          <w:lang w:val="fr-FR"/>
        </w:rPr>
      </w:pPr>
    </w:p>
    <w:p w:rsidR="001445F7" w:rsidRPr="002357DE" w:rsidRDefault="009F330F" w:rsidP="002357DE">
      <w:pPr>
        <w:spacing w:after="0" w:line="240" w:lineRule="auto"/>
        <w:rPr>
          <w:rFonts w:asciiTheme="minorHAnsi" w:hAnsiTheme="minorHAnsi" w:cs="Times New Roman"/>
          <w:b/>
          <w:lang w:val="fr-FR"/>
        </w:rPr>
      </w:pPr>
      <w:r w:rsidRPr="00874D35">
        <w:rPr>
          <w:rFonts w:asciiTheme="minorHAnsi" w:hAnsiTheme="minorHAnsi" w:cs="Times New Roman"/>
          <w:b/>
          <w:lang w:val="fr-FR"/>
        </w:rPr>
        <w:t>Membre du Conseil d’administration</w:t>
      </w:r>
      <w:r w:rsidR="00DD6805" w:rsidRPr="00DD6805">
        <w:rPr>
          <w:rFonts w:asciiTheme="minorHAnsi" w:hAnsiTheme="minorHAnsi" w:cs="Times New Roman"/>
          <w:sz w:val="20"/>
          <w:szCs w:val="20"/>
          <w:lang w:val="fr-FR"/>
        </w:rPr>
        <w:t xml:space="preserve"> (Secrétaire du conseil)</w:t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1445F7">
        <w:rPr>
          <w:rFonts w:asciiTheme="minorHAnsi" w:hAnsiTheme="minorHAnsi" w:cs="Times New Roman"/>
          <w:lang w:val="fr-FR"/>
        </w:rPr>
        <w:tab/>
      </w:r>
      <w:r w:rsidR="00874D35">
        <w:rPr>
          <w:rFonts w:asciiTheme="minorHAnsi" w:hAnsiTheme="minorHAnsi" w:cs="Times New Roman"/>
          <w:lang w:val="fr-FR"/>
        </w:rPr>
        <w:t xml:space="preserve">       </w:t>
      </w:r>
      <w:r w:rsidR="005261DE">
        <w:rPr>
          <w:rFonts w:asciiTheme="minorHAnsi" w:hAnsiTheme="minorHAnsi" w:cs="Times New Roman"/>
          <w:lang w:val="fr-FR"/>
        </w:rPr>
        <w:t xml:space="preserve">  </w:t>
      </w:r>
      <w:r w:rsidR="00874D35">
        <w:rPr>
          <w:rFonts w:asciiTheme="minorHAnsi" w:hAnsiTheme="minorHAnsi" w:cs="Times New Roman"/>
          <w:lang w:val="fr-FR"/>
        </w:rPr>
        <w:t xml:space="preserve">   </w:t>
      </w:r>
      <w:r w:rsidR="001445F7" w:rsidRPr="005261DE">
        <w:rPr>
          <w:rFonts w:asciiTheme="minorHAnsi" w:hAnsiTheme="minorHAnsi" w:cs="Times New Roman"/>
          <w:sz w:val="20"/>
          <w:szCs w:val="20"/>
          <w:lang w:val="fr-FR"/>
        </w:rPr>
        <w:t>2003 et 2005</w:t>
      </w:r>
    </w:p>
    <w:p w:rsidR="009F330F" w:rsidRPr="00DD6805" w:rsidRDefault="00DD6805" w:rsidP="005261DE">
      <w:pPr>
        <w:spacing w:after="0" w:line="240" w:lineRule="auto"/>
        <w:rPr>
          <w:rFonts w:asciiTheme="minorHAnsi" w:hAnsiTheme="minorHAnsi" w:cs="Times New Roman"/>
          <w:b/>
          <w:bCs/>
          <w:lang w:val="fr-CA"/>
        </w:rPr>
      </w:pPr>
      <w:r w:rsidRPr="00DD6805">
        <w:rPr>
          <w:rFonts w:asciiTheme="minorHAnsi" w:hAnsiTheme="minorHAnsi" w:cs="Times New Roman"/>
          <w:bCs/>
          <w:lang w:val="fr-CA"/>
        </w:rPr>
        <w:t xml:space="preserve">Université de </w:t>
      </w:r>
      <w:r w:rsidRPr="00DD6805">
        <w:rPr>
          <w:rFonts w:asciiTheme="minorHAnsi" w:hAnsiTheme="minorHAnsi" w:cs="Times New Roman"/>
          <w:bCs/>
          <w:lang w:val="fr-FR"/>
        </w:rPr>
        <w:t>‘</w:t>
      </w:r>
      <w:r w:rsidRPr="00DD6805">
        <w:rPr>
          <w:rFonts w:asciiTheme="minorHAnsi" w:hAnsiTheme="minorHAnsi" w:cs="Times New Roman"/>
          <w:bCs/>
          <w:lang w:val="fr-CA"/>
        </w:rPr>
        <w:t xml:space="preserve">Ain </w:t>
      </w:r>
      <w:proofErr w:type="spellStart"/>
      <w:r w:rsidRPr="00DD6805">
        <w:rPr>
          <w:rFonts w:asciiTheme="minorHAnsi" w:hAnsiTheme="minorHAnsi" w:cs="Times New Roman"/>
          <w:bCs/>
          <w:lang w:val="fr-CA"/>
        </w:rPr>
        <w:t>Shams</w:t>
      </w:r>
      <w:proofErr w:type="spellEnd"/>
      <w:r w:rsidRPr="00DD6805">
        <w:rPr>
          <w:rFonts w:asciiTheme="minorHAnsi" w:hAnsiTheme="minorHAnsi" w:cs="Times New Roman"/>
          <w:bCs/>
          <w:lang w:val="fr-CA"/>
        </w:rPr>
        <w:t xml:space="preserve">, Faculté des langues, </w:t>
      </w:r>
      <w:r w:rsidRPr="00DD6805">
        <w:rPr>
          <w:rFonts w:asciiTheme="minorHAnsi" w:hAnsiTheme="minorHAnsi" w:cs="Times New Roman"/>
          <w:lang w:val="fr-FR"/>
        </w:rPr>
        <w:t>D</w:t>
      </w:r>
      <w:r w:rsidRPr="00DD6805">
        <w:rPr>
          <w:rFonts w:asciiTheme="minorHAnsi" w:hAnsiTheme="minorHAnsi" w:cs="Times New Roman"/>
          <w:lang w:val="fr-CA"/>
        </w:rPr>
        <w:t>é</w:t>
      </w:r>
      <w:proofErr w:type="spellStart"/>
      <w:r w:rsidRPr="00DD6805">
        <w:rPr>
          <w:rFonts w:asciiTheme="minorHAnsi" w:hAnsiTheme="minorHAnsi" w:cs="Times New Roman"/>
          <w:lang w:val="fr-FR"/>
        </w:rPr>
        <w:t>partement</w:t>
      </w:r>
      <w:proofErr w:type="spellEnd"/>
      <w:r w:rsidRPr="00DD6805">
        <w:rPr>
          <w:rFonts w:asciiTheme="minorHAnsi" w:hAnsiTheme="minorHAnsi" w:cs="Times New Roman"/>
          <w:lang w:val="fr-FR"/>
        </w:rPr>
        <w:t xml:space="preserve"> de français</w:t>
      </w:r>
      <w:r w:rsidRPr="00DD6805">
        <w:rPr>
          <w:rFonts w:asciiTheme="minorHAnsi" w:hAnsiTheme="minorHAnsi" w:cs="Times New Roman"/>
          <w:bCs/>
          <w:lang w:val="fr-CA"/>
        </w:rPr>
        <w:t>,  Égypte</w:t>
      </w:r>
      <w:r>
        <w:rPr>
          <w:rFonts w:asciiTheme="minorHAnsi" w:hAnsiTheme="minorHAnsi" w:cs="Times New Roman"/>
          <w:b/>
          <w:bCs/>
          <w:lang w:val="fr-CA"/>
        </w:rPr>
        <w:t xml:space="preserve"> </w:t>
      </w:r>
    </w:p>
    <w:p w:rsidR="009F330F" w:rsidRPr="009C7D96" w:rsidRDefault="009F330F" w:rsidP="005261DE">
      <w:pPr>
        <w:spacing w:after="0" w:line="100" w:lineRule="atLeast"/>
        <w:ind w:left="720"/>
        <w:rPr>
          <w:rFonts w:asciiTheme="minorHAnsi" w:hAnsiTheme="minorHAnsi" w:cs="Times New Roman"/>
          <w:lang w:val="fr-FR"/>
        </w:rPr>
      </w:pPr>
    </w:p>
    <w:p w:rsidR="009F330F" w:rsidRPr="009C7D96" w:rsidRDefault="009F330F" w:rsidP="009C7D96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FR"/>
        </w:rPr>
      </w:pPr>
      <w:r w:rsidRPr="009C7D96">
        <w:rPr>
          <w:rFonts w:asciiTheme="minorHAnsi" w:hAnsiTheme="minorHAnsi" w:cs="Arial"/>
          <w:b/>
          <w:bCs/>
          <w:caps/>
          <w:color w:val="0F243E"/>
          <w:sz w:val="24"/>
          <w:szCs w:val="24"/>
          <w:lang w:val="fr-CA"/>
        </w:rPr>
        <w:t>EXPERIENCE PROFESSIONNELLE EN RELATIONS INTERNATIONALES</w:t>
      </w:r>
    </w:p>
    <w:p w:rsidR="009F330F" w:rsidRPr="009C7D96" w:rsidRDefault="00B41F31" w:rsidP="00B41F31">
      <w:pPr>
        <w:spacing w:after="120" w:line="240" w:lineRule="auto"/>
        <w:ind w:left="720" w:hanging="720"/>
        <w:rPr>
          <w:rFonts w:asciiTheme="minorHAnsi" w:hAnsiTheme="minorHAnsi" w:cs="Times New Roman"/>
          <w:b/>
          <w:lang w:val="fr-FR"/>
        </w:rPr>
      </w:pPr>
      <w:r>
        <w:rPr>
          <w:rFonts w:asciiTheme="minorHAnsi" w:hAnsiTheme="minorHAnsi" w:cs="Times New Roman"/>
          <w:b/>
          <w:bCs/>
          <w:lang w:val="fr-FR"/>
        </w:rPr>
        <w:t>A</w:t>
      </w:r>
      <w:r w:rsidRPr="00B41F31">
        <w:rPr>
          <w:rFonts w:asciiTheme="minorHAnsi" w:hAnsiTheme="minorHAnsi" w:cs="Times New Roman"/>
          <w:b/>
          <w:bCs/>
          <w:lang w:val="fr-FR"/>
        </w:rPr>
        <w:t>ttachée des affaires culturelles et de l’éducation</w:t>
      </w:r>
      <w:r w:rsidR="00A648DB">
        <w:rPr>
          <w:rFonts w:asciiTheme="minorHAnsi" w:hAnsiTheme="minorHAnsi" w:cs="Times New Roman"/>
          <w:b/>
          <w:bCs/>
          <w:lang w:val="fr-FR"/>
        </w:rPr>
        <w:tab/>
      </w:r>
      <w:r w:rsidR="00A648DB">
        <w:rPr>
          <w:rFonts w:asciiTheme="minorHAnsi" w:hAnsiTheme="minorHAnsi" w:cs="Times New Roman"/>
          <w:b/>
          <w:bCs/>
          <w:lang w:val="fr-FR"/>
        </w:rPr>
        <w:tab/>
      </w:r>
      <w:r w:rsidR="00A648DB">
        <w:rPr>
          <w:rFonts w:asciiTheme="minorHAnsi" w:hAnsiTheme="minorHAnsi" w:cs="Times New Roman"/>
          <w:b/>
          <w:bCs/>
          <w:lang w:val="fr-FR"/>
        </w:rPr>
        <w:tab/>
      </w:r>
      <w:r>
        <w:rPr>
          <w:rFonts w:asciiTheme="minorHAnsi" w:hAnsiTheme="minorHAnsi" w:cs="Times New Roman"/>
          <w:b/>
          <w:bCs/>
          <w:lang w:val="fr-FR"/>
        </w:rPr>
        <w:tab/>
      </w:r>
      <w:r w:rsidR="001C346D">
        <w:rPr>
          <w:rFonts w:asciiTheme="minorHAnsi" w:hAnsiTheme="minorHAnsi" w:cs="Times New Roman"/>
          <w:b/>
          <w:bCs/>
          <w:lang w:val="fr-FR"/>
        </w:rPr>
        <w:t xml:space="preserve"> </w:t>
      </w:r>
      <w:r w:rsidR="00A648DB">
        <w:rPr>
          <w:rFonts w:asciiTheme="minorHAnsi" w:hAnsiTheme="minorHAnsi" w:cs="Times New Roman"/>
          <w:b/>
          <w:bCs/>
          <w:lang w:val="fr-FR"/>
        </w:rPr>
        <w:tab/>
      </w:r>
      <w:r w:rsidR="001C346D" w:rsidRPr="00A67C21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</w:t>
      </w:r>
      <w:r w:rsidR="00874D35" w:rsidRPr="00A67C21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 </w:t>
      </w:r>
      <w:r w:rsidR="00A67C21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 </w:t>
      </w:r>
      <w:r w:rsidR="00874D35" w:rsidRPr="00A67C21">
        <w:rPr>
          <w:rFonts w:asciiTheme="minorHAnsi" w:hAnsiTheme="minorHAnsi" w:cs="Times New Roman"/>
          <w:b/>
          <w:bCs/>
          <w:sz w:val="20"/>
          <w:szCs w:val="20"/>
          <w:lang w:val="fr-FR"/>
        </w:rPr>
        <w:t xml:space="preserve">   </w:t>
      </w:r>
      <w:r w:rsidR="00874D35" w:rsidRPr="00A67C21">
        <w:rPr>
          <w:rFonts w:asciiTheme="minorHAnsi" w:hAnsiTheme="minorHAnsi" w:cs="Times New Roman"/>
          <w:bCs/>
          <w:sz w:val="20"/>
          <w:szCs w:val="20"/>
          <w:lang w:val="fr-FR"/>
        </w:rPr>
        <w:t>2006-2</w:t>
      </w:r>
      <w:r w:rsidR="00A648DB" w:rsidRPr="00A67C21">
        <w:rPr>
          <w:rFonts w:asciiTheme="minorHAnsi" w:hAnsiTheme="minorHAnsi" w:cs="Times New Roman"/>
          <w:bCs/>
          <w:sz w:val="20"/>
          <w:szCs w:val="20"/>
          <w:lang w:val="fr-FR"/>
        </w:rPr>
        <w:t>010</w:t>
      </w:r>
      <w:r w:rsidR="00A648DB" w:rsidRPr="00A648DB">
        <w:rPr>
          <w:rFonts w:asciiTheme="minorHAnsi" w:hAnsiTheme="minorHAnsi" w:cs="Times New Roman"/>
          <w:bCs/>
          <w:lang w:val="fr-FR"/>
        </w:rPr>
        <w:t> </w:t>
      </w:r>
    </w:p>
    <w:p w:rsidR="009F330F" w:rsidRPr="009C7D96" w:rsidRDefault="00B41F31" w:rsidP="008F7E14">
      <w:pPr>
        <w:spacing w:after="0" w:line="240" w:lineRule="auto"/>
        <w:jc w:val="both"/>
        <w:rPr>
          <w:rFonts w:asciiTheme="minorHAnsi" w:hAnsiTheme="minorHAnsi" w:cs="Times New Roman"/>
          <w:lang w:val="fr-FR"/>
        </w:rPr>
      </w:pPr>
      <w:bookmarkStart w:id="2" w:name="_Hlk480903120"/>
      <w:r>
        <w:rPr>
          <w:rFonts w:asciiTheme="minorHAnsi" w:hAnsiTheme="minorHAnsi" w:cs="Times New Roman"/>
          <w:lang w:val="fr-FR"/>
        </w:rPr>
        <w:t>A</w:t>
      </w:r>
      <w:r w:rsidR="009F330F" w:rsidRPr="009C7D96">
        <w:rPr>
          <w:rFonts w:asciiTheme="minorHAnsi" w:hAnsiTheme="minorHAnsi" w:cs="Times New Roman"/>
          <w:lang w:val="fr-FR"/>
        </w:rPr>
        <w:t xml:space="preserve">ttachée des affaires culturelles et de l’éducation </w:t>
      </w:r>
      <w:bookmarkEnd w:id="2"/>
      <w:r w:rsidR="009F330F" w:rsidRPr="009C7D96">
        <w:rPr>
          <w:rFonts w:asciiTheme="minorHAnsi" w:hAnsiTheme="minorHAnsi" w:cs="Times New Roman"/>
          <w:lang w:val="fr-FR"/>
        </w:rPr>
        <w:t>et vice-directrice du Bureau des Affaires culturelles et de l’Éduca</w:t>
      </w:r>
      <w:r w:rsidR="00874D35">
        <w:rPr>
          <w:rFonts w:asciiTheme="minorHAnsi" w:hAnsiTheme="minorHAnsi" w:cs="Times New Roman"/>
          <w:lang w:val="fr-FR"/>
        </w:rPr>
        <w:t xml:space="preserve">tion (BCAC), Montréal, </w:t>
      </w:r>
      <w:r w:rsidR="00EC4C33">
        <w:rPr>
          <w:rFonts w:asciiTheme="minorHAnsi" w:hAnsiTheme="minorHAnsi" w:cs="Times New Roman"/>
          <w:lang w:val="fr-FR"/>
        </w:rPr>
        <w:t>Canada</w:t>
      </w:r>
    </w:p>
    <w:p w:rsidR="009F330F" w:rsidRPr="009C7D96" w:rsidRDefault="00874D35" w:rsidP="00874D35">
      <w:pPr>
        <w:spacing w:before="120" w:after="0" w:line="240" w:lineRule="auto"/>
        <w:jc w:val="both"/>
        <w:rPr>
          <w:rFonts w:asciiTheme="minorHAnsi" w:hAnsiTheme="minorHAnsi" w:cs="Times New Roman"/>
          <w:lang w:val="fr-FR"/>
        </w:rPr>
      </w:pPr>
      <w:r>
        <w:rPr>
          <w:rFonts w:asciiTheme="minorHAnsi" w:hAnsiTheme="minorHAnsi" w:cs="Times New Roman"/>
          <w:u w:val="single"/>
          <w:lang w:val="fr-FR"/>
        </w:rPr>
        <w:t>Dossiers Éducation</w:t>
      </w:r>
    </w:p>
    <w:p w:rsidR="009F330F" w:rsidRPr="00874D35" w:rsidRDefault="009F330F" w:rsidP="00DD6805">
      <w:pPr>
        <w:pStyle w:val="ListParagraph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lang w:val="fr-FR"/>
        </w:rPr>
        <w:t xml:space="preserve">Gérer les dossiers des étudiants boursiers dans les établissements universitaires et les centres de recherche canadiens ; poursuivre le </w:t>
      </w:r>
      <w:r w:rsidR="00DD6805" w:rsidRPr="00874D35">
        <w:rPr>
          <w:rFonts w:asciiTheme="minorHAnsi" w:hAnsiTheme="minorHAnsi" w:cs="Times New Roman"/>
          <w:lang w:val="fr-FR"/>
        </w:rPr>
        <w:t>progrès</w:t>
      </w:r>
      <w:r w:rsidRPr="00874D35">
        <w:rPr>
          <w:rFonts w:asciiTheme="minorHAnsi" w:hAnsiTheme="minorHAnsi" w:cs="Times New Roman"/>
          <w:lang w:val="fr-CA" w:bidi="ar-EG"/>
        </w:rPr>
        <w:t xml:space="preserve"> académique des étudiants et</w:t>
      </w:r>
      <w:r w:rsidRPr="00874D35">
        <w:rPr>
          <w:rFonts w:asciiTheme="minorHAnsi" w:hAnsiTheme="minorHAnsi" w:cs="Times New Roman"/>
          <w:lang w:val="fr-FR"/>
        </w:rPr>
        <w:t xml:space="preserve"> intervenir en cas de conflit avec l’établissement d’études et/ou de recherche.</w:t>
      </w:r>
    </w:p>
    <w:p w:rsidR="0066072F" w:rsidRDefault="009F330F" w:rsidP="00DD6805">
      <w:pPr>
        <w:pStyle w:val="ListParagraph"/>
        <w:numPr>
          <w:ilvl w:val="1"/>
          <w:numId w:val="17"/>
        </w:num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lang w:val="fr-FR"/>
        </w:rPr>
        <w:t xml:space="preserve">Créer et consolider les liens de coopération entre les universités </w:t>
      </w:r>
      <w:r w:rsidR="00897CB0">
        <w:rPr>
          <w:rFonts w:asciiTheme="minorHAnsi" w:hAnsiTheme="minorHAnsi" w:cs="Times New Roman"/>
          <w:lang w:val="fr-FR"/>
        </w:rPr>
        <w:t>des deux pays</w:t>
      </w:r>
      <w:r w:rsidRPr="00874D35">
        <w:rPr>
          <w:rFonts w:asciiTheme="minorHAnsi" w:hAnsiTheme="minorHAnsi" w:cs="Times New Roman"/>
          <w:lang w:val="fr-FR"/>
        </w:rPr>
        <w:t xml:space="preserve"> </w:t>
      </w:r>
    </w:p>
    <w:p w:rsidR="009F330F" w:rsidRPr="0066072F" w:rsidRDefault="009F330F" w:rsidP="00DD6805">
      <w:pPr>
        <w:pStyle w:val="ListParagraph"/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66072F">
        <w:rPr>
          <w:rFonts w:asciiTheme="minorHAnsi" w:hAnsiTheme="minorHAnsi" w:cs="Times New Roman"/>
          <w:lang w:val="fr-FR"/>
        </w:rPr>
        <w:t>Accréditer les certificats issus des universités et des écoles canadiennes adr</w:t>
      </w:r>
      <w:r w:rsidR="0066072F">
        <w:rPr>
          <w:rFonts w:asciiTheme="minorHAnsi" w:hAnsiTheme="minorHAnsi" w:cs="Times New Roman"/>
          <w:lang w:val="fr-FR"/>
        </w:rPr>
        <w:t>essés aux instances égyptiennes</w:t>
      </w:r>
      <w:r w:rsidRPr="0066072F">
        <w:rPr>
          <w:rFonts w:asciiTheme="minorHAnsi" w:hAnsiTheme="minorHAnsi" w:cs="Times New Roman"/>
          <w:lang w:val="fr-FR"/>
        </w:rPr>
        <w:t xml:space="preserve"> </w:t>
      </w:r>
    </w:p>
    <w:p w:rsidR="009F330F" w:rsidRPr="00874D35" w:rsidRDefault="00874D35" w:rsidP="00874D35">
      <w:pPr>
        <w:spacing w:before="120" w:after="0" w:line="240" w:lineRule="auto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u w:val="single"/>
          <w:lang w:val="fr-FR"/>
        </w:rPr>
        <w:t>Dossiers Culture</w:t>
      </w:r>
    </w:p>
    <w:p w:rsidR="009F330F" w:rsidRPr="00874D35" w:rsidRDefault="009F330F" w:rsidP="00DD6805">
      <w:pPr>
        <w:pStyle w:val="ListParagraph"/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lang w:val="fr-FR"/>
        </w:rPr>
        <w:t xml:space="preserve">Participer à l’élaboration du plan annuel des activités culturelles et à la mise en application : organisation de rencontres culturelles, de conférences et d’événements culturels. </w:t>
      </w:r>
    </w:p>
    <w:p w:rsidR="009F330F" w:rsidRPr="00874D35" w:rsidRDefault="009F330F" w:rsidP="00093E5E">
      <w:pPr>
        <w:pStyle w:val="ListParagraph"/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lang w:val="fr-FR"/>
        </w:rPr>
        <w:t>Poursuivre les activités d’échange culturel entre les deux pays : festivals, foires, expositions</w:t>
      </w:r>
      <w:r w:rsidR="00093E5E">
        <w:rPr>
          <w:rFonts w:asciiTheme="minorHAnsi" w:hAnsiTheme="minorHAnsi" w:cs="Times New Roman"/>
          <w:lang w:val="fr-FR"/>
        </w:rPr>
        <w:t>,</w:t>
      </w:r>
      <w:r w:rsidR="00B41F31">
        <w:rPr>
          <w:rFonts w:asciiTheme="minorHAnsi" w:hAnsiTheme="minorHAnsi" w:cs="Times New Roman"/>
          <w:lang w:val="fr-FR"/>
        </w:rPr>
        <w:t xml:space="preserve"> </w:t>
      </w:r>
      <w:r w:rsidR="00093E5E">
        <w:rPr>
          <w:rFonts w:asciiTheme="minorHAnsi" w:hAnsiTheme="minorHAnsi" w:cs="Times New Roman"/>
          <w:lang w:val="fr-FR"/>
        </w:rPr>
        <w:t>etc.</w:t>
      </w:r>
    </w:p>
    <w:p w:rsidR="009F330F" w:rsidRPr="00874D35" w:rsidRDefault="009F330F" w:rsidP="00DD6805">
      <w:pPr>
        <w:pStyle w:val="ListParagraph"/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lang w:val="fr-FR"/>
        </w:rPr>
        <w:t>Guider (orienter) les organismes canadiens et les individus ayant l’intention d’entreprendre des relations culturelles avec les instances culturelles en Égypt</w:t>
      </w:r>
      <w:r w:rsidR="00874D35">
        <w:rPr>
          <w:rFonts w:asciiTheme="minorHAnsi" w:hAnsiTheme="minorHAnsi" w:cs="Times New Roman"/>
          <w:lang w:val="fr-FR"/>
        </w:rPr>
        <w:t>e</w:t>
      </w:r>
    </w:p>
    <w:p w:rsidR="009F330F" w:rsidRPr="00874D35" w:rsidRDefault="009F330F" w:rsidP="00DD6805">
      <w:pPr>
        <w:pStyle w:val="ListParagraph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  <w:r w:rsidRPr="00874D35">
        <w:rPr>
          <w:rFonts w:asciiTheme="minorHAnsi" w:hAnsiTheme="minorHAnsi" w:cs="Times New Roman"/>
          <w:lang w:val="fr-FR"/>
        </w:rPr>
        <w:t xml:space="preserve">Préparer les </w:t>
      </w:r>
      <w:r w:rsidR="00874D35">
        <w:rPr>
          <w:rFonts w:asciiTheme="minorHAnsi" w:hAnsiTheme="minorHAnsi" w:cs="Times New Roman"/>
          <w:lang w:val="fr-FR"/>
        </w:rPr>
        <w:t>rapports : bilans et synthèses</w:t>
      </w:r>
    </w:p>
    <w:p w:rsidR="009F330F" w:rsidRPr="009C7D96" w:rsidRDefault="009F330F" w:rsidP="00DD6805">
      <w:pPr>
        <w:spacing w:after="0" w:line="240" w:lineRule="auto"/>
        <w:ind w:left="851" w:hanging="284"/>
        <w:jc w:val="both"/>
        <w:rPr>
          <w:rFonts w:asciiTheme="minorHAnsi" w:hAnsiTheme="minorHAnsi" w:cs="Times New Roman"/>
          <w:lang w:val="fr-FR"/>
        </w:rPr>
      </w:pPr>
    </w:p>
    <w:p w:rsidR="000E0090" w:rsidRPr="00352EB9" w:rsidRDefault="009F330F" w:rsidP="0069546A">
      <w:pPr>
        <w:spacing w:after="0" w:line="240" w:lineRule="auto"/>
        <w:ind w:left="720" w:hanging="720"/>
        <w:rPr>
          <w:rFonts w:asciiTheme="minorHAnsi" w:hAnsiTheme="minorHAnsi" w:cs="Times New Roman"/>
          <w:b/>
          <w:bCs/>
          <w:sz w:val="20"/>
          <w:szCs w:val="20"/>
          <w:lang w:val="fr-FR"/>
        </w:rPr>
      </w:pPr>
      <w:r w:rsidRPr="009C7D96">
        <w:rPr>
          <w:rFonts w:asciiTheme="minorHAnsi" w:hAnsiTheme="minorHAnsi" w:cs="Times New Roman"/>
          <w:b/>
          <w:bCs/>
          <w:lang w:val="fr-FR"/>
        </w:rPr>
        <w:t>Directrice du Bureau régional de l’Association internationale</w:t>
      </w:r>
      <w:r w:rsidR="000E0090">
        <w:rPr>
          <w:rFonts w:asciiTheme="minorHAnsi" w:hAnsiTheme="minorHAnsi" w:cs="Times New Roman"/>
          <w:lang w:val="fr-FR"/>
        </w:rPr>
        <w:tab/>
      </w:r>
      <w:r w:rsidR="000E0090">
        <w:rPr>
          <w:rFonts w:asciiTheme="minorHAnsi" w:hAnsiTheme="minorHAnsi" w:cs="Times New Roman"/>
          <w:lang w:val="fr-FR"/>
        </w:rPr>
        <w:tab/>
      </w:r>
      <w:r w:rsidR="0069546A">
        <w:rPr>
          <w:rFonts w:asciiTheme="minorHAnsi" w:hAnsiTheme="minorHAnsi" w:cs="Times New Roman"/>
          <w:lang w:val="fr-FR"/>
        </w:rPr>
        <w:tab/>
      </w:r>
      <w:r w:rsidR="0069546A">
        <w:rPr>
          <w:rFonts w:asciiTheme="minorHAnsi" w:hAnsiTheme="minorHAnsi" w:cs="Times New Roman"/>
          <w:lang w:val="fr-FR"/>
        </w:rPr>
        <w:tab/>
      </w:r>
      <w:r w:rsidR="00874D35">
        <w:rPr>
          <w:rFonts w:asciiTheme="minorHAnsi" w:hAnsiTheme="minorHAnsi" w:cs="Times New Roman"/>
          <w:lang w:val="fr-FR"/>
        </w:rPr>
        <w:t xml:space="preserve">      </w:t>
      </w:r>
      <w:r w:rsidR="00352EB9">
        <w:rPr>
          <w:rFonts w:asciiTheme="minorHAnsi" w:hAnsiTheme="minorHAnsi" w:cs="Times New Roman"/>
          <w:lang w:val="fr-FR"/>
        </w:rPr>
        <w:t xml:space="preserve">  </w:t>
      </w:r>
      <w:r w:rsidR="00874D35">
        <w:rPr>
          <w:rFonts w:asciiTheme="minorHAnsi" w:hAnsiTheme="minorHAnsi" w:cs="Times New Roman"/>
          <w:lang w:val="fr-FR"/>
        </w:rPr>
        <w:t xml:space="preserve">        </w:t>
      </w:r>
      <w:r w:rsidR="000E0090" w:rsidRPr="00352EB9">
        <w:rPr>
          <w:rFonts w:asciiTheme="minorHAnsi" w:hAnsiTheme="minorHAnsi" w:cs="Times New Roman"/>
          <w:sz w:val="20"/>
          <w:szCs w:val="20"/>
          <w:lang w:val="fr-FR"/>
        </w:rPr>
        <w:t>2002-2005</w:t>
      </w:r>
    </w:p>
    <w:p w:rsidR="00204112" w:rsidRDefault="001C346D" w:rsidP="0069546A">
      <w:pPr>
        <w:spacing w:after="0" w:line="240" w:lineRule="auto"/>
        <w:ind w:left="720" w:hanging="720"/>
        <w:rPr>
          <w:rFonts w:asciiTheme="minorHAnsi" w:hAnsiTheme="minorHAnsi" w:cs="Times New Roman"/>
          <w:lang w:val="fr-FR"/>
        </w:rPr>
      </w:pPr>
      <w:r w:rsidRPr="009C7D96">
        <w:rPr>
          <w:rFonts w:asciiTheme="minorHAnsi" w:hAnsiTheme="minorHAnsi" w:cs="Times New Roman"/>
          <w:b/>
          <w:bCs/>
          <w:lang w:val="fr-FR"/>
        </w:rPr>
        <w:t>Des</w:t>
      </w:r>
      <w:r w:rsidR="009F330F" w:rsidRPr="009C7D96">
        <w:rPr>
          <w:rFonts w:asciiTheme="minorHAnsi" w:hAnsiTheme="minorHAnsi" w:cs="Times New Roman"/>
          <w:b/>
          <w:bCs/>
          <w:lang w:val="fr-FR"/>
        </w:rPr>
        <w:t xml:space="preserve"> présidents d’université</w:t>
      </w:r>
      <w:r w:rsidR="00721C48" w:rsidRPr="009C7D96">
        <w:rPr>
          <w:rFonts w:asciiTheme="minorHAnsi" w:hAnsiTheme="minorHAnsi" w:cs="Times New Roman"/>
          <w:b/>
          <w:bCs/>
          <w:lang w:val="fr-CA"/>
        </w:rPr>
        <w:t>s</w:t>
      </w:r>
      <w:r w:rsidR="00A3423C" w:rsidRPr="009C7D96">
        <w:rPr>
          <w:rFonts w:asciiTheme="minorHAnsi" w:hAnsiTheme="minorHAnsi" w:cs="Times New Roman"/>
          <w:b/>
          <w:bCs/>
          <w:lang w:val="fr-FR"/>
        </w:rPr>
        <w:t xml:space="preserve"> (IAUP)</w:t>
      </w:r>
      <w:r w:rsidR="000E0090" w:rsidRPr="000E0090">
        <w:rPr>
          <w:rFonts w:asciiTheme="minorHAnsi" w:hAnsiTheme="minorHAnsi" w:cs="Times New Roman"/>
          <w:lang w:val="fr-FR"/>
        </w:rPr>
        <w:t xml:space="preserve"> </w:t>
      </w:r>
    </w:p>
    <w:p w:rsidR="009F330F" w:rsidRDefault="009F330F" w:rsidP="0069546A">
      <w:pPr>
        <w:spacing w:after="0" w:line="240" w:lineRule="auto"/>
        <w:ind w:left="720" w:hanging="720"/>
        <w:rPr>
          <w:rFonts w:asciiTheme="minorHAnsi" w:hAnsiTheme="minorHAnsi" w:cs="Times New Roman"/>
          <w:lang w:val="fr-FR"/>
        </w:rPr>
      </w:pPr>
      <w:r w:rsidRPr="009C7D96">
        <w:rPr>
          <w:rFonts w:asciiTheme="minorHAnsi" w:hAnsiTheme="minorHAnsi" w:cs="Times New Roman"/>
          <w:lang w:val="fr-FR"/>
        </w:rPr>
        <w:t>Région Afrique du Nord, Moyen-Orient, Asie du Sud</w:t>
      </w:r>
      <w:r w:rsidR="00A3423C" w:rsidRPr="009C7D96">
        <w:rPr>
          <w:rFonts w:asciiTheme="minorHAnsi" w:hAnsiTheme="minorHAnsi" w:cs="Times New Roman"/>
          <w:lang w:val="fr-FR"/>
        </w:rPr>
        <w:t xml:space="preserve"> (MENA)</w:t>
      </w:r>
      <w:r w:rsidRPr="009C7D96">
        <w:rPr>
          <w:rFonts w:asciiTheme="minorHAnsi" w:hAnsiTheme="minorHAnsi" w:cs="Times New Roman"/>
          <w:lang w:val="fr-FR"/>
        </w:rPr>
        <w:t xml:space="preserve">, </w:t>
      </w:r>
      <w:r w:rsidR="00BB0B7F" w:rsidRPr="009C7D96">
        <w:rPr>
          <w:rFonts w:asciiTheme="minorHAnsi" w:hAnsiTheme="minorHAnsi" w:cs="Times New Roman"/>
          <w:lang w:val="fr-FR"/>
        </w:rPr>
        <w:t>l</w:t>
      </w:r>
      <w:r w:rsidR="00A3423C" w:rsidRPr="009C7D96">
        <w:rPr>
          <w:rFonts w:asciiTheme="minorHAnsi" w:hAnsiTheme="minorHAnsi" w:cs="Times New Roman"/>
          <w:lang w:val="fr-FR"/>
        </w:rPr>
        <w:t>e Caire</w:t>
      </w:r>
      <w:r w:rsidRPr="009C7D96">
        <w:rPr>
          <w:rFonts w:asciiTheme="minorHAnsi" w:hAnsiTheme="minorHAnsi" w:cs="Times New Roman"/>
          <w:lang w:val="fr-FR"/>
        </w:rPr>
        <w:t xml:space="preserve"> </w:t>
      </w:r>
    </w:p>
    <w:p w:rsidR="00A72A30" w:rsidRDefault="00A72A30" w:rsidP="0069546A">
      <w:pPr>
        <w:spacing w:after="0" w:line="240" w:lineRule="auto"/>
        <w:ind w:left="720" w:hanging="720"/>
        <w:rPr>
          <w:rFonts w:asciiTheme="minorHAnsi" w:hAnsiTheme="minorHAnsi" w:cs="Times New Roman"/>
          <w:lang w:val="fr-FR"/>
        </w:rPr>
      </w:pPr>
    </w:p>
    <w:p w:rsidR="00A72A30" w:rsidRDefault="00A72A30" w:rsidP="0069546A">
      <w:pPr>
        <w:spacing w:after="0" w:line="240" w:lineRule="auto"/>
        <w:ind w:left="720" w:hanging="720"/>
        <w:rPr>
          <w:rFonts w:asciiTheme="minorHAnsi" w:hAnsiTheme="minorHAnsi" w:cs="Times New Roman"/>
          <w:lang w:val="fr-FR"/>
        </w:rPr>
      </w:pPr>
    </w:p>
    <w:p w:rsidR="009F330F" w:rsidRPr="000D4FA3" w:rsidRDefault="00023929" w:rsidP="00921F25">
      <w:pPr>
        <w:pBdr>
          <w:bottom w:val="single" w:sz="4" w:space="1" w:color="auto"/>
        </w:pBdr>
        <w:spacing w:before="60" w:after="0" w:line="240" w:lineRule="auto"/>
        <w:jc w:val="both"/>
        <w:rPr>
          <w:rFonts w:asciiTheme="minorHAnsi" w:hAnsiTheme="minorHAnsi" w:cstheme="minorHAnsi"/>
          <w:b/>
          <w:bCs/>
          <w:caps/>
          <w:color w:val="0F243E"/>
          <w:lang w:val="fr-CA"/>
        </w:rPr>
      </w:pPr>
      <w:r w:rsidRPr="000D4FA3">
        <w:rPr>
          <w:rFonts w:asciiTheme="minorHAnsi" w:hAnsiTheme="minorHAnsi" w:cstheme="minorHAnsi"/>
          <w:b/>
          <w:bCs/>
          <w:caps/>
          <w:color w:val="0F243E"/>
          <w:lang w:val="fr-CA"/>
        </w:rPr>
        <w:t>Charge</w:t>
      </w:r>
      <w:r w:rsidR="00D03ECE" w:rsidRPr="000D4FA3">
        <w:rPr>
          <w:rFonts w:asciiTheme="minorHAnsi" w:hAnsiTheme="minorHAnsi" w:cstheme="minorHAnsi"/>
          <w:b/>
          <w:bCs/>
          <w:caps/>
          <w:color w:val="0F243E"/>
          <w:lang w:val="fr-CA"/>
        </w:rPr>
        <w:t xml:space="preserve"> de dossiers et </w:t>
      </w:r>
      <w:r w:rsidR="000514DC" w:rsidRPr="000D4FA3">
        <w:rPr>
          <w:rFonts w:asciiTheme="minorHAnsi" w:hAnsiTheme="minorHAnsi" w:cstheme="minorHAnsi"/>
          <w:b/>
          <w:bCs/>
          <w:caps/>
          <w:color w:val="0F243E"/>
          <w:lang w:val="fr-CA"/>
        </w:rPr>
        <w:t xml:space="preserve">Coordination de projets culturels, scientifiques et d’éducation : Égypte </w:t>
      </w:r>
      <w:r w:rsidR="000514DC" w:rsidRPr="000D4FA3">
        <w:rPr>
          <w:rFonts w:asciiTheme="minorHAnsi" w:hAnsiTheme="minorHAnsi" w:cstheme="minorHAnsi"/>
          <w:lang w:val="fr-FR"/>
        </w:rPr>
        <w:t xml:space="preserve">/ </w:t>
      </w:r>
      <w:r w:rsidR="000514DC" w:rsidRPr="000D4FA3">
        <w:rPr>
          <w:rFonts w:asciiTheme="minorHAnsi" w:hAnsiTheme="minorHAnsi" w:cstheme="minorHAnsi"/>
          <w:b/>
          <w:bCs/>
          <w:caps/>
          <w:color w:val="0F243E"/>
          <w:lang w:val="fr-CA"/>
        </w:rPr>
        <w:t xml:space="preserve"> Canada et Québec</w:t>
      </w:r>
    </w:p>
    <w:p w:rsidR="00D03ECE" w:rsidRPr="000D4FA3" w:rsidRDefault="00D03ECE" w:rsidP="007E4ECD">
      <w:pPr>
        <w:spacing w:after="0" w:line="168" w:lineRule="auto"/>
        <w:jc w:val="both"/>
        <w:rPr>
          <w:rFonts w:asciiTheme="minorHAnsi" w:hAnsiTheme="minorHAnsi" w:cstheme="minorHAnsi"/>
          <w:lang w:val="fr-FR"/>
        </w:rPr>
      </w:pPr>
    </w:p>
    <w:p w:rsidR="00D03ECE" w:rsidRPr="000D4FA3" w:rsidRDefault="00D03ECE" w:rsidP="00D03ECE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fr-FR"/>
        </w:rPr>
      </w:pPr>
      <w:r w:rsidRPr="000D4FA3">
        <w:rPr>
          <w:rFonts w:asciiTheme="minorHAnsi" w:hAnsiTheme="minorHAnsi" w:cstheme="minorHAnsi"/>
          <w:b/>
          <w:bCs/>
          <w:lang w:val="fr-FR"/>
        </w:rPr>
        <w:t>Gestion du projet du festival du folklore égyptien contemporain au Canada</w:t>
      </w:r>
      <w:r w:rsidR="00023929" w:rsidRPr="000D4FA3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023929" w:rsidRPr="000D4FA3">
        <w:rPr>
          <w:rFonts w:asciiTheme="minorHAnsi" w:hAnsiTheme="minorHAnsi" w:cstheme="minorHAnsi"/>
          <w:lang w:val="fr-FR"/>
        </w:rPr>
        <w:t>(novembre 2007)</w:t>
      </w:r>
    </w:p>
    <w:p w:rsidR="00D03ECE" w:rsidRPr="000D4FA3" w:rsidRDefault="00D03ECE" w:rsidP="00D03ECE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 xml:space="preserve">Ambassade d’Égypte / Gouvernement du Québec (Ministère de la Culture, des Communications, </w:t>
      </w:r>
    </w:p>
    <w:p w:rsidR="00D03ECE" w:rsidRPr="000D4FA3" w:rsidRDefault="00914B42" w:rsidP="00D03ECE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Et</w:t>
      </w:r>
      <w:r w:rsidR="00D03ECE" w:rsidRPr="000D4FA3">
        <w:rPr>
          <w:rFonts w:asciiTheme="minorHAnsi" w:hAnsiTheme="minorHAnsi" w:cstheme="minorHAnsi"/>
          <w:lang w:val="fr-FR"/>
        </w:rPr>
        <w:t xml:space="preserve"> de la Condition féminine et Ministère des Relations internationales)</w:t>
      </w:r>
    </w:p>
    <w:p w:rsidR="00D03ECE" w:rsidRPr="000D4FA3" w:rsidRDefault="00D03ECE" w:rsidP="00F03E4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 xml:space="preserve">Gestion du projet du festival du folklore égyptien contemporain (tenu sous la direction </w:t>
      </w:r>
    </w:p>
    <w:p w:rsidR="00D03ECE" w:rsidRPr="000D4FA3" w:rsidRDefault="00D03ECE" w:rsidP="00F03E4D">
      <w:pPr>
        <w:pStyle w:val="ListParagraph"/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des deux ministères Québécois et du ministère égyptien de la Culture)</w:t>
      </w:r>
    </w:p>
    <w:p w:rsidR="00D03ECE" w:rsidRDefault="00D03ECE" w:rsidP="00F03E4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Présentation du festival au Club St-James et au Théâtre Judith-Jasmin de l’UQAM</w:t>
      </w:r>
    </w:p>
    <w:p w:rsidR="00EC4C33" w:rsidRPr="000D4FA3" w:rsidRDefault="00EC4C33" w:rsidP="00EC4C33">
      <w:pPr>
        <w:pStyle w:val="ListParagraph"/>
        <w:spacing w:after="0" w:line="240" w:lineRule="auto"/>
        <w:jc w:val="both"/>
        <w:rPr>
          <w:rFonts w:asciiTheme="minorHAnsi" w:hAnsiTheme="minorHAnsi" w:cstheme="minorHAnsi"/>
          <w:lang w:val="fr-FR"/>
        </w:rPr>
      </w:pPr>
    </w:p>
    <w:p w:rsidR="00D03ECE" w:rsidRDefault="00D03ECE" w:rsidP="007E4ECD">
      <w:pPr>
        <w:spacing w:after="0" w:line="168" w:lineRule="auto"/>
        <w:jc w:val="both"/>
        <w:rPr>
          <w:rFonts w:asciiTheme="minorHAnsi" w:hAnsiTheme="minorHAnsi" w:cstheme="minorHAnsi"/>
          <w:b/>
          <w:bCs/>
          <w:lang w:val="fr-FR"/>
        </w:rPr>
      </w:pPr>
    </w:p>
    <w:p w:rsidR="00D03ECE" w:rsidRPr="000D4FA3" w:rsidRDefault="00D03ECE" w:rsidP="00D03ECE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b/>
          <w:bCs/>
          <w:lang w:val="fr-FR"/>
        </w:rPr>
        <w:t>Coordination de projets culturels</w:t>
      </w:r>
      <w:r w:rsidRPr="000D4FA3">
        <w:rPr>
          <w:rFonts w:asciiTheme="minorHAnsi" w:hAnsiTheme="minorHAnsi" w:cstheme="minorHAnsi"/>
          <w:lang w:val="fr-FR"/>
        </w:rPr>
        <w:t> :</w:t>
      </w:r>
    </w:p>
    <w:p w:rsidR="000514DC" w:rsidRPr="002F7DB6" w:rsidRDefault="00F62162" w:rsidP="002F7DB6">
      <w:pPr>
        <w:pStyle w:val="ListParagraph"/>
        <w:numPr>
          <w:ilvl w:val="0"/>
          <w:numId w:val="25"/>
        </w:numPr>
        <w:spacing w:before="40" w:after="40" w:line="240" w:lineRule="auto"/>
        <w:ind w:left="0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C</w:t>
      </w:r>
      <w:r w:rsidR="009F330F" w:rsidRPr="000D4FA3">
        <w:rPr>
          <w:rFonts w:asciiTheme="minorHAnsi" w:hAnsiTheme="minorHAnsi" w:cstheme="minorHAnsi"/>
          <w:lang w:val="fr-FR"/>
        </w:rPr>
        <w:t xml:space="preserve">onférence du National </w:t>
      </w:r>
      <w:proofErr w:type="spellStart"/>
      <w:r w:rsidR="009F330F" w:rsidRPr="000D4FA3">
        <w:rPr>
          <w:rFonts w:asciiTheme="minorHAnsi" w:hAnsiTheme="minorHAnsi" w:cstheme="minorHAnsi"/>
          <w:lang w:val="fr-FR"/>
        </w:rPr>
        <w:t>Authority</w:t>
      </w:r>
      <w:proofErr w:type="spellEnd"/>
      <w:r w:rsidR="009F330F" w:rsidRPr="000D4FA3">
        <w:rPr>
          <w:rFonts w:asciiTheme="minorHAnsi" w:hAnsiTheme="minorHAnsi" w:cstheme="minorHAnsi"/>
          <w:lang w:val="fr-FR"/>
        </w:rPr>
        <w:t xml:space="preserve"> for </w:t>
      </w:r>
      <w:proofErr w:type="spellStart"/>
      <w:r w:rsidR="009F330F" w:rsidRPr="000D4FA3">
        <w:rPr>
          <w:rFonts w:asciiTheme="minorHAnsi" w:hAnsiTheme="minorHAnsi" w:cstheme="minorHAnsi"/>
          <w:lang w:val="fr-FR"/>
        </w:rPr>
        <w:t>Quality</w:t>
      </w:r>
      <w:proofErr w:type="spellEnd"/>
      <w:r w:rsidR="009F330F" w:rsidRPr="000D4FA3">
        <w:rPr>
          <w:rFonts w:asciiTheme="minorHAnsi" w:hAnsiTheme="minorHAnsi" w:cstheme="minorHAnsi"/>
          <w:lang w:val="fr-FR"/>
        </w:rPr>
        <w:t xml:space="preserve"> Assurance and </w:t>
      </w:r>
      <w:proofErr w:type="spellStart"/>
      <w:r w:rsidR="009F330F" w:rsidRPr="000D4FA3">
        <w:rPr>
          <w:rFonts w:asciiTheme="minorHAnsi" w:hAnsiTheme="minorHAnsi" w:cstheme="minorHAnsi"/>
          <w:lang w:val="fr-FR"/>
        </w:rPr>
        <w:t>Accreditation</w:t>
      </w:r>
      <w:proofErr w:type="spellEnd"/>
      <w:r w:rsidR="009F330F" w:rsidRPr="000D4FA3">
        <w:rPr>
          <w:rFonts w:asciiTheme="minorHAnsi" w:hAnsiTheme="minorHAnsi" w:cstheme="minorHAnsi"/>
          <w:lang w:val="fr-FR"/>
        </w:rPr>
        <w:t xml:space="preserve"> in </w:t>
      </w:r>
      <w:proofErr w:type="spellStart"/>
      <w:r w:rsidR="009F330F" w:rsidRPr="000D4FA3">
        <w:rPr>
          <w:rFonts w:asciiTheme="minorHAnsi" w:hAnsiTheme="minorHAnsi" w:cstheme="minorHAnsi"/>
          <w:lang w:val="fr-FR"/>
        </w:rPr>
        <w:t>Egypt</w:t>
      </w:r>
      <w:proofErr w:type="spellEnd"/>
      <w:r w:rsidR="009F330F" w:rsidRPr="000D4FA3">
        <w:rPr>
          <w:rFonts w:asciiTheme="minorHAnsi" w:hAnsiTheme="minorHAnsi" w:cstheme="minorHAnsi"/>
          <w:lang w:val="fr-FR"/>
        </w:rPr>
        <w:t xml:space="preserve"> (NAQAAE)</w:t>
      </w:r>
      <w:r w:rsidRPr="000D4FA3">
        <w:rPr>
          <w:rFonts w:asciiTheme="minorHAnsi" w:hAnsiTheme="minorHAnsi" w:cstheme="minorHAnsi"/>
          <w:lang w:val="fr-FR"/>
        </w:rPr>
        <w:t>/Collaboration (</w:t>
      </w:r>
      <w:r w:rsidR="009F330F" w:rsidRPr="000D4FA3">
        <w:rPr>
          <w:rFonts w:asciiTheme="minorHAnsi" w:hAnsiTheme="minorHAnsi" w:cstheme="minorHAnsi"/>
          <w:lang w:val="fr-FR"/>
        </w:rPr>
        <w:t>Direction Europe, Afrique, Moyen-Orient du Ministère des Relati</w:t>
      </w:r>
      <w:r w:rsidRPr="000D4FA3">
        <w:rPr>
          <w:rFonts w:asciiTheme="minorHAnsi" w:hAnsiTheme="minorHAnsi" w:cstheme="minorHAnsi"/>
          <w:lang w:val="fr-FR"/>
        </w:rPr>
        <w:t>ons internationales du Québec)</w:t>
      </w:r>
      <w:r w:rsidR="0024790A" w:rsidRPr="000D4FA3">
        <w:rPr>
          <w:rFonts w:asciiTheme="minorHAnsi" w:hAnsiTheme="minorHAnsi" w:cstheme="minorHAnsi"/>
          <w:lang w:val="fr-FR"/>
        </w:rPr>
        <w:t xml:space="preserve"> </w:t>
      </w:r>
      <w:r w:rsidR="00D03ECE" w:rsidRPr="002F7DB6">
        <w:rPr>
          <w:rFonts w:asciiTheme="minorHAnsi" w:hAnsiTheme="minorHAnsi" w:cstheme="minorHAnsi"/>
          <w:lang w:val="fr-FR"/>
        </w:rPr>
        <w:t>(</w:t>
      </w:r>
      <w:r w:rsidR="0024790A" w:rsidRPr="002F7DB6">
        <w:rPr>
          <w:rFonts w:asciiTheme="minorHAnsi" w:hAnsiTheme="minorHAnsi" w:cstheme="minorHAnsi"/>
          <w:lang w:val="fr-FR"/>
        </w:rPr>
        <w:t>31 Janvier 2010</w:t>
      </w:r>
      <w:r w:rsidR="00D03ECE" w:rsidRPr="002F7DB6">
        <w:rPr>
          <w:rFonts w:asciiTheme="minorHAnsi" w:hAnsiTheme="minorHAnsi" w:cstheme="minorHAnsi"/>
          <w:lang w:val="fr-FR"/>
        </w:rPr>
        <w:t>)</w:t>
      </w:r>
    </w:p>
    <w:p w:rsidR="00C85F0F" w:rsidRPr="000D4FA3" w:rsidRDefault="00F62162" w:rsidP="007E4ECD">
      <w:pPr>
        <w:pStyle w:val="ListParagraph"/>
        <w:numPr>
          <w:ilvl w:val="0"/>
          <w:numId w:val="25"/>
        </w:numPr>
        <w:spacing w:before="40" w:after="40" w:line="240" w:lineRule="auto"/>
        <w:ind w:left="0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Semaine de l’Égypte /</w:t>
      </w:r>
      <w:r w:rsidR="001D6EFD" w:rsidRPr="000D4FA3">
        <w:rPr>
          <w:rFonts w:asciiTheme="minorHAnsi" w:hAnsiTheme="minorHAnsi" w:cstheme="minorHAnsi"/>
          <w:lang w:val="fr-FR"/>
        </w:rPr>
        <w:t xml:space="preserve"> </w:t>
      </w:r>
      <w:r w:rsidRPr="000D4FA3">
        <w:rPr>
          <w:rFonts w:asciiTheme="minorHAnsi" w:hAnsiTheme="minorHAnsi" w:cstheme="minorHAnsi"/>
          <w:lang w:val="fr-FR"/>
        </w:rPr>
        <w:t>C</w:t>
      </w:r>
      <w:r w:rsidR="009F330F" w:rsidRPr="000D4FA3">
        <w:rPr>
          <w:rFonts w:asciiTheme="minorHAnsi" w:hAnsiTheme="minorHAnsi" w:cstheme="minorHAnsi"/>
          <w:lang w:val="fr-FR"/>
        </w:rPr>
        <w:t xml:space="preserve">ollaboration </w:t>
      </w:r>
      <w:r w:rsidR="00AD6EB6" w:rsidRPr="000D4FA3">
        <w:rPr>
          <w:rFonts w:asciiTheme="minorHAnsi" w:hAnsiTheme="minorHAnsi" w:cstheme="minorHAnsi"/>
          <w:lang w:val="fr-FR"/>
        </w:rPr>
        <w:t>UQAM (</w:t>
      </w:r>
      <w:r w:rsidR="001D6EFD" w:rsidRPr="000D4FA3">
        <w:rPr>
          <w:rFonts w:asciiTheme="minorHAnsi" w:hAnsiTheme="minorHAnsi" w:cstheme="minorHAnsi"/>
          <w:lang w:val="fr-FR"/>
        </w:rPr>
        <w:t>30 Nov</w:t>
      </w:r>
      <w:r w:rsidR="002530B5" w:rsidRPr="000D4FA3">
        <w:rPr>
          <w:rFonts w:asciiTheme="minorHAnsi" w:hAnsiTheme="minorHAnsi" w:cstheme="minorHAnsi"/>
          <w:lang w:val="fr-FR"/>
        </w:rPr>
        <w:t>embre</w:t>
      </w:r>
      <w:r w:rsidRPr="000D4FA3">
        <w:rPr>
          <w:rFonts w:asciiTheme="minorHAnsi" w:hAnsiTheme="minorHAnsi" w:cstheme="minorHAnsi"/>
          <w:lang w:val="fr-FR"/>
        </w:rPr>
        <w:t xml:space="preserve"> - 4 Déc</w:t>
      </w:r>
      <w:r w:rsidR="002530B5" w:rsidRPr="000D4FA3">
        <w:rPr>
          <w:rFonts w:asciiTheme="minorHAnsi" w:hAnsiTheme="minorHAnsi" w:cstheme="minorHAnsi"/>
          <w:lang w:val="fr-FR"/>
        </w:rPr>
        <w:t xml:space="preserve">embre </w:t>
      </w:r>
      <w:r w:rsidR="001D6EFD" w:rsidRPr="000D4FA3">
        <w:rPr>
          <w:rFonts w:asciiTheme="minorHAnsi" w:hAnsiTheme="minorHAnsi" w:cstheme="minorHAnsi"/>
          <w:lang w:val="fr-FR"/>
        </w:rPr>
        <w:t>2009)</w:t>
      </w:r>
      <w:r w:rsidR="00C85F0F" w:rsidRPr="000D4FA3">
        <w:rPr>
          <w:rFonts w:asciiTheme="minorHAnsi" w:hAnsiTheme="minorHAnsi" w:cstheme="minorHAnsi"/>
          <w:lang w:val="fr-FR"/>
        </w:rPr>
        <w:tab/>
      </w:r>
      <w:r w:rsidR="00160F7E" w:rsidRPr="000D4FA3">
        <w:rPr>
          <w:rFonts w:asciiTheme="minorHAnsi" w:hAnsiTheme="minorHAnsi" w:cstheme="minorHAnsi"/>
          <w:lang w:val="fr-FR"/>
        </w:rPr>
        <w:tab/>
      </w:r>
      <w:r w:rsidR="00C85F0F" w:rsidRPr="000D4FA3">
        <w:rPr>
          <w:rFonts w:asciiTheme="minorHAnsi" w:hAnsiTheme="minorHAnsi" w:cstheme="minorHAnsi"/>
          <w:lang w:val="fr-FR"/>
        </w:rPr>
        <w:t xml:space="preserve"> </w:t>
      </w:r>
    </w:p>
    <w:p w:rsidR="00AD6EB6" w:rsidRPr="000D4FA3" w:rsidRDefault="009F330F" w:rsidP="00F03E4D">
      <w:pPr>
        <w:pStyle w:val="ListParagraph"/>
        <w:numPr>
          <w:ilvl w:val="0"/>
          <w:numId w:val="25"/>
        </w:numPr>
        <w:spacing w:before="40" w:after="40" w:line="240" w:lineRule="auto"/>
        <w:ind w:left="0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Union des écrivaines et</w:t>
      </w:r>
      <w:r w:rsidR="00AD6EB6" w:rsidRPr="000D4FA3">
        <w:rPr>
          <w:rFonts w:asciiTheme="minorHAnsi" w:hAnsiTheme="minorHAnsi" w:cstheme="minorHAnsi"/>
          <w:lang w:val="fr-FR"/>
        </w:rPr>
        <w:t xml:space="preserve"> des écrivains québécois (UNEQ)</w:t>
      </w:r>
      <w:r w:rsidR="00F03E4D" w:rsidRPr="000D4FA3">
        <w:rPr>
          <w:rFonts w:asciiTheme="minorHAnsi" w:hAnsiTheme="minorHAnsi" w:cstheme="minorHAnsi"/>
          <w:lang w:val="fr-FR"/>
        </w:rPr>
        <w:t xml:space="preserve"> (Novembre 2008)</w:t>
      </w:r>
    </w:p>
    <w:p w:rsidR="00C85F0F" w:rsidRPr="000D4FA3" w:rsidRDefault="00BA3CEC" w:rsidP="007E4ECD">
      <w:pPr>
        <w:pStyle w:val="ListParagraph"/>
        <w:numPr>
          <w:ilvl w:val="0"/>
          <w:numId w:val="25"/>
        </w:numPr>
        <w:spacing w:before="40" w:after="40" w:line="240" w:lineRule="auto"/>
        <w:ind w:left="0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lastRenderedPageBreak/>
        <w:t>Participation</w:t>
      </w:r>
      <w:r w:rsidR="009F330F" w:rsidRPr="000D4FA3">
        <w:rPr>
          <w:rFonts w:asciiTheme="minorHAnsi" w:hAnsiTheme="minorHAnsi" w:cstheme="minorHAnsi"/>
          <w:lang w:val="fr-FR"/>
        </w:rPr>
        <w:t xml:space="preserve"> du président de l’Union des écrivains égyptiens </w:t>
      </w:r>
      <w:r w:rsidR="001D6EFD" w:rsidRPr="000D4FA3">
        <w:rPr>
          <w:rFonts w:asciiTheme="minorHAnsi" w:hAnsiTheme="minorHAnsi" w:cstheme="minorHAnsi"/>
          <w:lang w:val="fr-FR"/>
        </w:rPr>
        <w:t>a</w:t>
      </w:r>
      <w:r w:rsidR="00160F7E" w:rsidRPr="000D4FA3">
        <w:rPr>
          <w:rFonts w:asciiTheme="minorHAnsi" w:hAnsiTheme="minorHAnsi" w:cstheme="minorHAnsi"/>
          <w:lang w:val="fr-FR"/>
        </w:rPr>
        <w:t>u</w:t>
      </w:r>
      <w:r w:rsidR="009F330F" w:rsidRPr="000D4FA3">
        <w:rPr>
          <w:rFonts w:asciiTheme="minorHAnsi" w:hAnsiTheme="minorHAnsi" w:cstheme="minorHAnsi"/>
          <w:lang w:val="fr-FR"/>
        </w:rPr>
        <w:t xml:space="preserve"> Salon du Liv</w:t>
      </w:r>
      <w:r w:rsidR="001D6EFD" w:rsidRPr="000D4FA3">
        <w:rPr>
          <w:rFonts w:asciiTheme="minorHAnsi" w:hAnsiTheme="minorHAnsi" w:cstheme="minorHAnsi"/>
          <w:lang w:val="fr-FR"/>
        </w:rPr>
        <w:t xml:space="preserve">re de Montréal </w:t>
      </w:r>
      <w:r w:rsidR="002530B5" w:rsidRPr="000D4FA3">
        <w:rPr>
          <w:rFonts w:asciiTheme="minorHAnsi" w:hAnsiTheme="minorHAnsi" w:cstheme="minorHAnsi"/>
          <w:lang w:val="fr-FR"/>
        </w:rPr>
        <w:t>(Novembre</w:t>
      </w:r>
      <w:r w:rsidR="00F62162" w:rsidRPr="000D4FA3">
        <w:rPr>
          <w:rFonts w:asciiTheme="minorHAnsi" w:hAnsiTheme="minorHAnsi" w:cstheme="minorHAnsi"/>
          <w:lang w:val="fr-FR"/>
        </w:rPr>
        <w:t xml:space="preserve"> 2008</w:t>
      </w:r>
      <w:r w:rsidR="001D6EFD" w:rsidRPr="000D4FA3">
        <w:rPr>
          <w:rFonts w:asciiTheme="minorHAnsi" w:hAnsiTheme="minorHAnsi" w:cstheme="minorHAnsi"/>
          <w:lang w:val="fr-FR"/>
        </w:rPr>
        <w:t>)</w:t>
      </w:r>
    </w:p>
    <w:p w:rsidR="00521115" w:rsidRDefault="00F62162" w:rsidP="00812BB0">
      <w:pPr>
        <w:pStyle w:val="ListParagraph"/>
        <w:numPr>
          <w:ilvl w:val="0"/>
          <w:numId w:val="25"/>
        </w:numPr>
        <w:spacing w:before="40" w:after="40" w:line="240" w:lineRule="auto"/>
        <w:ind w:left="0"/>
        <w:contextualSpacing w:val="0"/>
        <w:jc w:val="both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T</w:t>
      </w:r>
      <w:r w:rsidR="009F330F" w:rsidRPr="000D4FA3">
        <w:rPr>
          <w:rFonts w:asciiTheme="minorHAnsi" w:hAnsiTheme="minorHAnsi" w:cstheme="minorHAnsi"/>
          <w:lang w:val="fr-FR"/>
        </w:rPr>
        <w:t xml:space="preserve">roupe </w:t>
      </w:r>
      <w:r w:rsidR="00F03E4D" w:rsidRPr="000D4FA3">
        <w:rPr>
          <w:rFonts w:asciiTheme="minorHAnsi" w:hAnsiTheme="minorHAnsi" w:cstheme="minorHAnsi"/>
          <w:lang w:val="fr-FR"/>
        </w:rPr>
        <w:t>de danse folklorique égyptienne /</w:t>
      </w:r>
      <w:r w:rsidR="009F330F" w:rsidRPr="000D4FA3">
        <w:rPr>
          <w:rFonts w:asciiTheme="minorHAnsi" w:hAnsiTheme="minorHAnsi" w:cstheme="minorHAnsi"/>
          <w:lang w:val="fr-FR"/>
        </w:rPr>
        <w:t xml:space="preserve"> Mondia</w:t>
      </w:r>
      <w:r w:rsidRPr="000D4FA3">
        <w:rPr>
          <w:rFonts w:asciiTheme="minorHAnsi" w:hAnsiTheme="minorHAnsi" w:cstheme="minorHAnsi"/>
          <w:lang w:val="fr-FR"/>
        </w:rPr>
        <w:t>l des Cultures de Drummondville</w:t>
      </w:r>
      <w:r w:rsidR="000514DC" w:rsidRPr="000D4FA3">
        <w:rPr>
          <w:rFonts w:asciiTheme="minorHAnsi" w:hAnsiTheme="minorHAnsi" w:cstheme="minorHAnsi"/>
          <w:lang w:val="fr-FR"/>
        </w:rPr>
        <w:t xml:space="preserve"> (juillet 2008)</w:t>
      </w:r>
      <w:r w:rsidR="00160F7E" w:rsidRPr="00812BB0">
        <w:rPr>
          <w:rFonts w:asciiTheme="minorHAnsi" w:hAnsiTheme="minorHAnsi" w:cstheme="minorHAnsi"/>
          <w:lang w:val="fr-FR"/>
        </w:rPr>
        <w:tab/>
      </w:r>
      <w:r w:rsidR="00C85F0F" w:rsidRPr="00812BB0">
        <w:rPr>
          <w:rFonts w:asciiTheme="minorHAnsi" w:hAnsiTheme="minorHAnsi" w:cstheme="minorHAnsi"/>
          <w:lang w:val="fr-FR"/>
        </w:rPr>
        <w:t xml:space="preserve"> </w:t>
      </w:r>
    </w:p>
    <w:p w:rsidR="00921F25" w:rsidRPr="00812BB0" w:rsidRDefault="00921F25" w:rsidP="00521115">
      <w:pPr>
        <w:pStyle w:val="ListParagraph"/>
        <w:spacing w:before="40" w:after="40" w:line="240" w:lineRule="auto"/>
        <w:ind w:left="0"/>
        <w:contextualSpacing w:val="0"/>
        <w:jc w:val="both"/>
        <w:rPr>
          <w:rFonts w:asciiTheme="minorHAnsi" w:hAnsiTheme="minorHAnsi" w:cstheme="minorHAnsi"/>
          <w:lang w:val="fr-FR"/>
        </w:rPr>
      </w:pPr>
    </w:p>
    <w:p w:rsidR="00C85F0F" w:rsidRPr="000D4FA3" w:rsidRDefault="00D03ECE" w:rsidP="00521115">
      <w:pPr>
        <w:spacing w:after="0" w:line="240" w:lineRule="auto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b/>
          <w:lang w:val="fr-FR"/>
        </w:rPr>
        <w:t>Responsable d’un</w:t>
      </w:r>
      <w:r w:rsidR="00AD6EB6" w:rsidRPr="000D4FA3">
        <w:rPr>
          <w:rFonts w:asciiTheme="minorHAnsi" w:hAnsiTheme="minorHAnsi" w:cstheme="minorHAnsi"/>
          <w:b/>
          <w:lang w:val="fr-FR"/>
        </w:rPr>
        <w:t xml:space="preserve"> projet</w:t>
      </w:r>
      <w:r w:rsidRPr="000D4FA3">
        <w:rPr>
          <w:rFonts w:asciiTheme="minorHAnsi" w:hAnsiTheme="minorHAnsi" w:cstheme="minorHAnsi"/>
          <w:b/>
          <w:lang w:val="fr-FR"/>
        </w:rPr>
        <w:t xml:space="preserve"> international</w:t>
      </w:r>
      <w:r w:rsidR="009F330F" w:rsidRPr="000D4FA3">
        <w:rPr>
          <w:rFonts w:asciiTheme="minorHAnsi" w:hAnsiTheme="minorHAnsi" w:cstheme="minorHAnsi"/>
          <w:lang w:val="fr-FR"/>
        </w:rPr>
        <w:t xml:space="preserve"> </w:t>
      </w:r>
      <w:r w:rsidR="00160F7E" w:rsidRPr="000D4FA3">
        <w:rPr>
          <w:rFonts w:asciiTheme="minorHAnsi" w:hAnsiTheme="minorHAnsi" w:cstheme="minorHAnsi"/>
          <w:lang w:val="fr-FR"/>
        </w:rPr>
        <w:tab/>
      </w:r>
    </w:p>
    <w:p w:rsidR="00DA3B93" w:rsidRDefault="00AD6EB6" w:rsidP="00521115">
      <w:pPr>
        <w:spacing w:after="0" w:line="240" w:lineRule="auto"/>
        <w:rPr>
          <w:rFonts w:asciiTheme="minorHAnsi" w:hAnsiTheme="minorHAnsi" w:cstheme="minorHAnsi"/>
          <w:lang w:val="fr-FR"/>
        </w:rPr>
      </w:pPr>
      <w:r w:rsidRPr="000D4FA3">
        <w:rPr>
          <w:rFonts w:asciiTheme="minorHAnsi" w:hAnsiTheme="minorHAnsi" w:cstheme="minorHAnsi"/>
          <w:lang w:val="fr-FR"/>
        </w:rPr>
        <w:t>R</w:t>
      </w:r>
      <w:r w:rsidR="009F330F" w:rsidRPr="000D4FA3">
        <w:rPr>
          <w:rFonts w:asciiTheme="minorHAnsi" w:hAnsiTheme="minorHAnsi" w:cstheme="minorHAnsi"/>
          <w:lang w:val="fr-FR"/>
        </w:rPr>
        <w:t>éunion internationale sur « le di</w:t>
      </w:r>
      <w:r w:rsidRPr="000D4FA3">
        <w:rPr>
          <w:rFonts w:asciiTheme="minorHAnsi" w:hAnsiTheme="minorHAnsi" w:cstheme="minorHAnsi"/>
          <w:lang w:val="fr-FR"/>
        </w:rPr>
        <w:t xml:space="preserve">alogue avec l’Autre », sous l’autorité </w:t>
      </w:r>
      <w:r w:rsidR="009F330F" w:rsidRPr="000D4FA3">
        <w:rPr>
          <w:rFonts w:asciiTheme="minorHAnsi" w:hAnsiTheme="minorHAnsi" w:cstheme="minorHAnsi"/>
          <w:lang w:val="fr-FR"/>
        </w:rPr>
        <w:t>du ministre de l’Enseignement supérieur</w:t>
      </w:r>
      <w:r w:rsidRPr="000D4FA3">
        <w:rPr>
          <w:rFonts w:asciiTheme="minorHAnsi" w:hAnsiTheme="minorHAnsi" w:cstheme="minorHAnsi"/>
          <w:lang w:val="fr-FR"/>
        </w:rPr>
        <w:t xml:space="preserve"> </w:t>
      </w:r>
      <w:r w:rsidR="009F330F" w:rsidRPr="000D4FA3">
        <w:rPr>
          <w:rFonts w:asciiTheme="minorHAnsi" w:hAnsiTheme="minorHAnsi" w:cstheme="minorHAnsi"/>
          <w:lang w:val="fr-FR"/>
        </w:rPr>
        <w:t>dans le cadre de la réunion annuelle des Président</w:t>
      </w:r>
      <w:r w:rsidRPr="000D4FA3">
        <w:rPr>
          <w:rFonts w:asciiTheme="minorHAnsi" w:hAnsiTheme="minorHAnsi" w:cstheme="minorHAnsi"/>
          <w:lang w:val="fr-FR"/>
        </w:rPr>
        <w:t>s d’Universités du monde (IAUP) (tenue en Égypte en 2003)</w:t>
      </w:r>
    </w:p>
    <w:p w:rsidR="0084761E" w:rsidRDefault="0084761E" w:rsidP="006B0C5B">
      <w:pPr>
        <w:spacing w:after="0" w:line="240" w:lineRule="auto"/>
        <w:rPr>
          <w:rFonts w:asciiTheme="minorHAnsi" w:hAnsiTheme="minorHAnsi" w:cstheme="minorHAnsi"/>
          <w:lang w:val="fr-FR"/>
        </w:rPr>
      </w:pPr>
    </w:p>
    <w:p w:rsidR="0084761E" w:rsidRPr="000D4FA3" w:rsidRDefault="0084761E" w:rsidP="006B0C5B">
      <w:pPr>
        <w:spacing w:after="0" w:line="240" w:lineRule="auto"/>
        <w:rPr>
          <w:rFonts w:asciiTheme="minorHAnsi" w:hAnsiTheme="minorHAnsi" w:cstheme="minorHAnsi"/>
          <w:lang w:val="fr-FR"/>
        </w:rPr>
      </w:pPr>
    </w:p>
    <w:p w:rsidR="002662CC" w:rsidRPr="000D4FA3" w:rsidRDefault="002662CC" w:rsidP="00AD6EB6">
      <w:pPr>
        <w:spacing w:after="0" w:line="240" w:lineRule="auto"/>
        <w:rPr>
          <w:rFonts w:asciiTheme="minorHAnsi" w:hAnsiTheme="minorHAnsi" w:cstheme="minorHAnsi"/>
          <w:lang w:val="fr-FR"/>
        </w:rPr>
      </w:pPr>
    </w:p>
    <w:p w:rsidR="002662CC" w:rsidRPr="000D4FA3" w:rsidRDefault="002662CC" w:rsidP="002662CC">
      <w:pPr>
        <w:pBdr>
          <w:bottom w:val="single" w:sz="4" w:space="1" w:color="auto"/>
        </w:pBdr>
        <w:spacing w:before="60" w:after="120" w:line="240" w:lineRule="auto"/>
        <w:jc w:val="both"/>
        <w:rPr>
          <w:rFonts w:asciiTheme="minorHAnsi" w:hAnsiTheme="minorHAnsi" w:cstheme="minorHAnsi"/>
          <w:b/>
          <w:bCs/>
          <w:caps/>
          <w:color w:val="0F243E"/>
          <w:lang w:val="fr-CA"/>
        </w:rPr>
      </w:pPr>
      <w:r w:rsidRPr="000D4FA3">
        <w:rPr>
          <w:rFonts w:asciiTheme="minorHAnsi" w:hAnsiTheme="minorHAnsi" w:cstheme="minorHAnsi"/>
          <w:b/>
          <w:bCs/>
          <w:caps/>
          <w:color w:val="0F243E"/>
          <w:lang w:val="fr-CA"/>
        </w:rPr>
        <w:t>PRIX ET DISCTINCTIONS</w:t>
      </w:r>
      <w:r w:rsidRPr="000D4FA3">
        <w:rPr>
          <w:rFonts w:asciiTheme="minorHAnsi" w:hAnsiTheme="minorHAnsi" w:cstheme="minorHAnsi"/>
          <w:b/>
          <w:bCs/>
          <w:caps/>
          <w:color w:val="0F243E"/>
          <w:lang w:val="fr-CA"/>
        </w:rPr>
        <w:tab/>
      </w:r>
    </w:p>
    <w:p w:rsidR="002662CC" w:rsidRPr="00ED4FBA" w:rsidRDefault="002662CC" w:rsidP="008D5D5A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  <w:lang w:val="fr-FR"/>
        </w:rPr>
      </w:pPr>
      <w:r w:rsidRPr="00ED4FBA">
        <w:rPr>
          <w:rFonts w:asciiTheme="minorHAnsi" w:hAnsiTheme="minorHAnsi" w:cstheme="minorHAnsi"/>
          <w:b/>
          <w:bCs/>
          <w:lang w:val="fr-FR"/>
        </w:rPr>
        <w:t>2010 :</w:t>
      </w:r>
      <w:r w:rsidRPr="00ED4FBA">
        <w:rPr>
          <w:rFonts w:asciiTheme="minorHAnsi" w:hAnsiTheme="minorHAnsi" w:cstheme="minorHAnsi"/>
          <w:b/>
          <w:lang w:val="fr-FR"/>
        </w:rPr>
        <w:t xml:space="preserve"> Certificat d’Excellence</w:t>
      </w:r>
      <w:r w:rsidRPr="00ED4FBA">
        <w:rPr>
          <w:rFonts w:asciiTheme="minorHAnsi" w:hAnsiTheme="minorHAnsi" w:cstheme="minorHAnsi"/>
          <w:lang w:val="fr-FR"/>
        </w:rPr>
        <w:t>, Assemblée Nationale du Québec</w:t>
      </w:r>
      <w:r w:rsidRPr="00ED4FBA">
        <w:rPr>
          <w:rFonts w:asciiTheme="minorHAnsi" w:hAnsiTheme="minorHAnsi" w:cstheme="minorHAnsi"/>
          <w:lang w:val="fr-FR"/>
        </w:rPr>
        <w:tab/>
      </w:r>
    </w:p>
    <w:p w:rsidR="00943DF9" w:rsidRPr="008D5D5A" w:rsidRDefault="00943DF9" w:rsidP="008D5D5A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  <w:b/>
        </w:rPr>
      </w:pPr>
      <w:r w:rsidRPr="00ED4FBA">
        <w:rPr>
          <w:rFonts w:asciiTheme="minorHAnsi" w:hAnsiTheme="minorHAnsi" w:cstheme="minorHAnsi"/>
          <w:b/>
          <w:bCs/>
          <w:lang w:val="fr-FR"/>
        </w:rPr>
        <w:t>2009 :</w:t>
      </w:r>
      <w:r w:rsidRPr="00ED4FBA">
        <w:rPr>
          <w:rFonts w:asciiTheme="minorHAnsi" w:hAnsiTheme="minorHAnsi" w:cstheme="minorHAnsi"/>
          <w:b/>
          <w:lang w:val="fr-FR"/>
        </w:rPr>
        <w:t xml:space="preserve"> Certificat de mérite de la Chambre des communes</w:t>
      </w:r>
      <w:r w:rsidR="008D5D5A">
        <w:rPr>
          <w:rFonts w:asciiTheme="minorHAnsi" w:hAnsiTheme="minorHAnsi" w:cstheme="minorHAnsi"/>
          <w:lang w:val="fr-FR"/>
        </w:rPr>
        <w:t xml:space="preserve"> (Parlement). </w:t>
      </w:r>
      <w:r w:rsidRPr="008D5D5A">
        <w:rPr>
          <w:rFonts w:asciiTheme="minorHAnsi" w:hAnsiTheme="minorHAnsi" w:cstheme="minorHAnsi"/>
        </w:rPr>
        <w:t>« </w:t>
      </w:r>
      <w:r w:rsidRPr="008D5D5A">
        <w:rPr>
          <w:rFonts w:asciiTheme="minorHAnsi" w:hAnsiTheme="minorHAnsi" w:cstheme="minorHAnsi"/>
          <w:i/>
          <w:iCs/>
        </w:rPr>
        <w:t>In recognition to Dr. Amany Fouad for Professionalism in your work and a significant contribution to Canadian Cultural Life</w:t>
      </w:r>
      <w:r w:rsidRPr="008D5D5A">
        <w:rPr>
          <w:rFonts w:asciiTheme="minorHAnsi" w:hAnsiTheme="minorHAnsi" w:cstheme="minorHAnsi"/>
        </w:rPr>
        <w:t> ».</w:t>
      </w:r>
    </w:p>
    <w:p w:rsidR="002662CC" w:rsidRPr="008D5D5A" w:rsidRDefault="002662CC" w:rsidP="008D5D5A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  <w:lang w:val="fr-FR"/>
        </w:rPr>
      </w:pPr>
      <w:r w:rsidRPr="00ED4FBA">
        <w:rPr>
          <w:rFonts w:asciiTheme="minorHAnsi" w:hAnsiTheme="minorHAnsi" w:cstheme="minorHAnsi"/>
          <w:b/>
          <w:bCs/>
          <w:lang w:val="fr-FR"/>
        </w:rPr>
        <w:t>2009 :</w:t>
      </w:r>
      <w:r w:rsidR="008D5D5A">
        <w:rPr>
          <w:rFonts w:asciiTheme="minorHAnsi" w:hAnsiTheme="minorHAnsi" w:cstheme="minorHAnsi"/>
          <w:lang w:val="fr-FR"/>
        </w:rPr>
        <w:t xml:space="preserve"> </w:t>
      </w:r>
      <w:r w:rsidR="008D5D5A" w:rsidRPr="008D5D5A">
        <w:rPr>
          <w:rFonts w:asciiTheme="minorHAnsi" w:hAnsiTheme="minorHAnsi" w:cstheme="minorHAnsi"/>
          <w:b/>
          <w:bCs/>
          <w:lang w:val="fr-CA"/>
        </w:rPr>
        <w:t>« </w:t>
      </w:r>
      <w:r w:rsidR="008D5D5A" w:rsidRPr="008D5D5A">
        <w:rPr>
          <w:rFonts w:asciiTheme="minorHAnsi" w:hAnsiTheme="minorHAnsi" w:cstheme="minorHAnsi"/>
          <w:b/>
          <w:bCs/>
          <w:i/>
          <w:iCs/>
          <w:lang w:val="fr-FR"/>
        </w:rPr>
        <w:t>Reconnaissance de participation continue</w:t>
      </w:r>
      <w:r w:rsidR="008D5D5A" w:rsidRPr="008D5D5A">
        <w:rPr>
          <w:rFonts w:asciiTheme="minorHAnsi" w:hAnsiTheme="minorHAnsi" w:cstheme="minorHAnsi"/>
          <w:b/>
          <w:bCs/>
          <w:lang w:val="fr-FR"/>
        </w:rPr>
        <w:t> </w:t>
      </w:r>
      <w:r w:rsidR="008D5D5A" w:rsidRPr="008D5D5A">
        <w:rPr>
          <w:rFonts w:asciiTheme="minorHAnsi" w:hAnsiTheme="minorHAnsi" w:cstheme="minorHAnsi"/>
          <w:lang w:val="fr-FR"/>
        </w:rPr>
        <w:t>», Association « Entraide Bois-de-Boulogne » (Montréal) à l’occasion de son 45</w:t>
      </w:r>
      <w:r w:rsidR="008D5D5A" w:rsidRPr="008D5D5A">
        <w:rPr>
          <w:rFonts w:asciiTheme="minorHAnsi" w:hAnsiTheme="minorHAnsi" w:cstheme="minorHAnsi"/>
          <w:vertAlign w:val="superscript"/>
          <w:lang w:val="fr-FR"/>
        </w:rPr>
        <w:t>e</w:t>
      </w:r>
      <w:r w:rsidR="008D5D5A" w:rsidRPr="008D5D5A">
        <w:rPr>
          <w:rFonts w:asciiTheme="minorHAnsi" w:hAnsiTheme="minorHAnsi" w:cstheme="minorHAnsi"/>
          <w:lang w:val="fr-FR"/>
        </w:rPr>
        <w:t> anniversaire</w:t>
      </w:r>
    </w:p>
    <w:p w:rsidR="00943DF9" w:rsidRPr="00ED4FBA" w:rsidRDefault="00943DF9" w:rsidP="008D5D5A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</w:rPr>
      </w:pPr>
      <w:r w:rsidRPr="00ED4FBA">
        <w:rPr>
          <w:rFonts w:asciiTheme="minorHAnsi" w:hAnsiTheme="minorHAnsi" w:cstheme="minorHAnsi"/>
          <w:b/>
          <w:bCs/>
        </w:rPr>
        <w:t>2009</w:t>
      </w:r>
      <w:r w:rsidR="008D5D5A">
        <w:rPr>
          <w:rFonts w:asciiTheme="minorHAnsi" w:hAnsiTheme="minorHAnsi" w:cstheme="minorHAnsi"/>
        </w:rPr>
        <w:t xml:space="preserve"> :</w:t>
      </w:r>
      <w:r w:rsidR="008D5D5A">
        <w:rPr>
          <w:rFonts w:asciiTheme="minorHAnsi" w:hAnsiTheme="minorHAnsi" w:cstheme="minorHAnsi"/>
          <w:b/>
          <w:bCs/>
        </w:rPr>
        <w:t xml:space="preserve"> </w:t>
      </w:r>
      <w:r w:rsidRPr="00ED4FBA">
        <w:rPr>
          <w:rFonts w:asciiTheme="minorHAnsi" w:hAnsiTheme="minorHAnsi" w:cstheme="minorHAnsi"/>
          <w:b/>
          <w:bCs/>
        </w:rPr>
        <w:t>Certificate of Appreciation</w:t>
      </w:r>
      <w:r w:rsidRPr="00ED4FBA">
        <w:rPr>
          <w:rFonts w:asciiTheme="minorHAnsi" w:hAnsiTheme="minorHAnsi" w:cstheme="minorHAnsi"/>
        </w:rPr>
        <w:t xml:space="preserve"> « </w:t>
      </w:r>
      <w:r w:rsidRPr="00ED4FBA">
        <w:rPr>
          <w:rFonts w:asciiTheme="minorHAnsi" w:hAnsiTheme="minorHAnsi" w:cstheme="minorHAnsi"/>
          <w:i/>
          <w:iCs/>
        </w:rPr>
        <w:t>In recognition of the outstanding contribution</w:t>
      </w:r>
      <w:r w:rsidRPr="00ED4FBA">
        <w:rPr>
          <w:rFonts w:asciiTheme="minorHAnsi" w:hAnsiTheme="minorHAnsi" w:cstheme="minorHAnsi"/>
        </w:rPr>
        <w:t xml:space="preserve"> </w:t>
      </w:r>
      <w:r w:rsidRPr="00ED4FBA">
        <w:rPr>
          <w:rFonts w:asciiTheme="minorHAnsi" w:hAnsiTheme="minorHAnsi" w:cstheme="minorHAnsi"/>
          <w:i/>
          <w:iCs/>
        </w:rPr>
        <w:t xml:space="preserve">to the success of the Semi Annual Meeting 2009 </w:t>
      </w:r>
      <w:r w:rsidRPr="00ED4FBA">
        <w:rPr>
          <w:rFonts w:asciiTheme="minorHAnsi" w:hAnsiTheme="minorHAnsi" w:cstheme="minorHAnsi"/>
        </w:rPr>
        <w:t xml:space="preserve">» </w:t>
      </w:r>
      <w:r w:rsidRPr="00ED4FBA">
        <w:rPr>
          <w:rFonts w:asciiTheme="minorHAnsi" w:hAnsiTheme="minorHAnsi" w:cstheme="minorHAnsi"/>
          <w:i/>
          <w:iCs/>
        </w:rPr>
        <w:t>Egyptian Students Association in North America (ESANA)</w:t>
      </w:r>
    </w:p>
    <w:p w:rsidR="002662CC" w:rsidRPr="00ED4FBA" w:rsidRDefault="002662CC" w:rsidP="008D5D5A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  <w:lang w:val="fr-FR"/>
        </w:rPr>
      </w:pPr>
      <w:r w:rsidRPr="00ED4FBA">
        <w:rPr>
          <w:rFonts w:asciiTheme="minorHAnsi" w:hAnsiTheme="minorHAnsi" w:cstheme="minorHAnsi"/>
          <w:b/>
          <w:bCs/>
          <w:lang w:val="fr-FR"/>
        </w:rPr>
        <w:t>2009 :</w:t>
      </w:r>
      <w:r w:rsidRPr="00ED4FBA">
        <w:rPr>
          <w:rFonts w:asciiTheme="minorHAnsi" w:hAnsiTheme="minorHAnsi" w:cstheme="minorHAnsi"/>
          <w:b/>
          <w:lang w:val="fr-FR"/>
        </w:rPr>
        <w:t xml:space="preserve"> Certificat de mérite</w:t>
      </w:r>
      <w:r w:rsidRPr="00ED4FBA">
        <w:rPr>
          <w:rFonts w:asciiTheme="minorHAnsi" w:hAnsiTheme="minorHAnsi" w:cstheme="minorHAnsi"/>
          <w:lang w:val="fr-FR"/>
        </w:rPr>
        <w:t xml:space="preserve"> de la « </w:t>
      </w:r>
      <w:proofErr w:type="spellStart"/>
      <w:r w:rsidRPr="00ED4FBA">
        <w:rPr>
          <w:rFonts w:asciiTheme="minorHAnsi" w:hAnsiTheme="minorHAnsi" w:cstheme="minorHAnsi"/>
          <w:lang w:val="fr-FR"/>
        </w:rPr>
        <w:t>Egyptian</w:t>
      </w:r>
      <w:proofErr w:type="spellEnd"/>
      <w:r w:rsidRPr="00ED4FBA">
        <w:rPr>
          <w:rFonts w:asciiTheme="minorHAnsi" w:hAnsiTheme="minorHAnsi" w:cstheme="minorHAnsi"/>
          <w:lang w:val="fr-FR"/>
        </w:rPr>
        <w:t xml:space="preserve"> Canadian </w:t>
      </w:r>
      <w:proofErr w:type="spellStart"/>
      <w:r w:rsidRPr="00ED4FBA">
        <w:rPr>
          <w:rFonts w:asciiTheme="minorHAnsi" w:hAnsiTheme="minorHAnsi" w:cstheme="minorHAnsi"/>
          <w:lang w:val="fr-FR"/>
        </w:rPr>
        <w:t>Friendship</w:t>
      </w:r>
      <w:proofErr w:type="spellEnd"/>
      <w:r w:rsidRPr="00ED4FBA">
        <w:rPr>
          <w:rFonts w:asciiTheme="minorHAnsi" w:hAnsiTheme="minorHAnsi" w:cstheme="minorHAnsi"/>
          <w:lang w:val="fr-FR"/>
        </w:rPr>
        <w:t xml:space="preserve"> Association» </w:t>
      </w:r>
      <w:r w:rsidRPr="00ED4FBA">
        <w:rPr>
          <w:rFonts w:asciiTheme="minorHAnsi" w:hAnsiTheme="minorHAnsi" w:cstheme="minorHAnsi"/>
          <w:lang w:val="fr-FR"/>
        </w:rPr>
        <w:tab/>
      </w:r>
      <w:r w:rsidRPr="00ED4FBA">
        <w:rPr>
          <w:rFonts w:asciiTheme="minorHAnsi" w:hAnsiTheme="minorHAnsi" w:cstheme="minorHAnsi"/>
          <w:lang w:val="fr-FR"/>
        </w:rPr>
        <w:tab/>
      </w:r>
      <w:r w:rsidRPr="00ED4FBA">
        <w:rPr>
          <w:rFonts w:asciiTheme="minorHAnsi" w:hAnsiTheme="minorHAnsi" w:cstheme="minorHAnsi"/>
          <w:lang w:val="fr-FR"/>
        </w:rPr>
        <w:tab/>
      </w:r>
      <w:r w:rsidRPr="00ED4FBA">
        <w:rPr>
          <w:rFonts w:asciiTheme="minorHAnsi" w:hAnsiTheme="minorHAnsi" w:cstheme="minorHAnsi"/>
          <w:lang w:val="fr-FR"/>
        </w:rPr>
        <w:tab/>
        <w:t xml:space="preserve">         </w:t>
      </w:r>
    </w:p>
    <w:p w:rsidR="00DA0A0B" w:rsidRPr="002A4ED6" w:rsidRDefault="002662CC" w:rsidP="002A4ED6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  <w:lang w:val="fr-FR"/>
        </w:rPr>
      </w:pPr>
      <w:r w:rsidRPr="00ED4FBA">
        <w:rPr>
          <w:rFonts w:asciiTheme="minorHAnsi" w:hAnsiTheme="minorHAnsi" w:cstheme="minorHAnsi"/>
          <w:b/>
          <w:bCs/>
          <w:lang w:val="fr-FR"/>
        </w:rPr>
        <w:t>2008 :</w:t>
      </w:r>
      <w:r w:rsidRPr="00ED4FBA">
        <w:rPr>
          <w:rFonts w:asciiTheme="minorHAnsi" w:hAnsiTheme="minorHAnsi" w:cstheme="minorHAnsi"/>
          <w:b/>
          <w:lang w:val="fr-FR"/>
        </w:rPr>
        <w:t xml:space="preserve"> Certificat de reconnaissance</w:t>
      </w:r>
      <w:r w:rsidRPr="00ED4FBA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ED4FBA">
        <w:rPr>
          <w:rFonts w:asciiTheme="minorHAnsi" w:hAnsiTheme="minorHAnsi" w:cstheme="minorHAnsi"/>
          <w:lang w:val="fr-FR"/>
        </w:rPr>
        <w:t>Glendon</w:t>
      </w:r>
      <w:proofErr w:type="spellEnd"/>
      <w:r w:rsidRPr="00ED4FBA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ED4FBA">
        <w:rPr>
          <w:rFonts w:asciiTheme="minorHAnsi" w:hAnsiTheme="minorHAnsi" w:cstheme="minorHAnsi"/>
          <w:lang w:val="fr-FR"/>
        </w:rPr>
        <w:t>College</w:t>
      </w:r>
      <w:proofErr w:type="spellEnd"/>
      <w:r w:rsidRPr="00ED4FBA">
        <w:rPr>
          <w:rFonts w:asciiTheme="minorHAnsi" w:hAnsiTheme="minorHAnsi" w:cstheme="minorHAnsi"/>
          <w:lang w:val="fr-FR"/>
        </w:rPr>
        <w:t>, de l’Unive</w:t>
      </w:r>
      <w:r w:rsidR="008D5D5A">
        <w:rPr>
          <w:rFonts w:asciiTheme="minorHAnsi" w:hAnsiTheme="minorHAnsi" w:cstheme="minorHAnsi"/>
          <w:lang w:val="fr-FR"/>
        </w:rPr>
        <w:t xml:space="preserve">rsité York (Toronto). </w:t>
      </w:r>
      <w:r w:rsidRPr="008D5D5A">
        <w:rPr>
          <w:rFonts w:asciiTheme="minorHAnsi" w:hAnsiTheme="minorHAnsi" w:cstheme="minorHAnsi"/>
          <w:lang w:val="fr-FR"/>
        </w:rPr>
        <w:t>13</w:t>
      </w:r>
      <w:r w:rsidRPr="008D5D5A">
        <w:rPr>
          <w:rFonts w:asciiTheme="minorHAnsi" w:hAnsiTheme="minorHAnsi" w:cstheme="minorHAnsi"/>
          <w:vertAlign w:val="superscript"/>
          <w:lang w:val="fr-FR"/>
        </w:rPr>
        <w:t>e</w:t>
      </w:r>
      <w:r w:rsidRPr="008D5D5A">
        <w:rPr>
          <w:rFonts w:asciiTheme="minorHAnsi" w:hAnsiTheme="minorHAnsi" w:cstheme="minorHAnsi"/>
          <w:lang w:val="fr-FR"/>
        </w:rPr>
        <w:t xml:space="preserve"> symposium annuel, participation à l’organisation du colloque : </w:t>
      </w:r>
      <w:r w:rsidRPr="008D5D5A">
        <w:rPr>
          <w:rFonts w:asciiTheme="minorHAnsi" w:hAnsiTheme="minorHAnsi" w:cstheme="minorHAnsi"/>
          <w:i/>
          <w:iCs/>
          <w:lang w:val="fr-FR"/>
        </w:rPr>
        <w:t>Au-delà des mythes : Dialogues sur l’Égypte contemporaine</w:t>
      </w:r>
    </w:p>
    <w:p w:rsidR="002662CC" w:rsidRPr="00ED4FBA" w:rsidRDefault="002662CC" w:rsidP="008D5D5A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  <w:b/>
        </w:rPr>
      </w:pPr>
      <w:r w:rsidRPr="00ED4FBA">
        <w:rPr>
          <w:rFonts w:asciiTheme="minorHAnsi" w:hAnsiTheme="minorHAnsi" w:cstheme="minorHAnsi"/>
          <w:b/>
          <w:bCs/>
        </w:rPr>
        <w:t>2007 </w:t>
      </w:r>
      <w:r w:rsidR="00943DF9" w:rsidRPr="00ED4FBA">
        <w:rPr>
          <w:rFonts w:asciiTheme="minorHAnsi" w:hAnsiTheme="minorHAnsi" w:cstheme="minorHAnsi"/>
        </w:rPr>
        <w:t xml:space="preserve"> : </w:t>
      </w:r>
      <w:r w:rsidRPr="008D5D5A">
        <w:rPr>
          <w:rFonts w:asciiTheme="minorHAnsi" w:hAnsiTheme="minorHAnsi" w:cstheme="minorHAnsi"/>
          <w:b/>
          <w:bCs/>
        </w:rPr>
        <w:t>Certificate of Appreciation</w:t>
      </w:r>
      <w:r w:rsidRPr="00ED4FBA">
        <w:rPr>
          <w:rFonts w:asciiTheme="minorHAnsi" w:hAnsiTheme="minorHAnsi" w:cstheme="minorHAnsi"/>
        </w:rPr>
        <w:t xml:space="preserve"> </w:t>
      </w:r>
      <w:r w:rsidR="008D5D5A" w:rsidRPr="008D5D5A">
        <w:rPr>
          <w:rFonts w:asciiTheme="minorHAnsi" w:hAnsiTheme="minorHAnsi" w:cstheme="minorHAnsi"/>
          <w:i/>
          <w:iCs/>
        </w:rPr>
        <w:t>« </w:t>
      </w:r>
      <w:r w:rsidRPr="00ED4FBA">
        <w:rPr>
          <w:rFonts w:asciiTheme="minorHAnsi" w:hAnsiTheme="minorHAnsi" w:cstheme="minorHAnsi"/>
          <w:i/>
          <w:iCs/>
        </w:rPr>
        <w:t xml:space="preserve">for support and Invaluable contributions </w:t>
      </w:r>
      <w:r w:rsidRPr="00ED4FBA">
        <w:rPr>
          <w:rFonts w:asciiTheme="minorHAnsi" w:hAnsiTheme="minorHAnsi" w:cstheme="minorHAnsi"/>
        </w:rPr>
        <w:t>»</w:t>
      </w:r>
      <w:r w:rsidRPr="00ED4FBA">
        <w:rPr>
          <w:rFonts w:asciiTheme="minorHAnsi" w:hAnsiTheme="minorHAnsi" w:cstheme="minorHAnsi"/>
          <w:b/>
        </w:rPr>
        <w:t xml:space="preserve"> </w:t>
      </w:r>
    </w:p>
    <w:p w:rsidR="002662CC" w:rsidRPr="00ED4FBA" w:rsidRDefault="008D5D5A" w:rsidP="008D5D5A">
      <w:pPr>
        <w:pStyle w:val="ListParagraph"/>
        <w:spacing w:before="60"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ESANA B</w:t>
      </w:r>
      <w:r w:rsidR="002662CC" w:rsidRPr="00ED4FBA">
        <w:rPr>
          <w:rFonts w:asciiTheme="minorHAnsi" w:hAnsiTheme="minorHAnsi" w:cstheme="minorHAnsi"/>
        </w:rPr>
        <w:t>oard (</w:t>
      </w:r>
      <w:r>
        <w:rPr>
          <w:rFonts w:asciiTheme="minorHAnsi" w:hAnsiTheme="minorHAnsi" w:cstheme="minorHAnsi"/>
        </w:rPr>
        <w:t xml:space="preserve">Egyptian Students Association in North America( </w:t>
      </w:r>
      <w:r w:rsidR="002662CC" w:rsidRPr="00ED4FBA">
        <w:rPr>
          <w:rFonts w:asciiTheme="minorHAnsi" w:hAnsiTheme="minorHAnsi" w:cstheme="minorHAnsi"/>
        </w:rPr>
        <w:t>Executive committee &amp; Project Managers)</w:t>
      </w:r>
    </w:p>
    <w:p w:rsidR="00023929" w:rsidRDefault="00943DF9" w:rsidP="008D5D5A">
      <w:pPr>
        <w:pStyle w:val="ListParagraph"/>
        <w:numPr>
          <w:ilvl w:val="0"/>
          <w:numId w:val="33"/>
        </w:numPr>
        <w:spacing w:before="60" w:after="0" w:line="240" w:lineRule="auto"/>
        <w:ind w:left="0"/>
        <w:rPr>
          <w:rFonts w:asciiTheme="minorHAnsi" w:hAnsiTheme="minorHAnsi" w:cstheme="minorHAnsi"/>
          <w:lang w:val="fr-FR"/>
        </w:rPr>
      </w:pPr>
      <w:r w:rsidRPr="00ED4FBA">
        <w:rPr>
          <w:rFonts w:asciiTheme="minorHAnsi" w:hAnsiTheme="minorHAnsi" w:cstheme="minorHAnsi"/>
          <w:b/>
          <w:bCs/>
          <w:lang w:val="fr-FR"/>
        </w:rPr>
        <w:t>2004 et 1999 :</w:t>
      </w:r>
      <w:r w:rsidRPr="00ED4FBA">
        <w:rPr>
          <w:rFonts w:asciiTheme="minorHAnsi" w:hAnsiTheme="minorHAnsi" w:cstheme="minorHAnsi"/>
          <w:b/>
          <w:lang w:val="fr-FR"/>
        </w:rPr>
        <w:t xml:space="preserve"> Prix d’excellence</w:t>
      </w:r>
      <w:r w:rsidRPr="00ED4FBA">
        <w:rPr>
          <w:rFonts w:asciiTheme="minorHAnsi" w:hAnsiTheme="minorHAnsi" w:cstheme="minorHAnsi"/>
          <w:lang w:val="fr-FR"/>
        </w:rPr>
        <w:t xml:space="preserve">, Université de ‘Ain </w:t>
      </w:r>
      <w:proofErr w:type="spellStart"/>
      <w:r w:rsidRPr="00ED4FBA">
        <w:rPr>
          <w:rFonts w:asciiTheme="minorHAnsi" w:hAnsiTheme="minorHAnsi" w:cstheme="minorHAnsi"/>
          <w:lang w:val="fr-FR"/>
        </w:rPr>
        <w:t>Shams</w:t>
      </w:r>
      <w:proofErr w:type="spellEnd"/>
      <w:r w:rsidRPr="00ED4FBA">
        <w:rPr>
          <w:rFonts w:asciiTheme="minorHAnsi" w:hAnsiTheme="minorHAnsi" w:cstheme="minorHAnsi"/>
          <w:lang w:val="fr-FR"/>
        </w:rPr>
        <w:t xml:space="preserve"> pour la qualit</w:t>
      </w:r>
      <w:r w:rsidR="002052D2" w:rsidRPr="00ED4FBA">
        <w:rPr>
          <w:rFonts w:asciiTheme="minorHAnsi" w:hAnsiTheme="minorHAnsi" w:cstheme="minorHAnsi"/>
          <w:lang w:val="fr-FR"/>
        </w:rPr>
        <w:t xml:space="preserve">é de la thèse de doctorat et de </w:t>
      </w:r>
      <w:r w:rsidR="00ED4FBA">
        <w:rPr>
          <w:rFonts w:asciiTheme="minorHAnsi" w:hAnsiTheme="minorHAnsi" w:cstheme="minorHAnsi"/>
          <w:lang w:val="fr-FR"/>
        </w:rPr>
        <w:t xml:space="preserve">magistère </w:t>
      </w:r>
    </w:p>
    <w:p w:rsidR="00AC2F32" w:rsidRPr="00AC2F32" w:rsidRDefault="00AC2F32" w:rsidP="00AC2F32">
      <w:pPr>
        <w:spacing w:before="60" w:after="0" w:line="240" w:lineRule="auto"/>
        <w:rPr>
          <w:rFonts w:asciiTheme="minorHAnsi" w:hAnsiTheme="minorHAnsi" w:cstheme="minorHAnsi"/>
          <w:lang w:val="fr-FR"/>
        </w:rPr>
      </w:pPr>
    </w:p>
    <w:p w:rsidR="00043242" w:rsidRDefault="00043242" w:rsidP="00043242">
      <w:pPr>
        <w:spacing w:after="120" w:line="240" w:lineRule="auto"/>
        <w:rPr>
          <w:rFonts w:asciiTheme="minorHAnsi" w:hAnsiTheme="minorHAnsi" w:cstheme="minorHAnsi"/>
          <w:lang w:val="fr-FR"/>
        </w:rPr>
      </w:pPr>
    </w:p>
    <w:p w:rsidR="00043242" w:rsidRPr="00043242" w:rsidRDefault="00043242" w:rsidP="00043242">
      <w:pPr>
        <w:spacing w:after="120" w:line="240" w:lineRule="auto"/>
        <w:rPr>
          <w:rFonts w:asciiTheme="minorHAnsi" w:hAnsiTheme="minorHAnsi" w:cstheme="minorHAnsi"/>
          <w:b/>
          <w:bCs/>
          <w:caps/>
          <w:color w:val="0F243E"/>
          <w:u w:val="single"/>
          <w:lang w:val="fr-CA"/>
        </w:rPr>
      </w:pPr>
      <w:r w:rsidRPr="00043242">
        <w:rPr>
          <w:rFonts w:asciiTheme="minorHAnsi" w:hAnsiTheme="minorHAnsi" w:cstheme="minorHAnsi"/>
          <w:b/>
          <w:bCs/>
          <w:caps/>
          <w:color w:val="0F243E"/>
          <w:u w:val="single"/>
          <w:lang w:val="fr-CA"/>
        </w:rPr>
        <w:t>Voyages</w:t>
      </w:r>
      <w:r>
        <w:rPr>
          <w:rFonts w:asciiTheme="minorHAnsi" w:hAnsiTheme="minorHAnsi" w:cstheme="minorHAnsi"/>
          <w:b/>
          <w:bCs/>
          <w:caps/>
          <w:color w:val="0F243E"/>
          <w:u w:val="single"/>
          <w:lang w:val="fr-CA"/>
        </w:rPr>
        <w:t xml:space="preserve">                                                                                                                                                                             </w:t>
      </w:r>
      <w:r w:rsidRPr="00043242">
        <w:rPr>
          <w:rFonts w:asciiTheme="minorHAnsi" w:hAnsiTheme="minorHAnsi" w:cstheme="minorHAnsi"/>
          <w:b/>
          <w:bCs/>
          <w:caps/>
          <w:color w:val="0F243E"/>
          <w:u w:val="single"/>
          <w:lang w:val="fr-CA"/>
        </w:rPr>
        <w:t> </w:t>
      </w:r>
    </w:p>
    <w:p w:rsidR="00043242" w:rsidRDefault="00043242" w:rsidP="00043242">
      <w:pPr>
        <w:spacing w:after="12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France, États-Unis, Allemagne, Finlande</w:t>
      </w:r>
      <w:r w:rsidR="00701A0B">
        <w:rPr>
          <w:rFonts w:asciiTheme="minorHAnsi" w:hAnsiTheme="minorHAnsi" w:cstheme="minorHAnsi"/>
          <w:lang w:val="fr-FR"/>
        </w:rPr>
        <w:t xml:space="preserve"> et</w:t>
      </w:r>
      <w:r w:rsidR="00701A0B" w:rsidRPr="00701A0B">
        <w:rPr>
          <w:rFonts w:asciiTheme="minorHAnsi" w:hAnsiTheme="minorHAnsi" w:cstheme="minorHAnsi"/>
          <w:lang w:val="fr-FR"/>
        </w:rPr>
        <w:t xml:space="preserve"> </w:t>
      </w:r>
      <w:r w:rsidR="00701A0B">
        <w:rPr>
          <w:rFonts w:asciiTheme="minorHAnsi" w:hAnsiTheme="minorHAnsi" w:cstheme="minorHAnsi"/>
          <w:lang w:val="fr-FR"/>
        </w:rPr>
        <w:t>Égypte (Pays d’origine)</w:t>
      </w:r>
    </w:p>
    <w:p w:rsidR="00DA0A0B" w:rsidRDefault="00DA0A0B">
      <w:pPr>
        <w:spacing w:after="0" w:line="240" w:lineRule="auto"/>
        <w:rPr>
          <w:lang w:val="fr-CA"/>
        </w:rPr>
      </w:pPr>
    </w:p>
    <w:sectPr w:rsidR="00DA0A0B" w:rsidSect="00C62A06">
      <w:footerReference w:type="default" r:id="rId11"/>
      <w:footerReference w:type="first" r:id="rId12"/>
      <w:type w:val="continuous"/>
      <w:pgSz w:w="12240" w:h="15840"/>
      <w:pgMar w:top="1304" w:right="1325" w:bottom="709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D7" w:rsidRDefault="003165D7" w:rsidP="000A4907">
      <w:pPr>
        <w:spacing w:after="0" w:line="240" w:lineRule="auto"/>
      </w:pPr>
      <w:r>
        <w:separator/>
      </w:r>
    </w:p>
  </w:endnote>
  <w:endnote w:type="continuationSeparator" w:id="0">
    <w:p w:rsidR="003165D7" w:rsidRDefault="003165D7" w:rsidP="000A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159675"/>
      <w:docPartObj>
        <w:docPartGallery w:val="Page Numbers (Bottom of Page)"/>
        <w:docPartUnique/>
      </w:docPartObj>
    </w:sdtPr>
    <w:sdtEndPr/>
    <w:sdtContent>
      <w:p w:rsidR="00C95D20" w:rsidRDefault="00C95D20" w:rsidP="00A60118">
        <w:pPr>
          <w:pStyle w:val="Footer"/>
          <w:rPr>
            <w:sz w:val="20"/>
            <w:szCs w:val="20"/>
            <w:lang w:val="en-US"/>
          </w:rPr>
        </w:pPr>
      </w:p>
      <w:p w:rsidR="00C95D20" w:rsidRPr="00A60118" w:rsidRDefault="00C95D20" w:rsidP="00A60118">
        <w:pPr>
          <w:pStyle w:val="Footer"/>
          <w:rPr>
            <w:lang w:val="en-US"/>
          </w:rPr>
        </w:pPr>
        <w:r w:rsidRPr="00A60118">
          <w:rPr>
            <w:sz w:val="20"/>
            <w:szCs w:val="20"/>
            <w:lang w:val="en-US"/>
          </w:rPr>
          <w:t>Amany F. Salib (514 962-7144)</w:t>
        </w:r>
        <w:r w:rsidRPr="00A60118">
          <w:rPr>
            <w:lang w:val="en-US"/>
          </w:rPr>
          <w:tab/>
        </w:r>
        <w:r>
          <w:rPr>
            <w:lang w:val="en-US"/>
          </w:rPr>
          <w:tab/>
        </w:r>
        <w:r w:rsidRPr="00A60118">
          <w:rPr>
            <w:lang w:val="en-US"/>
          </w:rPr>
          <w:t xml:space="preserve"> </w:t>
        </w:r>
        <w:r>
          <w:fldChar w:fldCharType="begin"/>
        </w:r>
        <w:r w:rsidRPr="00A60118">
          <w:rPr>
            <w:lang w:val="en-US"/>
          </w:rPr>
          <w:instrText xml:space="preserve"> PAGE   \* MERGEFORMAT </w:instrText>
        </w:r>
        <w:r>
          <w:fldChar w:fldCharType="separate"/>
        </w:r>
        <w:r w:rsidR="00747573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  <w:p w:rsidR="00C95D20" w:rsidRPr="00A60118" w:rsidRDefault="00C95D20" w:rsidP="00A60118">
    <w:pPr>
      <w:pStyle w:val="Footer"/>
      <w:rPr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20" w:rsidRPr="00A60118" w:rsidRDefault="00C95D20" w:rsidP="00A60118">
    <w:pPr>
      <w:pStyle w:val="Footer"/>
      <w:rPr>
        <w:sz w:val="20"/>
        <w:szCs w:val="20"/>
      </w:rPr>
    </w:pPr>
    <w:r w:rsidRPr="00A60118">
      <w:rPr>
        <w:sz w:val="20"/>
        <w:szCs w:val="20"/>
      </w:rPr>
      <w:t>Amany F. Salib (514 962-7144)</w:t>
    </w:r>
  </w:p>
  <w:p w:rsidR="00C95D20" w:rsidRPr="00A60118" w:rsidRDefault="00C95D2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D7" w:rsidRDefault="003165D7" w:rsidP="000A4907">
      <w:pPr>
        <w:spacing w:after="0" w:line="240" w:lineRule="auto"/>
      </w:pPr>
      <w:r>
        <w:separator/>
      </w:r>
    </w:p>
  </w:footnote>
  <w:footnote w:type="continuationSeparator" w:id="0">
    <w:p w:rsidR="003165D7" w:rsidRDefault="003165D7" w:rsidP="000A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402"/>
    <w:multiLevelType w:val="hybridMultilevel"/>
    <w:tmpl w:val="CDC0F90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71BB"/>
    <w:multiLevelType w:val="hybridMultilevel"/>
    <w:tmpl w:val="A31C004E"/>
    <w:lvl w:ilvl="0" w:tplc="4BB4930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BD34C3"/>
    <w:multiLevelType w:val="hybridMultilevel"/>
    <w:tmpl w:val="C4E2A428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0AA1"/>
    <w:multiLevelType w:val="hybridMultilevel"/>
    <w:tmpl w:val="4B5ED766"/>
    <w:lvl w:ilvl="0" w:tplc="062AE11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30693E"/>
    <w:multiLevelType w:val="hybridMultilevel"/>
    <w:tmpl w:val="8D2088FC"/>
    <w:lvl w:ilvl="0" w:tplc="4BB49304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F361CD3"/>
    <w:multiLevelType w:val="hybridMultilevel"/>
    <w:tmpl w:val="2E4222FA"/>
    <w:lvl w:ilvl="0" w:tplc="0C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4BB49304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2041B8C"/>
    <w:multiLevelType w:val="hybridMultilevel"/>
    <w:tmpl w:val="BFE09A3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44FC2"/>
    <w:multiLevelType w:val="hybridMultilevel"/>
    <w:tmpl w:val="3708BC86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675AC"/>
    <w:multiLevelType w:val="hybridMultilevel"/>
    <w:tmpl w:val="21C4A70E"/>
    <w:lvl w:ilvl="0" w:tplc="2CAAB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0150E"/>
    <w:multiLevelType w:val="hybridMultilevel"/>
    <w:tmpl w:val="F012A6BE"/>
    <w:lvl w:ilvl="0" w:tplc="0C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A97B8A"/>
    <w:multiLevelType w:val="hybridMultilevel"/>
    <w:tmpl w:val="9F840E76"/>
    <w:lvl w:ilvl="0" w:tplc="4BB4930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8306608">
      <w:numFmt w:val="bullet"/>
      <w:lvlText w:val="-"/>
      <w:lvlJc w:val="left"/>
      <w:pPr>
        <w:ind w:left="2149" w:hanging="360"/>
      </w:pPr>
      <w:rPr>
        <w:rFonts w:ascii="Calibri" w:eastAsia="Calibri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095FF9"/>
    <w:multiLevelType w:val="hybridMultilevel"/>
    <w:tmpl w:val="805E277E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BB4930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D2CDA"/>
    <w:multiLevelType w:val="hybridMultilevel"/>
    <w:tmpl w:val="B77C8988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01B45"/>
    <w:multiLevelType w:val="hybridMultilevel"/>
    <w:tmpl w:val="31E6BF2E"/>
    <w:lvl w:ilvl="0" w:tplc="4BB4930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B300A4"/>
    <w:multiLevelType w:val="hybridMultilevel"/>
    <w:tmpl w:val="7FC890F2"/>
    <w:lvl w:ilvl="0" w:tplc="2ED87A1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FCCCA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F05D6"/>
    <w:multiLevelType w:val="hybridMultilevel"/>
    <w:tmpl w:val="420E672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D80517"/>
    <w:multiLevelType w:val="hybridMultilevel"/>
    <w:tmpl w:val="4C42F1CC"/>
    <w:lvl w:ilvl="0" w:tplc="4BB4930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0AF46C9"/>
    <w:multiLevelType w:val="hybridMultilevel"/>
    <w:tmpl w:val="A4643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775DE"/>
    <w:multiLevelType w:val="hybridMultilevel"/>
    <w:tmpl w:val="47B2E292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74237"/>
    <w:multiLevelType w:val="hybridMultilevel"/>
    <w:tmpl w:val="8C76F09A"/>
    <w:lvl w:ilvl="0" w:tplc="6EFE7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54632"/>
    <w:multiLevelType w:val="hybridMultilevel"/>
    <w:tmpl w:val="61069FAC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7719"/>
    <w:multiLevelType w:val="hybridMultilevel"/>
    <w:tmpl w:val="A1DC222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724BA"/>
    <w:multiLevelType w:val="hybridMultilevel"/>
    <w:tmpl w:val="5246C0DC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75199"/>
    <w:multiLevelType w:val="hybridMultilevel"/>
    <w:tmpl w:val="E9143342"/>
    <w:lvl w:ilvl="0" w:tplc="016CFCC0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E4E43"/>
    <w:multiLevelType w:val="hybridMultilevel"/>
    <w:tmpl w:val="2B5A8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52F5D"/>
    <w:multiLevelType w:val="hybridMultilevel"/>
    <w:tmpl w:val="7952BAD2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B3165"/>
    <w:multiLevelType w:val="hybridMultilevel"/>
    <w:tmpl w:val="51580F7E"/>
    <w:lvl w:ilvl="0" w:tplc="234EC2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C2B35"/>
    <w:multiLevelType w:val="hybridMultilevel"/>
    <w:tmpl w:val="9746C42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E3A47"/>
    <w:multiLevelType w:val="hybridMultilevel"/>
    <w:tmpl w:val="0464EC82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A7CA6"/>
    <w:multiLevelType w:val="hybridMultilevel"/>
    <w:tmpl w:val="9D14B43A"/>
    <w:lvl w:ilvl="0" w:tplc="4BB49304">
      <w:start w:val="1"/>
      <w:numFmt w:val="bullet"/>
      <w:lvlText w:val="–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0">
    <w:nsid w:val="6CF951E6"/>
    <w:multiLevelType w:val="hybridMultilevel"/>
    <w:tmpl w:val="24CE77AC"/>
    <w:lvl w:ilvl="0" w:tplc="4BB49304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0BC2B02"/>
    <w:multiLevelType w:val="hybridMultilevel"/>
    <w:tmpl w:val="5A305522"/>
    <w:lvl w:ilvl="0" w:tplc="4CC8FDC0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711CF"/>
    <w:multiLevelType w:val="hybridMultilevel"/>
    <w:tmpl w:val="EF80A906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9785C"/>
    <w:multiLevelType w:val="hybridMultilevel"/>
    <w:tmpl w:val="61D0C1B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1299F"/>
    <w:multiLevelType w:val="hybridMultilevel"/>
    <w:tmpl w:val="61E8837A"/>
    <w:lvl w:ilvl="0" w:tplc="4BB493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8"/>
  </w:num>
  <w:num w:numId="5">
    <w:abstractNumId w:val="34"/>
  </w:num>
  <w:num w:numId="6">
    <w:abstractNumId w:val="14"/>
  </w:num>
  <w:num w:numId="7">
    <w:abstractNumId w:val="0"/>
  </w:num>
  <w:num w:numId="8">
    <w:abstractNumId w:val="21"/>
  </w:num>
  <w:num w:numId="9">
    <w:abstractNumId w:val="27"/>
  </w:num>
  <w:num w:numId="10">
    <w:abstractNumId w:val="9"/>
  </w:num>
  <w:num w:numId="11">
    <w:abstractNumId w:val="13"/>
  </w:num>
  <w:num w:numId="12">
    <w:abstractNumId w:val="30"/>
  </w:num>
  <w:num w:numId="13">
    <w:abstractNumId w:val="33"/>
  </w:num>
  <w:num w:numId="14">
    <w:abstractNumId w:val="32"/>
  </w:num>
  <w:num w:numId="15">
    <w:abstractNumId w:val="4"/>
  </w:num>
  <w:num w:numId="16">
    <w:abstractNumId w:val="10"/>
  </w:num>
  <w:num w:numId="17">
    <w:abstractNumId w:val="5"/>
  </w:num>
  <w:num w:numId="18">
    <w:abstractNumId w:val="11"/>
  </w:num>
  <w:num w:numId="19">
    <w:abstractNumId w:val="26"/>
  </w:num>
  <w:num w:numId="20">
    <w:abstractNumId w:val="6"/>
  </w:num>
  <w:num w:numId="21">
    <w:abstractNumId w:val="1"/>
  </w:num>
  <w:num w:numId="22">
    <w:abstractNumId w:val="28"/>
  </w:num>
  <w:num w:numId="23">
    <w:abstractNumId w:val="17"/>
  </w:num>
  <w:num w:numId="24">
    <w:abstractNumId w:val="29"/>
  </w:num>
  <w:num w:numId="25">
    <w:abstractNumId w:val="2"/>
  </w:num>
  <w:num w:numId="26">
    <w:abstractNumId w:val="12"/>
  </w:num>
  <w:num w:numId="27">
    <w:abstractNumId w:val="20"/>
  </w:num>
  <w:num w:numId="28">
    <w:abstractNumId w:val="22"/>
  </w:num>
  <w:num w:numId="29">
    <w:abstractNumId w:val="23"/>
  </w:num>
  <w:num w:numId="30">
    <w:abstractNumId w:val="25"/>
  </w:num>
  <w:num w:numId="31">
    <w:abstractNumId w:val="3"/>
  </w:num>
  <w:num w:numId="32">
    <w:abstractNumId w:val="15"/>
  </w:num>
  <w:num w:numId="33">
    <w:abstractNumId w:val="7"/>
  </w:num>
  <w:num w:numId="34">
    <w:abstractNumId w:val="31"/>
  </w:num>
  <w:num w:numId="3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F4"/>
    <w:rsid w:val="000003D3"/>
    <w:rsid w:val="00003173"/>
    <w:rsid w:val="0000608E"/>
    <w:rsid w:val="00012A3A"/>
    <w:rsid w:val="00012DB1"/>
    <w:rsid w:val="00013F2B"/>
    <w:rsid w:val="00014341"/>
    <w:rsid w:val="0001436A"/>
    <w:rsid w:val="000150CD"/>
    <w:rsid w:val="000173C8"/>
    <w:rsid w:val="000215E2"/>
    <w:rsid w:val="000217DD"/>
    <w:rsid w:val="00023058"/>
    <w:rsid w:val="00023929"/>
    <w:rsid w:val="000255D8"/>
    <w:rsid w:val="000320C8"/>
    <w:rsid w:val="00032689"/>
    <w:rsid w:val="00033928"/>
    <w:rsid w:val="00034D5B"/>
    <w:rsid w:val="000361C6"/>
    <w:rsid w:val="00037B3A"/>
    <w:rsid w:val="00040E85"/>
    <w:rsid w:val="000423FA"/>
    <w:rsid w:val="00043242"/>
    <w:rsid w:val="0004393C"/>
    <w:rsid w:val="0004570E"/>
    <w:rsid w:val="000514DC"/>
    <w:rsid w:val="0005392D"/>
    <w:rsid w:val="00054BCE"/>
    <w:rsid w:val="00060C36"/>
    <w:rsid w:val="00060CE8"/>
    <w:rsid w:val="00060EDC"/>
    <w:rsid w:val="000627E5"/>
    <w:rsid w:val="000630F7"/>
    <w:rsid w:val="00063278"/>
    <w:rsid w:val="00064418"/>
    <w:rsid w:val="00065FF6"/>
    <w:rsid w:val="00075ADD"/>
    <w:rsid w:val="00084A56"/>
    <w:rsid w:val="0008684C"/>
    <w:rsid w:val="00091B81"/>
    <w:rsid w:val="00093E5E"/>
    <w:rsid w:val="00094A3E"/>
    <w:rsid w:val="00095528"/>
    <w:rsid w:val="00095CF1"/>
    <w:rsid w:val="00095D2E"/>
    <w:rsid w:val="0009669B"/>
    <w:rsid w:val="000A1ACC"/>
    <w:rsid w:val="000A36C0"/>
    <w:rsid w:val="000A4907"/>
    <w:rsid w:val="000A4A9E"/>
    <w:rsid w:val="000A4BEF"/>
    <w:rsid w:val="000B10FE"/>
    <w:rsid w:val="000B1F93"/>
    <w:rsid w:val="000B29CB"/>
    <w:rsid w:val="000B4847"/>
    <w:rsid w:val="000B4D0F"/>
    <w:rsid w:val="000C06B1"/>
    <w:rsid w:val="000C0D9E"/>
    <w:rsid w:val="000C5C24"/>
    <w:rsid w:val="000C7E10"/>
    <w:rsid w:val="000D0DF4"/>
    <w:rsid w:val="000D2EEF"/>
    <w:rsid w:val="000D4FA3"/>
    <w:rsid w:val="000E0090"/>
    <w:rsid w:val="000E10F3"/>
    <w:rsid w:val="000E1DC1"/>
    <w:rsid w:val="000E3945"/>
    <w:rsid w:val="000E53E8"/>
    <w:rsid w:val="000E7434"/>
    <w:rsid w:val="000F260D"/>
    <w:rsid w:val="000F2A9C"/>
    <w:rsid w:val="000F4B81"/>
    <w:rsid w:val="000F7309"/>
    <w:rsid w:val="000F7872"/>
    <w:rsid w:val="0010032A"/>
    <w:rsid w:val="00100D45"/>
    <w:rsid w:val="00101C08"/>
    <w:rsid w:val="0010202E"/>
    <w:rsid w:val="001026E1"/>
    <w:rsid w:val="00107D09"/>
    <w:rsid w:val="00110963"/>
    <w:rsid w:val="001119A6"/>
    <w:rsid w:val="00111C52"/>
    <w:rsid w:val="00113565"/>
    <w:rsid w:val="0011413F"/>
    <w:rsid w:val="001141A5"/>
    <w:rsid w:val="00116EC6"/>
    <w:rsid w:val="001215B5"/>
    <w:rsid w:val="00122E4B"/>
    <w:rsid w:val="0012447E"/>
    <w:rsid w:val="00124D7E"/>
    <w:rsid w:val="00124EFF"/>
    <w:rsid w:val="001300D5"/>
    <w:rsid w:val="001302B8"/>
    <w:rsid w:val="001302F4"/>
    <w:rsid w:val="00134713"/>
    <w:rsid w:val="00141459"/>
    <w:rsid w:val="001417F5"/>
    <w:rsid w:val="0014189E"/>
    <w:rsid w:val="001442A3"/>
    <w:rsid w:val="001442BC"/>
    <w:rsid w:val="001442DB"/>
    <w:rsid w:val="001445F7"/>
    <w:rsid w:val="00146E30"/>
    <w:rsid w:val="00153B13"/>
    <w:rsid w:val="001556F7"/>
    <w:rsid w:val="00156BD7"/>
    <w:rsid w:val="00160F7E"/>
    <w:rsid w:val="00162802"/>
    <w:rsid w:val="0016583B"/>
    <w:rsid w:val="00165E59"/>
    <w:rsid w:val="00167896"/>
    <w:rsid w:val="001720C3"/>
    <w:rsid w:val="0017212A"/>
    <w:rsid w:val="001736B0"/>
    <w:rsid w:val="00173F8F"/>
    <w:rsid w:val="00175283"/>
    <w:rsid w:val="00177611"/>
    <w:rsid w:val="00177BF9"/>
    <w:rsid w:val="0018085A"/>
    <w:rsid w:val="00182DD5"/>
    <w:rsid w:val="00186EE3"/>
    <w:rsid w:val="00190007"/>
    <w:rsid w:val="00190B2D"/>
    <w:rsid w:val="0019561C"/>
    <w:rsid w:val="00197E46"/>
    <w:rsid w:val="001A00E8"/>
    <w:rsid w:val="001A0D77"/>
    <w:rsid w:val="001A3CF6"/>
    <w:rsid w:val="001A3DD3"/>
    <w:rsid w:val="001A6FDB"/>
    <w:rsid w:val="001A7863"/>
    <w:rsid w:val="001A7A66"/>
    <w:rsid w:val="001A7AEB"/>
    <w:rsid w:val="001A7D98"/>
    <w:rsid w:val="001B2321"/>
    <w:rsid w:val="001B3454"/>
    <w:rsid w:val="001B474D"/>
    <w:rsid w:val="001B477E"/>
    <w:rsid w:val="001B47EF"/>
    <w:rsid w:val="001B4D97"/>
    <w:rsid w:val="001B639E"/>
    <w:rsid w:val="001B66D5"/>
    <w:rsid w:val="001B78DE"/>
    <w:rsid w:val="001C008D"/>
    <w:rsid w:val="001C346D"/>
    <w:rsid w:val="001C6914"/>
    <w:rsid w:val="001D130F"/>
    <w:rsid w:val="001D354F"/>
    <w:rsid w:val="001D5E03"/>
    <w:rsid w:val="001D6EFD"/>
    <w:rsid w:val="001D7AE2"/>
    <w:rsid w:val="001D7EEC"/>
    <w:rsid w:val="001E04F5"/>
    <w:rsid w:val="001E16B2"/>
    <w:rsid w:val="001E3933"/>
    <w:rsid w:val="001E497A"/>
    <w:rsid w:val="001E5D47"/>
    <w:rsid w:val="001E6DFF"/>
    <w:rsid w:val="001E79EE"/>
    <w:rsid w:val="001E7A62"/>
    <w:rsid w:val="001E7D2E"/>
    <w:rsid w:val="001E7DD6"/>
    <w:rsid w:val="001E7E01"/>
    <w:rsid w:val="001F2227"/>
    <w:rsid w:val="001F4307"/>
    <w:rsid w:val="001F46C2"/>
    <w:rsid w:val="001F57E6"/>
    <w:rsid w:val="0020052C"/>
    <w:rsid w:val="00202478"/>
    <w:rsid w:val="00202649"/>
    <w:rsid w:val="00204112"/>
    <w:rsid w:val="002052D2"/>
    <w:rsid w:val="002104A8"/>
    <w:rsid w:val="002104C9"/>
    <w:rsid w:val="00210DFC"/>
    <w:rsid w:val="00212211"/>
    <w:rsid w:val="0021355F"/>
    <w:rsid w:val="002141C0"/>
    <w:rsid w:val="00216913"/>
    <w:rsid w:val="0021761A"/>
    <w:rsid w:val="00220880"/>
    <w:rsid w:val="00223A18"/>
    <w:rsid w:val="0022547F"/>
    <w:rsid w:val="00231AEA"/>
    <w:rsid w:val="00232820"/>
    <w:rsid w:val="00232A6F"/>
    <w:rsid w:val="00234FB5"/>
    <w:rsid w:val="00235684"/>
    <w:rsid w:val="002357DE"/>
    <w:rsid w:val="00236ECD"/>
    <w:rsid w:val="00244165"/>
    <w:rsid w:val="0024649F"/>
    <w:rsid w:val="0024790A"/>
    <w:rsid w:val="00247A83"/>
    <w:rsid w:val="00252080"/>
    <w:rsid w:val="00252CCE"/>
    <w:rsid w:val="002530B5"/>
    <w:rsid w:val="002548DB"/>
    <w:rsid w:val="00254E5A"/>
    <w:rsid w:val="002561EB"/>
    <w:rsid w:val="0025658D"/>
    <w:rsid w:val="002602A6"/>
    <w:rsid w:val="00263C11"/>
    <w:rsid w:val="0026513A"/>
    <w:rsid w:val="00265E5A"/>
    <w:rsid w:val="00265FAC"/>
    <w:rsid w:val="002662CC"/>
    <w:rsid w:val="002675CE"/>
    <w:rsid w:val="00272F54"/>
    <w:rsid w:val="00273D81"/>
    <w:rsid w:val="0027438C"/>
    <w:rsid w:val="00274E02"/>
    <w:rsid w:val="00275B3B"/>
    <w:rsid w:val="00276830"/>
    <w:rsid w:val="002779F6"/>
    <w:rsid w:val="00277C4B"/>
    <w:rsid w:val="00280F08"/>
    <w:rsid w:val="00282965"/>
    <w:rsid w:val="0028366F"/>
    <w:rsid w:val="00286EB3"/>
    <w:rsid w:val="00287588"/>
    <w:rsid w:val="00291A35"/>
    <w:rsid w:val="00291E60"/>
    <w:rsid w:val="00292690"/>
    <w:rsid w:val="002949C8"/>
    <w:rsid w:val="002A412E"/>
    <w:rsid w:val="002A4ED6"/>
    <w:rsid w:val="002B0F0B"/>
    <w:rsid w:val="002B25C3"/>
    <w:rsid w:val="002B3768"/>
    <w:rsid w:val="002B3CC2"/>
    <w:rsid w:val="002B5338"/>
    <w:rsid w:val="002C1693"/>
    <w:rsid w:val="002C1AC0"/>
    <w:rsid w:val="002C37CB"/>
    <w:rsid w:val="002C4F0C"/>
    <w:rsid w:val="002C5A84"/>
    <w:rsid w:val="002C77A3"/>
    <w:rsid w:val="002E0533"/>
    <w:rsid w:val="002E1D61"/>
    <w:rsid w:val="002E3FA4"/>
    <w:rsid w:val="002E5765"/>
    <w:rsid w:val="002F27D5"/>
    <w:rsid w:val="002F629B"/>
    <w:rsid w:val="002F6FC5"/>
    <w:rsid w:val="002F7DB6"/>
    <w:rsid w:val="00302E24"/>
    <w:rsid w:val="00304750"/>
    <w:rsid w:val="00304D5C"/>
    <w:rsid w:val="0030522F"/>
    <w:rsid w:val="00306BD8"/>
    <w:rsid w:val="0030729B"/>
    <w:rsid w:val="003165D7"/>
    <w:rsid w:val="00316D78"/>
    <w:rsid w:val="003178FB"/>
    <w:rsid w:val="00325C4F"/>
    <w:rsid w:val="00331359"/>
    <w:rsid w:val="00332BF2"/>
    <w:rsid w:val="00333A47"/>
    <w:rsid w:val="0033657D"/>
    <w:rsid w:val="003409B7"/>
    <w:rsid w:val="0034124F"/>
    <w:rsid w:val="00342B26"/>
    <w:rsid w:val="00344C5D"/>
    <w:rsid w:val="00344EDA"/>
    <w:rsid w:val="00345EA5"/>
    <w:rsid w:val="00345FE0"/>
    <w:rsid w:val="003502F6"/>
    <w:rsid w:val="00350EA3"/>
    <w:rsid w:val="00351678"/>
    <w:rsid w:val="00352554"/>
    <w:rsid w:val="00352984"/>
    <w:rsid w:val="00352BA1"/>
    <w:rsid w:val="00352EB9"/>
    <w:rsid w:val="003534DC"/>
    <w:rsid w:val="00354544"/>
    <w:rsid w:val="00354E6C"/>
    <w:rsid w:val="00356467"/>
    <w:rsid w:val="00360031"/>
    <w:rsid w:val="0036192F"/>
    <w:rsid w:val="003621B2"/>
    <w:rsid w:val="0036254B"/>
    <w:rsid w:val="003636E3"/>
    <w:rsid w:val="0036400D"/>
    <w:rsid w:val="003641B6"/>
    <w:rsid w:val="00382FD4"/>
    <w:rsid w:val="0038465B"/>
    <w:rsid w:val="00385C5B"/>
    <w:rsid w:val="0038706C"/>
    <w:rsid w:val="003907D1"/>
    <w:rsid w:val="003907F8"/>
    <w:rsid w:val="00392058"/>
    <w:rsid w:val="00392E7E"/>
    <w:rsid w:val="003934AA"/>
    <w:rsid w:val="00393F07"/>
    <w:rsid w:val="00395B26"/>
    <w:rsid w:val="00395E13"/>
    <w:rsid w:val="003970C7"/>
    <w:rsid w:val="003974B7"/>
    <w:rsid w:val="00397FD5"/>
    <w:rsid w:val="003A0627"/>
    <w:rsid w:val="003A2EB9"/>
    <w:rsid w:val="003B0641"/>
    <w:rsid w:val="003B070A"/>
    <w:rsid w:val="003B0CBF"/>
    <w:rsid w:val="003B1415"/>
    <w:rsid w:val="003B2216"/>
    <w:rsid w:val="003B2850"/>
    <w:rsid w:val="003B569E"/>
    <w:rsid w:val="003C03A8"/>
    <w:rsid w:val="003C0703"/>
    <w:rsid w:val="003C33BA"/>
    <w:rsid w:val="003C4739"/>
    <w:rsid w:val="003C4ADB"/>
    <w:rsid w:val="003C4FA8"/>
    <w:rsid w:val="003C74CB"/>
    <w:rsid w:val="003D0C41"/>
    <w:rsid w:val="003D7730"/>
    <w:rsid w:val="003E0A4D"/>
    <w:rsid w:val="003E1F60"/>
    <w:rsid w:val="003E265E"/>
    <w:rsid w:val="003E453F"/>
    <w:rsid w:val="003E50B4"/>
    <w:rsid w:val="003E5EE8"/>
    <w:rsid w:val="003E6298"/>
    <w:rsid w:val="003F1500"/>
    <w:rsid w:val="003F4FC8"/>
    <w:rsid w:val="003F6017"/>
    <w:rsid w:val="00401B83"/>
    <w:rsid w:val="00402851"/>
    <w:rsid w:val="00405168"/>
    <w:rsid w:val="00412940"/>
    <w:rsid w:val="00413748"/>
    <w:rsid w:val="00414DEB"/>
    <w:rsid w:val="00415D48"/>
    <w:rsid w:val="00415F88"/>
    <w:rsid w:val="004207A3"/>
    <w:rsid w:val="00420A91"/>
    <w:rsid w:val="00420BFC"/>
    <w:rsid w:val="004219C3"/>
    <w:rsid w:val="00422612"/>
    <w:rsid w:val="00422A60"/>
    <w:rsid w:val="00424531"/>
    <w:rsid w:val="0042462F"/>
    <w:rsid w:val="00425729"/>
    <w:rsid w:val="0042589C"/>
    <w:rsid w:val="00425FC1"/>
    <w:rsid w:val="0042620D"/>
    <w:rsid w:val="0042663D"/>
    <w:rsid w:val="00427D75"/>
    <w:rsid w:val="0043215D"/>
    <w:rsid w:val="004326BA"/>
    <w:rsid w:val="004346DF"/>
    <w:rsid w:val="00435549"/>
    <w:rsid w:val="00436526"/>
    <w:rsid w:val="00437D60"/>
    <w:rsid w:val="00440AD9"/>
    <w:rsid w:val="00442596"/>
    <w:rsid w:val="00442686"/>
    <w:rsid w:val="00442E92"/>
    <w:rsid w:val="00443657"/>
    <w:rsid w:val="00443B69"/>
    <w:rsid w:val="00445FB4"/>
    <w:rsid w:val="00450302"/>
    <w:rsid w:val="004504F8"/>
    <w:rsid w:val="0045320A"/>
    <w:rsid w:val="00457EEA"/>
    <w:rsid w:val="00463885"/>
    <w:rsid w:val="00466079"/>
    <w:rsid w:val="004663D7"/>
    <w:rsid w:val="00467350"/>
    <w:rsid w:val="00467660"/>
    <w:rsid w:val="0046793E"/>
    <w:rsid w:val="00474659"/>
    <w:rsid w:val="00474A27"/>
    <w:rsid w:val="00474F67"/>
    <w:rsid w:val="00476F6B"/>
    <w:rsid w:val="00477737"/>
    <w:rsid w:val="004807C1"/>
    <w:rsid w:val="0048124C"/>
    <w:rsid w:val="00481CAA"/>
    <w:rsid w:val="004838D4"/>
    <w:rsid w:val="00484CFF"/>
    <w:rsid w:val="00487349"/>
    <w:rsid w:val="00487E5A"/>
    <w:rsid w:val="00491BB0"/>
    <w:rsid w:val="00491DC7"/>
    <w:rsid w:val="004967DC"/>
    <w:rsid w:val="004A02EB"/>
    <w:rsid w:val="004A245C"/>
    <w:rsid w:val="004A7095"/>
    <w:rsid w:val="004B2013"/>
    <w:rsid w:val="004B2C0F"/>
    <w:rsid w:val="004B31C0"/>
    <w:rsid w:val="004B3556"/>
    <w:rsid w:val="004B37AD"/>
    <w:rsid w:val="004B61AF"/>
    <w:rsid w:val="004B693B"/>
    <w:rsid w:val="004B734A"/>
    <w:rsid w:val="004C09DB"/>
    <w:rsid w:val="004C16AE"/>
    <w:rsid w:val="004C65D8"/>
    <w:rsid w:val="004C66AD"/>
    <w:rsid w:val="004C6AC3"/>
    <w:rsid w:val="004C765B"/>
    <w:rsid w:val="004C7B31"/>
    <w:rsid w:val="004D00E4"/>
    <w:rsid w:val="004D0F58"/>
    <w:rsid w:val="004D29FF"/>
    <w:rsid w:val="004D3F0F"/>
    <w:rsid w:val="004D4DAF"/>
    <w:rsid w:val="004D5129"/>
    <w:rsid w:val="004D52B0"/>
    <w:rsid w:val="004D6232"/>
    <w:rsid w:val="004D6C70"/>
    <w:rsid w:val="004E1A11"/>
    <w:rsid w:val="004E1DC5"/>
    <w:rsid w:val="004E301B"/>
    <w:rsid w:val="004E3271"/>
    <w:rsid w:val="004E3C44"/>
    <w:rsid w:val="004E563E"/>
    <w:rsid w:val="004E6C19"/>
    <w:rsid w:val="004E7836"/>
    <w:rsid w:val="004F1370"/>
    <w:rsid w:val="004F20FD"/>
    <w:rsid w:val="004F286B"/>
    <w:rsid w:val="004F2E14"/>
    <w:rsid w:val="004F4578"/>
    <w:rsid w:val="004F49E6"/>
    <w:rsid w:val="004F51BF"/>
    <w:rsid w:val="004F7D88"/>
    <w:rsid w:val="00501282"/>
    <w:rsid w:val="00503460"/>
    <w:rsid w:val="0050359B"/>
    <w:rsid w:val="00504584"/>
    <w:rsid w:val="00504C13"/>
    <w:rsid w:val="0050511A"/>
    <w:rsid w:val="0050567E"/>
    <w:rsid w:val="005077D7"/>
    <w:rsid w:val="00510390"/>
    <w:rsid w:val="00510D28"/>
    <w:rsid w:val="00511F05"/>
    <w:rsid w:val="0051364B"/>
    <w:rsid w:val="005154CF"/>
    <w:rsid w:val="0051572E"/>
    <w:rsid w:val="005160DD"/>
    <w:rsid w:val="00520A80"/>
    <w:rsid w:val="00521115"/>
    <w:rsid w:val="0052563C"/>
    <w:rsid w:val="005261DE"/>
    <w:rsid w:val="00526746"/>
    <w:rsid w:val="00526F26"/>
    <w:rsid w:val="00531B37"/>
    <w:rsid w:val="005339CC"/>
    <w:rsid w:val="00535671"/>
    <w:rsid w:val="0053774A"/>
    <w:rsid w:val="00537850"/>
    <w:rsid w:val="00537C7A"/>
    <w:rsid w:val="00543393"/>
    <w:rsid w:val="005446BC"/>
    <w:rsid w:val="00545F34"/>
    <w:rsid w:val="0055074E"/>
    <w:rsid w:val="00551B70"/>
    <w:rsid w:val="0055260C"/>
    <w:rsid w:val="00560136"/>
    <w:rsid w:val="005605FA"/>
    <w:rsid w:val="00562F65"/>
    <w:rsid w:val="005641BB"/>
    <w:rsid w:val="005674C1"/>
    <w:rsid w:val="00567B42"/>
    <w:rsid w:val="00572BBD"/>
    <w:rsid w:val="00572DA1"/>
    <w:rsid w:val="00575077"/>
    <w:rsid w:val="00576911"/>
    <w:rsid w:val="005805A2"/>
    <w:rsid w:val="00581B42"/>
    <w:rsid w:val="0058374D"/>
    <w:rsid w:val="005870E5"/>
    <w:rsid w:val="0059416E"/>
    <w:rsid w:val="005960DB"/>
    <w:rsid w:val="005A0275"/>
    <w:rsid w:val="005A2008"/>
    <w:rsid w:val="005A2697"/>
    <w:rsid w:val="005A359F"/>
    <w:rsid w:val="005A74B8"/>
    <w:rsid w:val="005B130A"/>
    <w:rsid w:val="005B27E7"/>
    <w:rsid w:val="005B28F1"/>
    <w:rsid w:val="005B3008"/>
    <w:rsid w:val="005B51CF"/>
    <w:rsid w:val="005B6273"/>
    <w:rsid w:val="005B7775"/>
    <w:rsid w:val="005B7851"/>
    <w:rsid w:val="005D16CC"/>
    <w:rsid w:val="005D2BF4"/>
    <w:rsid w:val="005D3EF0"/>
    <w:rsid w:val="005E035C"/>
    <w:rsid w:val="005E0A21"/>
    <w:rsid w:val="005E0C0B"/>
    <w:rsid w:val="005E0C10"/>
    <w:rsid w:val="005E7C2A"/>
    <w:rsid w:val="005F3316"/>
    <w:rsid w:val="005F6AA8"/>
    <w:rsid w:val="005F72AB"/>
    <w:rsid w:val="00600106"/>
    <w:rsid w:val="0060122F"/>
    <w:rsid w:val="0060205A"/>
    <w:rsid w:val="006032C9"/>
    <w:rsid w:val="00604069"/>
    <w:rsid w:val="006078AF"/>
    <w:rsid w:val="00610F00"/>
    <w:rsid w:val="0061169D"/>
    <w:rsid w:val="006129A0"/>
    <w:rsid w:val="00612CCE"/>
    <w:rsid w:val="0062151F"/>
    <w:rsid w:val="00621930"/>
    <w:rsid w:val="00621D89"/>
    <w:rsid w:val="006222FF"/>
    <w:rsid w:val="006234D0"/>
    <w:rsid w:val="0062447A"/>
    <w:rsid w:val="00630138"/>
    <w:rsid w:val="0063105F"/>
    <w:rsid w:val="006311E2"/>
    <w:rsid w:val="00633E14"/>
    <w:rsid w:val="0063452E"/>
    <w:rsid w:val="0063679A"/>
    <w:rsid w:val="00637140"/>
    <w:rsid w:val="00641F9D"/>
    <w:rsid w:val="006449AC"/>
    <w:rsid w:val="00644AD8"/>
    <w:rsid w:val="00645586"/>
    <w:rsid w:val="00645E98"/>
    <w:rsid w:val="006479A7"/>
    <w:rsid w:val="00652D20"/>
    <w:rsid w:val="00653816"/>
    <w:rsid w:val="00653BF6"/>
    <w:rsid w:val="00656B6B"/>
    <w:rsid w:val="00656FD5"/>
    <w:rsid w:val="0066072F"/>
    <w:rsid w:val="00661012"/>
    <w:rsid w:val="00661890"/>
    <w:rsid w:val="00662B22"/>
    <w:rsid w:val="00663D30"/>
    <w:rsid w:val="0066641A"/>
    <w:rsid w:val="00667053"/>
    <w:rsid w:val="00671B7B"/>
    <w:rsid w:val="0067241B"/>
    <w:rsid w:val="00677292"/>
    <w:rsid w:val="00682F7E"/>
    <w:rsid w:val="00684FB0"/>
    <w:rsid w:val="00685243"/>
    <w:rsid w:val="0068632C"/>
    <w:rsid w:val="0069010A"/>
    <w:rsid w:val="00691342"/>
    <w:rsid w:val="00692351"/>
    <w:rsid w:val="0069238F"/>
    <w:rsid w:val="00692CA0"/>
    <w:rsid w:val="00692E22"/>
    <w:rsid w:val="00692FFA"/>
    <w:rsid w:val="0069467D"/>
    <w:rsid w:val="0069514B"/>
    <w:rsid w:val="0069546A"/>
    <w:rsid w:val="00697D38"/>
    <w:rsid w:val="006A2C65"/>
    <w:rsid w:val="006A3EA7"/>
    <w:rsid w:val="006A4038"/>
    <w:rsid w:val="006A6F7D"/>
    <w:rsid w:val="006A7243"/>
    <w:rsid w:val="006A79DE"/>
    <w:rsid w:val="006B0C5B"/>
    <w:rsid w:val="006B2031"/>
    <w:rsid w:val="006B2CA5"/>
    <w:rsid w:val="006B2FEB"/>
    <w:rsid w:val="006B35AE"/>
    <w:rsid w:val="006C0068"/>
    <w:rsid w:val="006C1682"/>
    <w:rsid w:val="006C2CD2"/>
    <w:rsid w:val="006C2FBD"/>
    <w:rsid w:val="006C743D"/>
    <w:rsid w:val="006D04F3"/>
    <w:rsid w:val="006D0A50"/>
    <w:rsid w:val="006D2148"/>
    <w:rsid w:val="006D2BBA"/>
    <w:rsid w:val="006D38D1"/>
    <w:rsid w:val="006D425F"/>
    <w:rsid w:val="006D4E56"/>
    <w:rsid w:val="006D52E5"/>
    <w:rsid w:val="006D7CBA"/>
    <w:rsid w:val="006E200C"/>
    <w:rsid w:val="006E2B9B"/>
    <w:rsid w:val="006E51FF"/>
    <w:rsid w:val="006E5B8B"/>
    <w:rsid w:val="006E6EDD"/>
    <w:rsid w:val="006F08DC"/>
    <w:rsid w:val="006F1899"/>
    <w:rsid w:val="006F25B4"/>
    <w:rsid w:val="006F3075"/>
    <w:rsid w:val="006F31DC"/>
    <w:rsid w:val="006F4ED6"/>
    <w:rsid w:val="006F5547"/>
    <w:rsid w:val="006F6E49"/>
    <w:rsid w:val="006F712C"/>
    <w:rsid w:val="00701A0B"/>
    <w:rsid w:val="00703CD5"/>
    <w:rsid w:val="0070413C"/>
    <w:rsid w:val="00704418"/>
    <w:rsid w:val="00704C90"/>
    <w:rsid w:val="00706BEC"/>
    <w:rsid w:val="00712D78"/>
    <w:rsid w:val="007163E0"/>
    <w:rsid w:val="00720886"/>
    <w:rsid w:val="00720F0D"/>
    <w:rsid w:val="00721C48"/>
    <w:rsid w:val="00724398"/>
    <w:rsid w:val="0072468A"/>
    <w:rsid w:val="007246D2"/>
    <w:rsid w:val="00725EC7"/>
    <w:rsid w:val="0073028C"/>
    <w:rsid w:val="00733D3A"/>
    <w:rsid w:val="00735937"/>
    <w:rsid w:val="00744047"/>
    <w:rsid w:val="00747573"/>
    <w:rsid w:val="0074766B"/>
    <w:rsid w:val="00747694"/>
    <w:rsid w:val="00751455"/>
    <w:rsid w:val="0075371C"/>
    <w:rsid w:val="0076215A"/>
    <w:rsid w:val="00763949"/>
    <w:rsid w:val="00772F6C"/>
    <w:rsid w:val="00774C8F"/>
    <w:rsid w:val="0077762E"/>
    <w:rsid w:val="007805EF"/>
    <w:rsid w:val="00782979"/>
    <w:rsid w:val="00784A14"/>
    <w:rsid w:val="00785118"/>
    <w:rsid w:val="00786391"/>
    <w:rsid w:val="007907F0"/>
    <w:rsid w:val="00791D66"/>
    <w:rsid w:val="00797140"/>
    <w:rsid w:val="007A2564"/>
    <w:rsid w:val="007A3284"/>
    <w:rsid w:val="007A4AAB"/>
    <w:rsid w:val="007A4B88"/>
    <w:rsid w:val="007A5857"/>
    <w:rsid w:val="007A677F"/>
    <w:rsid w:val="007A683C"/>
    <w:rsid w:val="007B0037"/>
    <w:rsid w:val="007B0B44"/>
    <w:rsid w:val="007B1EA6"/>
    <w:rsid w:val="007B6B35"/>
    <w:rsid w:val="007B7C79"/>
    <w:rsid w:val="007C0E7A"/>
    <w:rsid w:val="007C16BB"/>
    <w:rsid w:val="007C1DA9"/>
    <w:rsid w:val="007C274D"/>
    <w:rsid w:val="007C5098"/>
    <w:rsid w:val="007C7E8C"/>
    <w:rsid w:val="007D3F8E"/>
    <w:rsid w:val="007D4FD5"/>
    <w:rsid w:val="007D4FFC"/>
    <w:rsid w:val="007D554D"/>
    <w:rsid w:val="007E0EA1"/>
    <w:rsid w:val="007E2B5F"/>
    <w:rsid w:val="007E3023"/>
    <w:rsid w:val="007E355A"/>
    <w:rsid w:val="007E4357"/>
    <w:rsid w:val="007E4ECD"/>
    <w:rsid w:val="007F0DBB"/>
    <w:rsid w:val="007F2598"/>
    <w:rsid w:val="007F698E"/>
    <w:rsid w:val="007F7837"/>
    <w:rsid w:val="00805085"/>
    <w:rsid w:val="008063C6"/>
    <w:rsid w:val="00807775"/>
    <w:rsid w:val="0081141C"/>
    <w:rsid w:val="00811F2F"/>
    <w:rsid w:val="00812BB0"/>
    <w:rsid w:val="008138D4"/>
    <w:rsid w:val="008148B1"/>
    <w:rsid w:val="00816135"/>
    <w:rsid w:val="008172F2"/>
    <w:rsid w:val="00817EA5"/>
    <w:rsid w:val="00821BEF"/>
    <w:rsid w:val="008255C4"/>
    <w:rsid w:val="00827DE2"/>
    <w:rsid w:val="0083121A"/>
    <w:rsid w:val="0083190D"/>
    <w:rsid w:val="00831EFE"/>
    <w:rsid w:val="00832BF3"/>
    <w:rsid w:val="008356E1"/>
    <w:rsid w:val="00836969"/>
    <w:rsid w:val="00837A50"/>
    <w:rsid w:val="008404B4"/>
    <w:rsid w:val="00841B31"/>
    <w:rsid w:val="00841CAD"/>
    <w:rsid w:val="00842C7E"/>
    <w:rsid w:val="00843474"/>
    <w:rsid w:val="008442C0"/>
    <w:rsid w:val="0084761E"/>
    <w:rsid w:val="008503E1"/>
    <w:rsid w:val="00851311"/>
    <w:rsid w:val="00852511"/>
    <w:rsid w:val="008533F5"/>
    <w:rsid w:val="00857884"/>
    <w:rsid w:val="008579CE"/>
    <w:rsid w:val="00857EA9"/>
    <w:rsid w:val="008626E4"/>
    <w:rsid w:val="008638B6"/>
    <w:rsid w:val="00865FB0"/>
    <w:rsid w:val="00866275"/>
    <w:rsid w:val="00866B0D"/>
    <w:rsid w:val="008674DF"/>
    <w:rsid w:val="00870B10"/>
    <w:rsid w:val="00873760"/>
    <w:rsid w:val="008737D0"/>
    <w:rsid w:val="00874D35"/>
    <w:rsid w:val="00875F88"/>
    <w:rsid w:val="008847C5"/>
    <w:rsid w:val="00884F42"/>
    <w:rsid w:val="00885E15"/>
    <w:rsid w:val="00890284"/>
    <w:rsid w:val="00891483"/>
    <w:rsid w:val="00894F0A"/>
    <w:rsid w:val="00895E51"/>
    <w:rsid w:val="00896691"/>
    <w:rsid w:val="00896A85"/>
    <w:rsid w:val="00897C35"/>
    <w:rsid w:val="00897CB0"/>
    <w:rsid w:val="008A161C"/>
    <w:rsid w:val="008A50F0"/>
    <w:rsid w:val="008A5512"/>
    <w:rsid w:val="008B21D5"/>
    <w:rsid w:val="008B4328"/>
    <w:rsid w:val="008B65FE"/>
    <w:rsid w:val="008B7128"/>
    <w:rsid w:val="008B7BF3"/>
    <w:rsid w:val="008B7CE1"/>
    <w:rsid w:val="008C0AD5"/>
    <w:rsid w:val="008C2198"/>
    <w:rsid w:val="008C345E"/>
    <w:rsid w:val="008C5944"/>
    <w:rsid w:val="008C725D"/>
    <w:rsid w:val="008D1651"/>
    <w:rsid w:val="008D3BBD"/>
    <w:rsid w:val="008D3F49"/>
    <w:rsid w:val="008D4114"/>
    <w:rsid w:val="008D422C"/>
    <w:rsid w:val="008D49E7"/>
    <w:rsid w:val="008D5029"/>
    <w:rsid w:val="008D5A8E"/>
    <w:rsid w:val="008D5D5A"/>
    <w:rsid w:val="008E076F"/>
    <w:rsid w:val="008E13AE"/>
    <w:rsid w:val="008E3BF8"/>
    <w:rsid w:val="008E3EC9"/>
    <w:rsid w:val="008E667F"/>
    <w:rsid w:val="008F1836"/>
    <w:rsid w:val="008F3413"/>
    <w:rsid w:val="008F59B8"/>
    <w:rsid w:val="008F7E14"/>
    <w:rsid w:val="00900B7E"/>
    <w:rsid w:val="00900D17"/>
    <w:rsid w:val="0090187C"/>
    <w:rsid w:val="009029F6"/>
    <w:rsid w:val="00903B8B"/>
    <w:rsid w:val="00905BE3"/>
    <w:rsid w:val="009061AD"/>
    <w:rsid w:val="0090632B"/>
    <w:rsid w:val="00910B7A"/>
    <w:rsid w:val="00912F9B"/>
    <w:rsid w:val="009141D6"/>
    <w:rsid w:val="00914B42"/>
    <w:rsid w:val="009152CC"/>
    <w:rsid w:val="00917277"/>
    <w:rsid w:val="00917343"/>
    <w:rsid w:val="009200B8"/>
    <w:rsid w:val="0092031E"/>
    <w:rsid w:val="00921ACB"/>
    <w:rsid w:val="00921ECD"/>
    <w:rsid w:val="00921F25"/>
    <w:rsid w:val="009239DF"/>
    <w:rsid w:val="00923CA0"/>
    <w:rsid w:val="00924585"/>
    <w:rsid w:val="00924BE1"/>
    <w:rsid w:val="00925931"/>
    <w:rsid w:val="0092593D"/>
    <w:rsid w:val="009260BC"/>
    <w:rsid w:val="00927C62"/>
    <w:rsid w:val="009307D2"/>
    <w:rsid w:val="009309FB"/>
    <w:rsid w:val="0093122C"/>
    <w:rsid w:val="00933AC9"/>
    <w:rsid w:val="00933B47"/>
    <w:rsid w:val="009342DE"/>
    <w:rsid w:val="00935501"/>
    <w:rsid w:val="0093575D"/>
    <w:rsid w:val="00941118"/>
    <w:rsid w:val="00941838"/>
    <w:rsid w:val="00942AB4"/>
    <w:rsid w:val="00942B81"/>
    <w:rsid w:val="00943DF9"/>
    <w:rsid w:val="00945052"/>
    <w:rsid w:val="00945D31"/>
    <w:rsid w:val="00946634"/>
    <w:rsid w:val="009509C9"/>
    <w:rsid w:val="00950D41"/>
    <w:rsid w:val="00952468"/>
    <w:rsid w:val="00953560"/>
    <w:rsid w:val="009542F9"/>
    <w:rsid w:val="00955FD3"/>
    <w:rsid w:val="00957F4F"/>
    <w:rsid w:val="009619A1"/>
    <w:rsid w:val="00966A04"/>
    <w:rsid w:val="00970C6A"/>
    <w:rsid w:val="009739D0"/>
    <w:rsid w:val="00974D9B"/>
    <w:rsid w:val="00974E1F"/>
    <w:rsid w:val="009766A7"/>
    <w:rsid w:val="00980562"/>
    <w:rsid w:val="00981BE1"/>
    <w:rsid w:val="00982E91"/>
    <w:rsid w:val="00984B61"/>
    <w:rsid w:val="00985606"/>
    <w:rsid w:val="00985B4D"/>
    <w:rsid w:val="00986948"/>
    <w:rsid w:val="0099123E"/>
    <w:rsid w:val="0099247E"/>
    <w:rsid w:val="00992B23"/>
    <w:rsid w:val="00993C86"/>
    <w:rsid w:val="00995131"/>
    <w:rsid w:val="00995462"/>
    <w:rsid w:val="009A023A"/>
    <w:rsid w:val="009A0873"/>
    <w:rsid w:val="009A308C"/>
    <w:rsid w:val="009A64A9"/>
    <w:rsid w:val="009B1BD8"/>
    <w:rsid w:val="009B1FD8"/>
    <w:rsid w:val="009B2E2D"/>
    <w:rsid w:val="009B33DF"/>
    <w:rsid w:val="009B77D4"/>
    <w:rsid w:val="009C12D9"/>
    <w:rsid w:val="009C1C71"/>
    <w:rsid w:val="009C5514"/>
    <w:rsid w:val="009C6393"/>
    <w:rsid w:val="009C7A07"/>
    <w:rsid w:val="009C7D96"/>
    <w:rsid w:val="009D00F7"/>
    <w:rsid w:val="009D34DB"/>
    <w:rsid w:val="009D4B2F"/>
    <w:rsid w:val="009D5D1C"/>
    <w:rsid w:val="009D72FD"/>
    <w:rsid w:val="009D74B1"/>
    <w:rsid w:val="009D7D0F"/>
    <w:rsid w:val="009E5A8E"/>
    <w:rsid w:val="009E6929"/>
    <w:rsid w:val="009E6994"/>
    <w:rsid w:val="009F1628"/>
    <w:rsid w:val="009F18C3"/>
    <w:rsid w:val="009F330F"/>
    <w:rsid w:val="009F3BBB"/>
    <w:rsid w:val="009F5DB3"/>
    <w:rsid w:val="009F6AB9"/>
    <w:rsid w:val="00A03046"/>
    <w:rsid w:val="00A0391D"/>
    <w:rsid w:val="00A04311"/>
    <w:rsid w:val="00A072CB"/>
    <w:rsid w:val="00A178EA"/>
    <w:rsid w:val="00A22FF3"/>
    <w:rsid w:val="00A2365E"/>
    <w:rsid w:val="00A24266"/>
    <w:rsid w:val="00A26809"/>
    <w:rsid w:val="00A27462"/>
    <w:rsid w:val="00A30995"/>
    <w:rsid w:val="00A3423C"/>
    <w:rsid w:val="00A41226"/>
    <w:rsid w:val="00A41498"/>
    <w:rsid w:val="00A41DDA"/>
    <w:rsid w:val="00A420E0"/>
    <w:rsid w:val="00A42121"/>
    <w:rsid w:val="00A423BF"/>
    <w:rsid w:val="00A432CC"/>
    <w:rsid w:val="00A4404F"/>
    <w:rsid w:val="00A44671"/>
    <w:rsid w:val="00A44EBE"/>
    <w:rsid w:val="00A45011"/>
    <w:rsid w:val="00A45E69"/>
    <w:rsid w:val="00A51BB6"/>
    <w:rsid w:val="00A529D9"/>
    <w:rsid w:val="00A5459B"/>
    <w:rsid w:val="00A546D7"/>
    <w:rsid w:val="00A55618"/>
    <w:rsid w:val="00A562D8"/>
    <w:rsid w:val="00A60118"/>
    <w:rsid w:val="00A602C5"/>
    <w:rsid w:val="00A61530"/>
    <w:rsid w:val="00A648DB"/>
    <w:rsid w:val="00A66BF3"/>
    <w:rsid w:val="00A67015"/>
    <w:rsid w:val="00A67C21"/>
    <w:rsid w:val="00A7034B"/>
    <w:rsid w:val="00A70373"/>
    <w:rsid w:val="00A7079E"/>
    <w:rsid w:val="00A71617"/>
    <w:rsid w:val="00A72A30"/>
    <w:rsid w:val="00A771B5"/>
    <w:rsid w:val="00A83801"/>
    <w:rsid w:val="00A86DA0"/>
    <w:rsid w:val="00A9149F"/>
    <w:rsid w:val="00A932EA"/>
    <w:rsid w:val="00A93D31"/>
    <w:rsid w:val="00A93F91"/>
    <w:rsid w:val="00A9415E"/>
    <w:rsid w:val="00A94E7F"/>
    <w:rsid w:val="00A96154"/>
    <w:rsid w:val="00A97752"/>
    <w:rsid w:val="00A97B4B"/>
    <w:rsid w:val="00AA0704"/>
    <w:rsid w:val="00AA1301"/>
    <w:rsid w:val="00AA1D7F"/>
    <w:rsid w:val="00AA31D8"/>
    <w:rsid w:val="00AA4106"/>
    <w:rsid w:val="00AA5A31"/>
    <w:rsid w:val="00AB25AB"/>
    <w:rsid w:val="00AB2993"/>
    <w:rsid w:val="00AB456A"/>
    <w:rsid w:val="00AB4757"/>
    <w:rsid w:val="00AC2F32"/>
    <w:rsid w:val="00AC350E"/>
    <w:rsid w:val="00AC743D"/>
    <w:rsid w:val="00AD0CFD"/>
    <w:rsid w:val="00AD5584"/>
    <w:rsid w:val="00AD6EB6"/>
    <w:rsid w:val="00AD7B1B"/>
    <w:rsid w:val="00AE15EE"/>
    <w:rsid w:val="00AE1E83"/>
    <w:rsid w:val="00AE39F8"/>
    <w:rsid w:val="00AE513D"/>
    <w:rsid w:val="00AE5674"/>
    <w:rsid w:val="00AE5ED0"/>
    <w:rsid w:val="00AE7943"/>
    <w:rsid w:val="00AF3F56"/>
    <w:rsid w:val="00AF4DFD"/>
    <w:rsid w:val="00AF6C6A"/>
    <w:rsid w:val="00AF701D"/>
    <w:rsid w:val="00B01739"/>
    <w:rsid w:val="00B05061"/>
    <w:rsid w:val="00B148D7"/>
    <w:rsid w:val="00B14E62"/>
    <w:rsid w:val="00B15873"/>
    <w:rsid w:val="00B161C3"/>
    <w:rsid w:val="00B16C1F"/>
    <w:rsid w:val="00B1739E"/>
    <w:rsid w:val="00B17E34"/>
    <w:rsid w:val="00B2370C"/>
    <w:rsid w:val="00B24B60"/>
    <w:rsid w:val="00B2627C"/>
    <w:rsid w:val="00B32B30"/>
    <w:rsid w:val="00B3354C"/>
    <w:rsid w:val="00B3420E"/>
    <w:rsid w:val="00B3501A"/>
    <w:rsid w:val="00B35CE9"/>
    <w:rsid w:val="00B406EE"/>
    <w:rsid w:val="00B41918"/>
    <w:rsid w:val="00B41D8F"/>
    <w:rsid w:val="00B41F31"/>
    <w:rsid w:val="00B41FEE"/>
    <w:rsid w:val="00B43685"/>
    <w:rsid w:val="00B45B75"/>
    <w:rsid w:val="00B51422"/>
    <w:rsid w:val="00B51FDA"/>
    <w:rsid w:val="00B52B14"/>
    <w:rsid w:val="00B54B85"/>
    <w:rsid w:val="00B6606B"/>
    <w:rsid w:val="00B6634E"/>
    <w:rsid w:val="00B70521"/>
    <w:rsid w:val="00B71D48"/>
    <w:rsid w:val="00B72ACD"/>
    <w:rsid w:val="00B72F29"/>
    <w:rsid w:val="00B77FB2"/>
    <w:rsid w:val="00B8031F"/>
    <w:rsid w:val="00B81705"/>
    <w:rsid w:val="00B821AC"/>
    <w:rsid w:val="00B82C8A"/>
    <w:rsid w:val="00B83707"/>
    <w:rsid w:val="00B85EE6"/>
    <w:rsid w:val="00B863B0"/>
    <w:rsid w:val="00B86800"/>
    <w:rsid w:val="00B90D27"/>
    <w:rsid w:val="00B93CA4"/>
    <w:rsid w:val="00B9523A"/>
    <w:rsid w:val="00B95A04"/>
    <w:rsid w:val="00BA2B2C"/>
    <w:rsid w:val="00BA318C"/>
    <w:rsid w:val="00BA3CEC"/>
    <w:rsid w:val="00BA5663"/>
    <w:rsid w:val="00BB0B7F"/>
    <w:rsid w:val="00BB14B5"/>
    <w:rsid w:val="00BB4605"/>
    <w:rsid w:val="00BB5618"/>
    <w:rsid w:val="00BB7FAB"/>
    <w:rsid w:val="00BC4A92"/>
    <w:rsid w:val="00BC60AA"/>
    <w:rsid w:val="00BC6414"/>
    <w:rsid w:val="00BD0ECB"/>
    <w:rsid w:val="00BD1313"/>
    <w:rsid w:val="00BD1962"/>
    <w:rsid w:val="00BD52D9"/>
    <w:rsid w:val="00BD535A"/>
    <w:rsid w:val="00BD5480"/>
    <w:rsid w:val="00BD6747"/>
    <w:rsid w:val="00BE1053"/>
    <w:rsid w:val="00BE2DDB"/>
    <w:rsid w:val="00BE54DF"/>
    <w:rsid w:val="00BE6A19"/>
    <w:rsid w:val="00BF0A85"/>
    <w:rsid w:val="00BF0D07"/>
    <w:rsid w:val="00BF10B0"/>
    <w:rsid w:val="00BF15CB"/>
    <w:rsid w:val="00BF1D66"/>
    <w:rsid w:val="00BF33D5"/>
    <w:rsid w:val="00BF5EFC"/>
    <w:rsid w:val="00BF74EA"/>
    <w:rsid w:val="00BF76BE"/>
    <w:rsid w:val="00C0024B"/>
    <w:rsid w:val="00C01A34"/>
    <w:rsid w:val="00C02B9C"/>
    <w:rsid w:val="00C03EBF"/>
    <w:rsid w:val="00C04DDE"/>
    <w:rsid w:val="00C0566E"/>
    <w:rsid w:val="00C05C1F"/>
    <w:rsid w:val="00C07D93"/>
    <w:rsid w:val="00C07FC8"/>
    <w:rsid w:val="00C11631"/>
    <w:rsid w:val="00C129A7"/>
    <w:rsid w:val="00C2457D"/>
    <w:rsid w:val="00C25A45"/>
    <w:rsid w:val="00C25EF5"/>
    <w:rsid w:val="00C26FBF"/>
    <w:rsid w:val="00C31AB0"/>
    <w:rsid w:val="00C31AE0"/>
    <w:rsid w:val="00C371C2"/>
    <w:rsid w:val="00C4012B"/>
    <w:rsid w:val="00C4037F"/>
    <w:rsid w:val="00C41380"/>
    <w:rsid w:val="00C438D6"/>
    <w:rsid w:val="00C43B25"/>
    <w:rsid w:val="00C44134"/>
    <w:rsid w:val="00C46DF8"/>
    <w:rsid w:val="00C47D68"/>
    <w:rsid w:val="00C52D1A"/>
    <w:rsid w:val="00C52D49"/>
    <w:rsid w:val="00C5418D"/>
    <w:rsid w:val="00C54F48"/>
    <w:rsid w:val="00C55697"/>
    <w:rsid w:val="00C57A47"/>
    <w:rsid w:val="00C57F74"/>
    <w:rsid w:val="00C60C96"/>
    <w:rsid w:val="00C61F21"/>
    <w:rsid w:val="00C62A06"/>
    <w:rsid w:val="00C646FC"/>
    <w:rsid w:val="00C64A81"/>
    <w:rsid w:val="00C67650"/>
    <w:rsid w:val="00C67E57"/>
    <w:rsid w:val="00C7033D"/>
    <w:rsid w:val="00C7133F"/>
    <w:rsid w:val="00C723FE"/>
    <w:rsid w:val="00C72C0D"/>
    <w:rsid w:val="00C73493"/>
    <w:rsid w:val="00C73CAC"/>
    <w:rsid w:val="00C75D84"/>
    <w:rsid w:val="00C76AB4"/>
    <w:rsid w:val="00C83145"/>
    <w:rsid w:val="00C85F0F"/>
    <w:rsid w:val="00C864B9"/>
    <w:rsid w:val="00C900DA"/>
    <w:rsid w:val="00C95D20"/>
    <w:rsid w:val="00C96D7F"/>
    <w:rsid w:val="00C9733B"/>
    <w:rsid w:val="00CA02D5"/>
    <w:rsid w:val="00CA0601"/>
    <w:rsid w:val="00CA2E8D"/>
    <w:rsid w:val="00CA4673"/>
    <w:rsid w:val="00CA46CB"/>
    <w:rsid w:val="00CB107F"/>
    <w:rsid w:val="00CB16C8"/>
    <w:rsid w:val="00CB1A91"/>
    <w:rsid w:val="00CB1FD7"/>
    <w:rsid w:val="00CB2417"/>
    <w:rsid w:val="00CB5B87"/>
    <w:rsid w:val="00CB6B6E"/>
    <w:rsid w:val="00CC3E32"/>
    <w:rsid w:val="00CC5258"/>
    <w:rsid w:val="00CC567F"/>
    <w:rsid w:val="00CC6E34"/>
    <w:rsid w:val="00CD0095"/>
    <w:rsid w:val="00CD381E"/>
    <w:rsid w:val="00CD5714"/>
    <w:rsid w:val="00CE0766"/>
    <w:rsid w:val="00CE083D"/>
    <w:rsid w:val="00CE0EFE"/>
    <w:rsid w:val="00CE29C6"/>
    <w:rsid w:val="00CE5EFC"/>
    <w:rsid w:val="00CE7829"/>
    <w:rsid w:val="00CF03DB"/>
    <w:rsid w:val="00CF06E6"/>
    <w:rsid w:val="00D005CD"/>
    <w:rsid w:val="00D03ECE"/>
    <w:rsid w:val="00D07197"/>
    <w:rsid w:val="00D10024"/>
    <w:rsid w:val="00D13A30"/>
    <w:rsid w:val="00D13E05"/>
    <w:rsid w:val="00D143FC"/>
    <w:rsid w:val="00D17937"/>
    <w:rsid w:val="00D17F9C"/>
    <w:rsid w:val="00D20113"/>
    <w:rsid w:val="00D21B98"/>
    <w:rsid w:val="00D223E4"/>
    <w:rsid w:val="00D22FA9"/>
    <w:rsid w:val="00D2309C"/>
    <w:rsid w:val="00D240E4"/>
    <w:rsid w:val="00D24643"/>
    <w:rsid w:val="00D24BAF"/>
    <w:rsid w:val="00D25228"/>
    <w:rsid w:val="00D26249"/>
    <w:rsid w:val="00D26C97"/>
    <w:rsid w:val="00D33BF1"/>
    <w:rsid w:val="00D34F97"/>
    <w:rsid w:val="00D3727B"/>
    <w:rsid w:val="00D3749B"/>
    <w:rsid w:val="00D3751F"/>
    <w:rsid w:val="00D41F0B"/>
    <w:rsid w:val="00D4542D"/>
    <w:rsid w:val="00D4574A"/>
    <w:rsid w:val="00D45BFC"/>
    <w:rsid w:val="00D542B9"/>
    <w:rsid w:val="00D54835"/>
    <w:rsid w:val="00D54FC5"/>
    <w:rsid w:val="00D5722C"/>
    <w:rsid w:val="00D60ABA"/>
    <w:rsid w:val="00D60BAA"/>
    <w:rsid w:val="00D612FA"/>
    <w:rsid w:val="00D626A9"/>
    <w:rsid w:val="00D62764"/>
    <w:rsid w:val="00D63BD2"/>
    <w:rsid w:val="00D652F7"/>
    <w:rsid w:val="00D67AEA"/>
    <w:rsid w:val="00D7100D"/>
    <w:rsid w:val="00D75E6E"/>
    <w:rsid w:val="00D77615"/>
    <w:rsid w:val="00D77DC6"/>
    <w:rsid w:val="00D77E28"/>
    <w:rsid w:val="00D80483"/>
    <w:rsid w:val="00D83B24"/>
    <w:rsid w:val="00D842E1"/>
    <w:rsid w:val="00D84D97"/>
    <w:rsid w:val="00D85C5E"/>
    <w:rsid w:val="00D8736C"/>
    <w:rsid w:val="00D90DEE"/>
    <w:rsid w:val="00D928AF"/>
    <w:rsid w:val="00D9429B"/>
    <w:rsid w:val="00D94D7D"/>
    <w:rsid w:val="00D95B70"/>
    <w:rsid w:val="00DA03D8"/>
    <w:rsid w:val="00DA0A0B"/>
    <w:rsid w:val="00DA0E60"/>
    <w:rsid w:val="00DA39FC"/>
    <w:rsid w:val="00DA3B93"/>
    <w:rsid w:val="00DA3D81"/>
    <w:rsid w:val="00DA4E22"/>
    <w:rsid w:val="00DA50FB"/>
    <w:rsid w:val="00DB0697"/>
    <w:rsid w:val="00DB1BF6"/>
    <w:rsid w:val="00DB3946"/>
    <w:rsid w:val="00DB418D"/>
    <w:rsid w:val="00DB56EE"/>
    <w:rsid w:val="00DB603D"/>
    <w:rsid w:val="00DB6F67"/>
    <w:rsid w:val="00DB7EBA"/>
    <w:rsid w:val="00DC0ADD"/>
    <w:rsid w:val="00DC30A6"/>
    <w:rsid w:val="00DC3105"/>
    <w:rsid w:val="00DC441B"/>
    <w:rsid w:val="00DC4866"/>
    <w:rsid w:val="00DD452F"/>
    <w:rsid w:val="00DD5B26"/>
    <w:rsid w:val="00DD6805"/>
    <w:rsid w:val="00DD6883"/>
    <w:rsid w:val="00DE1F54"/>
    <w:rsid w:val="00DE4FB3"/>
    <w:rsid w:val="00DE58CE"/>
    <w:rsid w:val="00DE59A7"/>
    <w:rsid w:val="00DE6BFC"/>
    <w:rsid w:val="00DE7798"/>
    <w:rsid w:val="00DF09F2"/>
    <w:rsid w:val="00DF2F24"/>
    <w:rsid w:val="00DF3E86"/>
    <w:rsid w:val="00DF507A"/>
    <w:rsid w:val="00DF74AD"/>
    <w:rsid w:val="00E0222A"/>
    <w:rsid w:val="00E0241A"/>
    <w:rsid w:val="00E042B8"/>
    <w:rsid w:val="00E04718"/>
    <w:rsid w:val="00E04BED"/>
    <w:rsid w:val="00E0786A"/>
    <w:rsid w:val="00E12128"/>
    <w:rsid w:val="00E14074"/>
    <w:rsid w:val="00E161E0"/>
    <w:rsid w:val="00E203E9"/>
    <w:rsid w:val="00E21DFC"/>
    <w:rsid w:val="00E22756"/>
    <w:rsid w:val="00E240C6"/>
    <w:rsid w:val="00E32D13"/>
    <w:rsid w:val="00E3358F"/>
    <w:rsid w:val="00E33A5E"/>
    <w:rsid w:val="00E3613E"/>
    <w:rsid w:val="00E3630D"/>
    <w:rsid w:val="00E45AF2"/>
    <w:rsid w:val="00E45B17"/>
    <w:rsid w:val="00E46689"/>
    <w:rsid w:val="00E51F74"/>
    <w:rsid w:val="00E5252F"/>
    <w:rsid w:val="00E528CF"/>
    <w:rsid w:val="00E53A86"/>
    <w:rsid w:val="00E558B2"/>
    <w:rsid w:val="00E579F0"/>
    <w:rsid w:val="00E65B67"/>
    <w:rsid w:val="00E67653"/>
    <w:rsid w:val="00E74BB5"/>
    <w:rsid w:val="00E7529A"/>
    <w:rsid w:val="00E776BF"/>
    <w:rsid w:val="00E77E53"/>
    <w:rsid w:val="00E81C5F"/>
    <w:rsid w:val="00E82F8A"/>
    <w:rsid w:val="00E83BEE"/>
    <w:rsid w:val="00E85CF2"/>
    <w:rsid w:val="00E8748F"/>
    <w:rsid w:val="00E90024"/>
    <w:rsid w:val="00E90AF3"/>
    <w:rsid w:val="00E91552"/>
    <w:rsid w:val="00E916C5"/>
    <w:rsid w:val="00E92A80"/>
    <w:rsid w:val="00E9443D"/>
    <w:rsid w:val="00E95756"/>
    <w:rsid w:val="00E96923"/>
    <w:rsid w:val="00E96CD5"/>
    <w:rsid w:val="00EA2550"/>
    <w:rsid w:val="00EA3397"/>
    <w:rsid w:val="00EA4C00"/>
    <w:rsid w:val="00EA584D"/>
    <w:rsid w:val="00EA5E3A"/>
    <w:rsid w:val="00EA67AA"/>
    <w:rsid w:val="00EA7BBE"/>
    <w:rsid w:val="00EB1D0C"/>
    <w:rsid w:val="00EB2214"/>
    <w:rsid w:val="00EB306E"/>
    <w:rsid w:val="00EB3976"/>
    <w:rsid w:val="00EB65A4"/>
    <w:rsid w:val="00EC0199"/>
    <w:rsid w:val="00EC01DC"/>
    <w:rsid w:val="00EC4C33"/>
    <w:rsid w:val="00EC4C3D"/>
    <w:rsid w:val="00EC67C5"/>
    <w:rsid w:val="00EC6CD4"/>
    <w:rsid w:val="00EC7955"/>
    <w:rsid w:val="00ED221F"/>
    <w:rsid w:val="00ED31E1"/>
    <w:rsid w:val="00ED4C44"/>
    <w:rsid w:val="00ED4FBA"/>
    <w:rsid w:val="00ED5149"/>
    <w:rsid w:val="00ED5B7D"/>
    <w:rsid w:val="00ED792B"/>
    <w:rsid w:val="00ED79F4"/>
    <w:rsid w:val="00ED7D07"/>
    <w:rsid w:val="00EE1102"/>
    <w:rsid w:val="00EE1BAE"/>
    <w:rsid w:val="00EE76E1"/>
    <w:rsid w:val="00EF1B49"/>
    <w:rsid w:val="00EF3FE7"/>
    <w:rsid w:val="00EF4C00"/>
    <w:rsid w:val="00EF4D5C"/>
    <w:rsid w:val="00EF6504"/>
    <w:rsid w:val="00F005B7"/>
    <w:rsid w:val="00F00B52"/>
    <w:rsid w:val="00F00BF2"/>
    <w:rsid w:val="00F02489"/>
    <w:rsid w:val="00F03E4D"/>
    <w:rsid w:val="00F04824"/>
    <w:rsid w:val="00F04A27"/>
    <w:rsid w:val="00F119B1"/>
    <w:rsid w:val="00F1239E"/>
    <w:rsid w:val="00F1313E"/>
    <w:rsid w:val="00F1455B"/>
    <w:rsid w:val="00F14825"/>
    <w:rsid w:val="00F14B65"/>
    <w:rsid w:val="00F17090"/>
    <w:rsid w:val="00F20C14"/>
    <w:rsid w:val="00F21794"/>
    <w:rsid w:val="00F2379E"/>
    <w:rsid w:val="00F23FB0"/>
    <w:rsid w:val="00F24ADC"/>
    <w:rsid w:val="00F24EF5"/>
    <w:rsid w:val="00F2557E"/>
    <w:rsid w:val="00F262F3"/>
    <w:rsid w:val="00F26386"/>
    <w:rsid w:val="00F26DBF"/>
    <w:rsid w:val="00F27089"/>
    <w:rsid w:val="00F2795C"/>
    <w:rsid w:val="00F31C51"/>
    <w:rsid w:val="00F31E87"/>
    <w:rsid w:val="00F3283B"/>
    <w:rsid w:val="00F3366B"/>
    <w:rsid w:val="00F34BC1"/>
    <w:rsid w:val="00F40C34"/>
    <w:rsid w:val="00F412E2"/>
    <w:rsid w:val="00F44FBB"/>
    <w:rsid w:val="00F45016"/>
    <w:rsid w:val="00F45CC8"/>
    <w:rsid w:val="00F47317"/>
    <w:rsid w:val="00F47693"/>
    <w:rsid w:val="00F54BFC"/>
    <w:rsid w:val="00F62162"/>
    <w:rsid w:val="00F63C09"/>
    <w:rsid w:val="00F64CA3"/>
    <w:rsid w:val="00F65836"/>
    <w:rsid w:val="00F6677A"/>
    <w:rsid w:val="00F669CC"/>
    <w:rsid w:val="00F66E36"/>
    <w:rsid w:val="00F706BF"/>
    <w:rsid w:val="00F70CBF"/>
    <w:rsid w:val="00F724C6"/>
    <w:rsid w:val="00F72693"/>
    <w:rsid w:val="00F732B5"/>
    <w:rsid w:val="00F74B13"/>
    <w:rsid w:val="00F74D5B"/>
    <w:rsid w:val="00F74D7C"/>
    <w:rsid w:val="00F763FB"/>
    <w:rsid w:val="00F7751E"/>
    <w:rsid w:val="00F81396"/>
    <w:rsid w:val="00F81797"/>
    <w:rsid w:val="00F83002"/>
    <w:rsid w:val="00F83B90"/>
    <w:rsid w:val="00F84621"/>
    <w:rsid w:val="00F846E9"/>
    <w:rsid w:val="00F86B5D"/>
    <w:rsid w:val="00F901AA"/>
    <w:rsid w:val="00F92F52"/>
    <w:rsid w:val="00FA01DB"/>
    <w:rsid w:val="00FA21BF"/>
    <w:rsid w:val="00FA41F3"/>
    <w:rsid w:val="00FA6EBD"/>
    <w:rsid w:val="00FA7791"/>
    <w:rsid w:val="00FB2D92"/>
    <w:rsid w:val="00FB659A"/>
    <w:rsid w:val="00FB6F3E"/>
    <w:rsid w:val="00FC0502"/>
    <w:rsid w:val="00FC1225"/>
    <w:rsid w:val="00FC17AB"/>
    <w:rsid w:val="00FC24DC"/>
    <w:rsid w:val="00FC2CE0"/>
    <w:rsid w:val="00FC43A5"/>
    <w:rsid w:val="00FC46E2"/>
    <w:rsid w:val="00FC5273"/>
    <w:rsid w:val="00FC708B"/>
    <w:rsid w:val="00FD0F8C"/>
    <w:rsid w:val="00FD2C87"/>
    <w:rsid w:val="00FD3EE9"/>
    <w:rsid w:val="00FD7395"/>
    <w:rsid w:val="00FE092C"/>
    <w:rsid w:val="00FE119B"/>
    <w:rsid w:val="00FE286C"/>
    <w:rsid w:val="00FE459F"/>
    <w:rsid w:val="00FE509F"/>
    <w:rsid w:val="00FF0699"/>
    <w:rsid w:val="00FF24DB"/>
    <w:rsid w:val="00FF4725"/>
    <w:rsid w:val="00FF4E9C"/>
    <w:rsid w:val="00FF60AD"/>
    <w:rsid w:val="00FF61CC"/>
    <w:rsid w:val="00FF62F0"/>
    <w:rsid w:val="00FF6641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D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90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4907"/>
    <w:pPr>
      <w:keepNext/>
      <w:spacing w:after="0" w:line="240" w:lineRule="auto"/>
      <w:ind w:left="1440" w:hanging="1440"/>
      <w:jc w:val="both"/>
      <w:outlineLvl w:val="4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4907"/>
    <w:pPr>
      <w:keepNext/>
      <w:spacing w:after="0" w:line="240" w:lineRule="auto"/>
      <w:ind w:firstLine="720"/>
      <w:outlineLvl w:val="5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4907"/>
    <w:pPr>
      <w:keepNext/>
      <w:spacing w:after="0" w:line="240" w:lineRule="auto"/>
      <w:ind w:left="3645" w:hanging="3645"/>
      <w:outlineLvl w:val="6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4907"/>
    <w:pPr>
      <w:keepNext/>
      <w:spacing w:after="0" w:line="240" w:lineRule="auto"/>
      <w:outlineLvl w:val="7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4907"/>
    <w:pPr>
      <w:keepNext/>
      <w:spacing w:after="0" w:line="240" w:lineRule="auto"/>
      <w:jc w:val="both"/>
      <w:outlineLvl w:val="8"/>
    </w:pPr>
    <w:rPr>
      <w:rFonts w:ascii="Arial" w:hAnsi="Arial" w:cs="Times New Roman"/>
      <w:b/>
      <w:bCs/>
      <w:sz w:val="26"/>
      <w:szCs w:val="2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A490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6Char">
    <w:name w:val="Heading 6 Char"/>
    <w:link w:val="Heading6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7Char">
    <w:name w:val="Heading 7 Char"/>
    <w:link w:val="Heading7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8Char">
    <w:name w:val="Heading 8 Char"/>
    <w:link w:val="Heading8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9Char">
    <w:name w:val="Heading 9 Char"/>
    <w:link w:val="Heading9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paragraph" w:styleId="NormalWeb">
    <w:name w:val="Normal (Web)"/>
    <w:basedOn w:val="Normal"/>
    <w:uiPriority w:val="99"/>
    <w:semiHidden/>
    <w:rsid w:val="00ED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356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35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A4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4907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0A49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49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0A4907"/>
    <w:rPr>
      <w:rFonts w:ascii="Times New Roman" w:hAnsi="Times New Roman" w:cs="Times New Roman"/>
      <w:sz w:val="26"/>
      <w:szCs w:val="26"/>
      <w:lang w:val="fr-FR"/>
    </w:rPr>
  </w:style>
  <w:style w:type="paragraph" w:styleId="ListBullet">
    <w:name w:val="List Bullet"/>
    <w:basedOn w:val="Normal"/>
    <w:uiPriority w:val="99"/>
    <w:semiHidden/>
    <w:rsid w:val="000A4907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6"/>
      <w:szCs w:val="26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rsid w:val="000A4907"/>
    <w:pPr>
      <w:spacing w:after="0" w:line="240" w:lineRule="exact"/>
      <w:ind w:left="2160"/>
      <w:jc w:val="both"/>
    </w:pPr>
    <w:rPr>
      <w:rFonts w:ascii="Arial" w:hAnsi="Arial" w:cs="Times New Roman"/>
      <w:sz w:val="26"/>
      <w:szCs w:val="26"/>
      <w:lang w:val="fr-FR"/>
    </w:rPr>
  </w:style>
  <w:style w:type="character" w:customStyle="1" w:styleId="BodyTextIndentChar">
    <w:name w:val="Body Text Indent Char"/>
    <w:link w:val="BodyTextIndent"/>
    <w:uiPriority w:val="99"/>
    <w:semiHidden/>
    <w:rsid w:val="000A4907"/>
    <w:rPr>
      <w:rFonts w:ascii="Arial" w:hAnsi="Arial" w:cs="Arial"/>
      <w:sz w:val="26"/>
      <w:szCs w:val="26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rsid w:val="000A4907"/>
    <w:pPr>
      <w:spacing w:after="0" w:line="240" w:lineRule="auto"/>
      <w:ind w:left="720"/>
    </w:pPr>
    <w:rPr>
      <w:rFonts w:ascii="Arial" w:hAnsi="Arial" w:cs="Times New Roman"/>
      <w:b/>
      <w:bCs/>
      <w:sz w:val="26"/>
      <w:szCs w:val="26"/>
      <w:lang w:val="fr-CA"/>
    </w:rPr>
  </w:style>
  <w:style w:type="character" w:customStyle="1" w:styleId="BodyTextIndent2Char">
    <w:name w:val="Body Text Indent 2 Char"/>
    <w:link w:val="BodyTextIndent2"/>
    <w:uiPriority w:val="99"/>
    <w:semiHidden/>
    <w:rsid w:val="000A4907"/>
    <w:rPr>
      <w:rFonts w:ascii="Arial" w:hAnsi="Arial" w:cs="Arial"/>
      <w:b/>
      <w:bCs/>
      <w:sz w:val="26"/>
      <w:szCs w:val="26"/>
      <w:lang w:val="fr-CA"/>
    </w:rPr>
  </w:style>
  <w:style w:type="paragraph" w:styleId="Title">
    <w:name w:val="Title"/>
    <w:basedOn w:val="Normal"/>
    <w:link w:val="TitleChar"/>
    <w:uiPriority w:val="99"/>
    <w:qFormat/>
    <w:rsid w:val="000A4907"/>
    <w:pPr>
      <w:spacing w:after="0" w:line="240" w:lineRule="auto"/>
      <w:jc w:val="center"/>
    </w:pPr>
    <w:rPr>
      <w:rFonts w:ascii="Monotype Corsiva" w:hAnsi="Monotype Corsiva" w:cs="Times New Roman"/>
      <w:b/>
      <w:bCs/>
      <w:sz w:val="26"/>
      <w:szCs w:val="26"/>
      <w:lang w:val="fr-CA"/>
    </w:rPr>
  </w:style>
  <w:style w:type="character" w:customStyle="1" w:styleId="TitleChar">
    <w:name w:val="Title Char"/>
    <w:link w:val="Title"/>
    <w:uiPriority w:val="99"/>
    <w:rsid w:val="000A4907"/>
    <w:rPr>
      <w:rFonts w:ascii="Monotype Corsiva" w:hAnsi="Monotype Corsiva" w:cs="Monotype Corsiva"/>
      <w:b/>
      <w:bCs/>
      <w:sz w:val="26"/>
      <w:szCs w:val="26"/>
      <w:lang w:val="fr-CA"/>
    </w:rPr>
  </w:style>
  <w:style w:type="paragraph" w:styleId="BodyText">
    <w:name w:val="Body Text"/>
    <w:basedOn w:val="Normal"/>
    <w:link w:val="BodyTextChar"/>
    <w:uiPriority w:val="99"/>
    <w:semiHidden/>
    <w:rsid w:val="00FC2CE0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rsid w:val="00FC2CE0"/>
    <w:rPr>
      <w:sz w:val="22"/>
      <w:szCs w:val="22"/>
    </w:rPr>
  </w:style>
  <w:style w:type="paragraph" w:customStyle="1" w:styleId="yiv1849631403msonormal">
    <w:name w:val="yiv1849631403msonormal"/>
    <w:basedOn w:val="Normal"/>
    <w:uiPriority w:val="99"/>
    <w:rsid w:val="0081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349"/>
    <w:pPr>
      <w:ind w:left="720"/>
      <w:contextualSpacing/>
    </w:pPr>
  </w:style>
  <w:style w:type="character" w:customStyle="1" w:styleId="il">
    <w:name w:val="il"/>
    <w:basedOn w:val="DefaultParagraphFont"/>
    <w:rsid w:val="00CB107F"/>
  </w:style>
  <w:style w:type="character" w:styleId="CommentReference">
    <w:name w:val="annotation reference"/>
    <w:basedOn w:val="DefaultParagraphFont"/>
    <w:uiPriority w:val="99"/>
    <w:semiHidden/>
    <w:unhideWhenUsed/>
    <w:rsid w:val="0039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07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07"/>
    <w:rPr>
      <w:rFonts w:cs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D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90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4907"/>
    <w:pPr>
      <w:keepNext/>
      <w:spacing w:after="0" w:line="240" w:lineRule="auto"/>
      <w:ind w:left="1440" w:hanging="1440"/>
      <w:jc w:val="both"/>
      <w:outlineLvl w:val="4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4907"/>
    <w:pPr>
      <w:keepNext/>
      <w:spacing w:after="0" w:line="240" w:lineRule="auto"/>
      <w:ind w:firstLine="720"/>
      <w:outlineLvl w:val="5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4907"/>
    <w:pPr>
      <w:keepNext/>
      <w:spacing w:after="0" w:line="240" w:lineRule="auto"/>
      <w:ind w:left="3645" w:hanging="3645"/>
      <w:outlineLvl w:val="6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4907"/>
    <w:pPr>
      <w:keepNext/>
      <w:spacing w:after="0" w:line="240" w:lineRule="auto"/>
      <w:outlineLvl w:val="7"/>
    </w:pPr>
    <w:rPr>
      <w:rFonts w:ascii="Arial" w:hAnsi="Arial" w:cs="Times New Roman"/>
      <w:b/>
      <w:bCs/>
      <w:sz w:val="26"/>
      <w:szCs w:val="26"/>
      <w:lang w:val="fr-C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4907"/>
    <w:pPr>
      <w:keepNext/>
      <w:spacing w:after="0" w:line="240" w:lineRule="auto"/>
      <w:jc w:val="both"/>
      <w:outlineLvl w:val="8"/>
    </w:pPr>
    <w:rPr>
      <w:rFonts w:ascii="Arial" w:hAnsi="Arial" w:cs="Times New Roman"/>
      <w:b/>
      <w:bCs/>
      <w:sz w:val="26"/>
      <w:szCs w:val="2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A490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6Char">
    <w:name w:val="Heading 6 Char"/>
    <w:link w:val="Heading6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7Char">
    <w:name w:val="Heading 7 Char"/>
    <w:link w:val="Heading7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8Char">
    <w:name w:val="Heading 8 Char"/>
    <w:link w:val="Heading8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character" w:customStyle="1" w:styleId="Heading9Char">
    <w:name w:val="Heading 9 Char"/>
    <w:link w:val="Heading9"/>
    <w:uiPriority w:val="99"/>
    <w:rsid w:val="000A4907"/>
    <w:rPr>
      <w:rFonts w:ascii="Arial" w:hAnsi="Arial" w:cs="Arial"/>
      <w:b/>
      <w:bCs/>
      <w:sz w:val="26"/>
      <w:szCs w:val="26"/>
      <w:lang w:val="fr-CA"/>
    </w:rPr>
  </w:style>
  <w:style w:type="paragraph" w:styleId="NormalWeb">
    <w:name w:val="Normal (Web)"/>
    <w:basedOn w:val="Normal"/>
    <w:uiPriority w:val="99"/>
    <w:semiHidden/>
    <w:rsid w:val="00ED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356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35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A4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4907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0A49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49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0A4907"/>
    <w:rPr>
      <w:rFonts w:ascii="Times New Roman" w:hAnsi="Times New Roman" w:cs="Times New Roman"/>
      <w:sz w:val="26"/>
      <w:szCs w:val="26"/>
      <w:lang w:val="fr-FR"/>
    </w:rPr>
  </w:style>
  <w:style w:type="paragraph" w:styleId="ListBullet">
    <w:name w:val="List Bullet"/>
    <w:basedOn w:val="Normal"/>
    <w:uiPriority w:val="99"/>
    <w:semiHidden/>
    <w:rsid w:val="000A4907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6"/>
      <w:szCs w:val="26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rsid w:val="000A4907"/>
    <w:pPr>
      <w:spacing w:after="0" w:line="240" w:lineRule="exact"/>
      <w:ind w:left="2160"/>
      <w:jc w:val="both"/>
    </w:pPr>
    <w:rPr>
      <w:rFonts w:ascii="Arial" w:hAnsi="Arial" w:cs="Times New Roman"/>
      <w:sz w:val="26"/>
      <w:szCs w:val="26"/>
      <w:lang w:val="fr-FR"/>
    </w:rPr>
  </w:style>
  <w:style w:type="character" w:customStyle="1" w:styleId="BodyTextIndentChar">
    <w:name w:val="Body Text Indent Char"/>
    <w:link w:val="BodyTextIndent"/>
    <w:uiPriority w:val="99"/>
    <w:semiHidden/>
    <w:rsid w:val="000A4907"/>
    <w:rPr>
      <w:rFonts w:ascii="Arial" w:hAnsi="Arial" w:cs="Arial"/>
      <w:sz w:val="26"/>
      <w:szCs w:val="26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rsid w:val="000A4907"/>
    <w:pPr>
      <w:spacing w:after="0" w:line="240" w:lineRule="auto"/>
      <w:ind w:left="720"/>
    </w:pPr>
    <w:rPr>
      <w:rFonts w:ascii="Arial" w:hAnsi="Arial" w:cs="Times New Roman"/>
      <w:b/>
      <w:bCs/>
      <w:sz w:val="26"/>
      <w:szCs w:val="26"/>
      <w:lang w:val="fr-CA"/>
    </w:rPr>
  </w:style>
  <w:style w:type="character" w:customStyle="1" w:styleId="BodyTextIndent2Char">
    <w:name w:val="Body Text Indent 2 Char"/>
    <w:link w:val="BodyTextIndent2"/>
    <w:uiPriority w:val="99"/>
    <w:semiHidden/>
    <w:rsid w:val="000A4907"/>
    <w:rPr>
      <w:rFonts w:ascii="Arial" w:hAnsi="Arial" w:cs="Arial"/>
      <w:b/>
      <w:bCs/>
      <w:sz w:val="26"/>
      <w:szCs w:val="26"/>
      <w:lang w:val="fr-CA"/>
    </w:rPr>
  </w:style>
  <w:style w:type="paragraph" w:styleId="Title">
    <w:name w:val="Title"/>
    <w:basedOn w:val="Normal"/>
    <w:link w:val="TitleChar"/>
    <w:uiPriority w:val="99"/>
    <w:qFormat/>
    <w:rsid w:val="000A4907"/>
    <w:pPr>
      <w:spacing w:after="0" w:line="240" w:lineRule="auto"/>
      <w:jc w:val="center"/>
    </w:pPr>
    <w:rPr>
      <w:rFonts w:ascii="Monotype Corsiva" w:hAnsi="Monotype Corsiva" w:cs="Times New Roman"/>
      <w:b/>
      <w:bCs/>
      <w:sz w:val="26"/>
      <w:szCs w:val="26"/>
      <w:lang w:val="fr-CA"/>
    </w:rPr>
  </w:style>
  <w:style w:type="character" w:customStyle="1" w:styleId="TitleChar">
    <w:name w:val="Title Char"/>
    <w:link w:val="Title"/>
    <w:uiPriority w:val="99"/>
    <w:rsid w:val="000A4907"/>
    <w:rPr>
      <w:rFonts w:ascii="Monotype Corsiva" w:hAnsi="Monotype Corsiva" w:cs="Monotype Corsiva"/>
      <w:b/>
      <w:bCs/>
      <w:sz w:val="26"/>
      <w:szCs w:val="26"/>
      <w:lang w:val="fr-CA"/>
    </w:rPr>
  </w:style>
  <w:style w:type="paragraph" w:styleId="BodyText">
    <w:name w:val="Body Text"/>
    <w:basedOn w:val="Normal"/>
    <w:link w:val="BodyTextChar"/>
    <w:uiPriority w:val="99"/>
    <w:semiHidden/>
    <w:rsid w:val="00FC2CE0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rsid w:val="00FC2CE0"/>
    <w:rPr>
      <w:sz w:val="22"/>
      <w:szCs w:val="22"/>
    </w:rPr>
  </w:style>
  <w:style w:type="paragraph" w:customStyle="1" w:styleId="yiv1849631403msonormal">
    <w:name w:val="yiv1849631403msonormal"/>
    <w:basedOn w:val="Normal"/>
    <w:uiPriority w:val="99"/>
    <w:rsid w:val="0081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349"/>
    <w:pPr>
      <w:ind w:left="720"/>
      <w:contextualSpacing/>
    </w:pPr>
  </w:style>
  <w:style w:type="character" w:customStyle="1" w:styleId="il">
    <w:name w:val="il"/>
    <w:basedOn w:val="DefaultParagraphFont"/>
    <w:rsid w:val="00CB107F"/>
  </w:style>
  <w:style w:type="character" w:styleId="CommentReference">
    <w:name w:val="annotation reference"/>
    <w:basedOn w:val="DefaultParagraphFont"/>
    <w:uiPriority w:val="99"/>
    <w:semiHidden/>
    <w:unhideWhenUsed/>
    <w:rsid w:val="0039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07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07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343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3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3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63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63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6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lib.amany_fouad@courrier.uqam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yinj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4C25-1ECC-4A93-98C6-CE10EF6C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4455</Words>
  <Characters>25396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I.C.A.O</Company>
  <LinksUpToDate>false</LinksUpToDate>
  <CharactersWithSpaces>29792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Amany</dc:creator>
  <cp:lastModifiedBy>Salib, Amany Fouad</cp:lastModifiedBy>
  <cp:revision>13</cp:revision>
  <cp:lastPrinted>2015-07-24T16:23:00Z</cp:lastPrinted>
  <dcterms:created xsi:type="dcterms:W3CDTF">2017-06-29T20:31:00Z</dcterms:created>
  <dcterms:modified xsi:type="dcterms:W3CDTF">2017-06-29T21:53:00Z</dcterms:modified>
</cp:coreProperties>
</file>